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5646" w14:textId="77777777" w:rsidR="00F67EA0" w:rsidRPr="00F67EA0" w:rsidRDefault="00F67EA0" w:rsidP="00F67EA0">
      <w:pPr>
        <w:autoSpaceDN w:val="0"/>
        <w:jc w:val="center"/>
        <w:rPr>
          <w:b/>
          <w:bCs/>
          <w:sz w:val="32"/>
          <w:szCs w:val="32"/>
        </w:rPr>
      </w:pPr>
      <w:r w:rsidRPr="00F67EA0">
        <w:rPr>
          <w:b/>
          <w:noProof/>
          <w:sz w:val="32"/>
          <w:szCs w:val="32"/>
        </w:rPr>
        <w:drawing>
          <wp:inline distT="0" distB="0" distL="0" distR="0" wp14:anchorId="6D9D5AD2" wp14:editId="48B20C72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A1B5" w14:textId="77777777" w:rsidR="00F67EA0" w:rsidRPr="00F67EA0" w:rsidRDefault="00F67EA0" w:rsidP="00F67EA0">
      <w:pPr>
        <w:autoSpaceDN w:val="0"/>
        <w:jc w:val="center"/>
        <w:rPr>
          <w:b/>
          <w:bCs/>
          <w:sz w:val="32"/>
          <w:szCs w:val="32"/>
        </w:rPr>
      </w:pPr>
    </w:p>
    <w:p w14:paraId="11617459" w14:textId="77777777" w:rsidR="00F67EA0" w:rsidRPr="00F67EA0" w:rsidRDefault="00F67EA0" w:rsidP="00F67EA0">
      <w:pPr>
        <w:autoSpaceDN w:val="0"/>
        <w:jc w:val="center"/>
        <w:rPr>
          <w:b/>
          <w:bCs/>
          <w:sz w:val="32"/>
          <w:szCs w:val="32"/>
        </w:rPr>
      </w:pPr>
      <w:r w:rsidRPr="00F67EA0">
        <w:rPr>
          <w:b/>
          <w:bCs/>
          <w:sz w:val="32"/>
          <w:szCs w:val="32"/>
        </w:rPr>
        <w:t xml:space="preserve">АДМИНИСТРАЦИЯ </w:t>
      </w:r>
    </w:p>
    <w:p w14:paraId="62B93AC5" w14:textId="77777777" w:rsidR="00F67EA0" w:rsidRPr="00F67EA0" w:rsidRDefault="00F67EA0" w:rsidP="00F67EA0">
      <w:pPr>
        <w:autoSpaceDN w:val="0"/>
        <w:jc w:val="center"/>
        <w:rPr>
          <w:b/>
          <w:bCs/>
          <w:sz w:val="32"/>
          <w:szCs w:val="32"/>
        </w:rPr>
      </w:pPr>
      <w:r w:rsidRPr="00F67EA0">
        <w:rPr>
          <w:b/>
          <w:bCs/>
          <w:sz w:val="32"/>
          <w:szCs w:val="32"/>
        </w:rPr>
        <w:t>ТЕНЬКИНСКОГО ГОРОДСКОГО ОКРУГА</w:t>
      </w:r>
    </w:p>
    <w:p w14:paraId="7710797F" w14:textId="77777777" w:rsidR="00F67EA0" w:rsidRPr="00F67EA0" w:rsidRDefault="00F67EA0" w:rsidP="00F67EA0">
      <w:pPr>
        <w:autoSpaceDN w:val="0"/>
        <w:jc w:val="center"/>
        <w:rPr>
          <w:b/>
          <w:bCs/>
          <w:sz w:val="32"/>
          <w:szCs w:val="32"/>
        </w:rPr>
      </w:pPr>
      <w:r w:rsidRPr="00F67EA0">
        <w:rPr>
          <w:b/>
          <w:bCs/>
          <w:sz w:val="32"/>
          <w:szCs w:val="32"/>
        </w:rPr>
        <w:t>МАГАДАНСКОЙ ОБЛАСТИ</w:t>
      </w:r>
    </w:p>
    <w:p w14:paraId="4E11E67C" w14:textId="77777777" w:rsidR="00F67EA0" w:rsidRPr="00F67EA0" w:rsidRDefault="00F67EA0" w:rsidP="00F67EA0">
      <w:pPr>
        <w:autoSpaceDN w:val="0"/>
        <w:jc w:val="center"/>
        <w:rPr>
          <w:b/>
          <w:bCs/>
        </w:rPr>
      </w:pPr>
    </w:p>
    <w:p w14:paraId="1FC40BE0" w14:textId="77777777" w:rsidR="00F67EA0" w:rsidRPr="00F67EA0" w:rsidRDefault="00F67EA0" w:rsidP="00F67EA0">
      <w:pPr>
        <w:autoSpaceDN w:val="0"/>
        <w:jc w:val="center"/>
        <w:rPr>
          <w:b/>
          <w:bCs/>
          <w:sz w:val="36"/>
          <w:szCs w:val="36"/>
        </w:rPr>
      </w:pPr>
      <w:r w:rsidRPr="00F67EA0">
        <w:rPr>
          <w:b/>
          <w:bCs/>
          <w:sz w:val="36"/>
          <w:szCs w:val="36"/>
        </w:rPr>
        <w:t xml:space="preserve">П О С Т А Н О В Л Е Н И Е </w:t>
      </w:r>
    </w:p>
    <w:p w14:paraId="3F084846" w14:textId="77777777" w:rsidR="00F67EA0" w:rsidRPr="00F67EA0" w:rsidRDefault="00F67EA0" w:rsidP="00F67EA0">
      <w:pPr>
        <w:autoSpaceDN w:val="0"/>
        <w:jc w:val="center"/>
      </w:pPr>
    </w:p>
    <w:p w14:paraId="3BC96C3D" w14:textId="744FFD56" w:rsidR="00F67EA0" w:rsidRPr="00F67EA0" w:rsidRDefault="00F67EA0" w:rsidP="00F67EA0">
      <w:pPr>
        <w:autoSpaceDN w:val="0"/>
      </w:pPr>
      <w:r w:rsidRPr="00F67EA0">
        <w:t xml:space="preserve">     </w:t>
      </w:r>
      <w:r>
        <w:t>20</w:t>
      </w:r>
      <w:r w:rsidRPr="00F67EA0">
        <w:t>.</w:t>
      </w:r>
      <w:r>
        <w:t>12</w:t>
      </w:r>
      <w:r w:rsidRPr="00F67EA0">
        <w:t xml:space="preserve">.2022 № </w:t>
      </w:r>
      <w:r>
        <w:t>467</w:t>
      </w:r>
      <w:r w:rsidRPr="00F67EA0">
        <w:t>-па</w:t>
      </w:r>
    </w:p>
    <w:p w14:paraId="394A2C96" w14:textId="77777777" w:rsidR="00F67EA0" w:rsidRPr="00F67EA0" w:rsidRDefault="00F67EA0" w:rsidP="00F67EA0">
      <w:pPr>
        <w:autoSpaceDN w:val="0"/>
        <w:rPr>
          <w:sz w:val="24"/>
          <w:szCs w:val="24"/>
        </w:rPr>
      </w:pPr>
      <w:r w:rsidRPr="00F67EA0">
        <w:rPr>
          <w:sz w:val="24"/>
          <w:szCs w:val="24"/>
        </w:rPr>
        <w:t xml:space="preserve">                 п. Усть-Омчуг</w:t>
      </w:r>
    </w:p>
    <w:p w14:paraId="0D75F447" w14:textId="23D095EE" w:rsidR="00AD4F7B" w:rsidRDefault="00AD4F7B" w:rsidP="00AD4F7B">
      <w:pPr>
        <w:rPr>
          <w:sz w:val="16"/>
          <w:szCs w:val="16"/>
        </w:rPr>
      </w:pPr>
    </w:p>
    <w:p w14:paraId="141488AE" w14:textId="77777777" w:rsidR="00F67EA0" w:rsidRDefault="00F67EA0" w:rsidP="00AD4F7B">
      <w:pPr>
        <w:rPr>
          <w:sz w:val="16"/>
          <w:szCs w:val="16"/>
        </w:rPr>
      </w:pPr>
    </w:p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1A848B87" w14:textId="77777777" w:rsidR="00A13896" w:rsidRDefault="00A13896" w:rsidP="00E7591A">
            <w:pPr>
              <w:jc w:val="center"/>
              <w:rPr>
                <w:b/>
              </w:rPr>
            </w:pPr>
            <w:bookmarkStart w:id="0" w:name="_Hlk84932068"/>
            <w:r w:rsidRPr="00A13896">
              <w:rPr>
                <w:b/>
              </w:rPr>
              <w:t xml:space="preserve">О присвоении адреса объекту адресации на территории </w:t>
            </w:r>
          </w:p>
          <w:p w14:paraId="69E97DC7" w14:textId="77777777" w:rsidR="00AD4F7B" w:rsidRPr="00612DFE" w:rsidRDefault="00A13896" w:rsidP="00E7591A">
            <w:pPr>
              <w:jc w:val="center"/>
              <w:rPr>
                <w:b/>
              </w:rPr>
            </w:pPr>
            <w:r w:rsidRPr="00A13896">
              <w:rPr>
                <w:b/>
              </w:rPr>
              <w:t>Тенькинского городского округа Магаданской области</w:t>
            </w:r>
            <w:bookmarkEnd w:id="0"/>
          </w:p>
        </w:tc>
      </w:tr>
    </w:tbl>
    <w:p w14:paraId="1E9AB9C3" w14:textId="5FFAB241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20752D1A" w14:textId="77777777" w:rsidR="00F67EA0" w:rsidRDefault="00F67EA0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14:paraId="30D5315A" w14:textId="72CC3E0B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77D2BE79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5F3A9F" w:rsidRPr="005F3A9F">
        <w:rPr>
          <w:rFonts w:ascii="Times New Roman" w:hAnsi="Times New Roman" w:cs="Times New Roman"/>
          <w:color w:val="000000"/>
          <w:sz w:val="28"/>
          <w:szCs w:val="28"/>
        </w:rPr>
        <w:t>49:06:030004:45</w:t>
      </w:r>
      <w:r w:rsidR="005F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Тенькинский, поселок городского типа Усть-Омчуг, улица </w:t>
      </w:r>
      <w:r w:rsidR="005F3A9F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bookmarkStart w:id="2" w:name="_GoBack"/>
      <w:bookmarkEnd w:id="2"/>
      <w:r w:rsidR="005F3A9F">
        <w:rPr>
          <w:rFonts w:ascii="Times New Roman" w:hAnsi="Times New Roman" w:cs="Times New Roman"/>
          <w:color w:val="000000"/>
          <w:sz w:val="28"/>
          <w:szCs w:val="28"/>
        </w:rPr>
        <w:t>11А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1"/>
    <w:p w14:paraId="26100713" w14:textId="4A4FF0B9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67EA0">
        <w:rPr>
          <w:rFonts w:ascii="Times New Roman" w:hAnsi="Times New Roman" w:cs="Times New Roman"/>
          <w:sz w:val="28"/>
          <w:szCs w:val="28"/>
        </w:rPr>
        <w:t>.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bookmarkStart w:id="3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5F3A9F" w:rsidRPr="005F3A9F">
        <w:rPr>
          <w:rFonts w:ascii="Times New Roman" w:hAnsi="Times New Roman" w:cs="Times New Roman"/>
          <w:color w:val="000000"/>
          <w:sz w:val="28"/>
          <w:szCs w:val="28"/>
        </w:rPr>
        <w:t>49:06:030004:1677</w:t>
      </w:r>
      <w:r w:rsidR="005F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Тенькинский, поселок городского типа Усть-Омчуг, улица </w:t>
      </w:r>
      <w:r w:rsidR="005F3A9F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90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5F3A9F">
        <w:rPr>
          <w:rFonts w:ascii="Times New Roman" w:hAnsi="Times New Roman" w:cs="Times New Roman"/>
          <w:color w:val="000000"/>
          <w:sz w:val="28"/>
          <w:szCs w:val="28"/>
        </w:rPr>
        <w:t>11А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3BB6B930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EB4478" w14:textId="77777777" w:rsidR="00F67EA0" w:rsidRDefault="00F67EA0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EF4CF8" w14:textId="375E99A6" w:rsidR="00CF5671" w:rsidRDefault="005F3A9F" w:rsidP="005F3A9F">
      <w:pPr>
        <w:pStyle w:val="ConsNonformat"/>
        <w:widowControl/>
        <w:tabs>
          <w:tab w:val="left" w:pos="7422"/>
        </w:tabs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41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6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Ревутский</w:t>
      </w:r>
      <w:r w:rsidR="00EC0FB7">
        <w:t xml:space="preserve">  </w:t>
      </w:r>
    </w:p>
    <w:sectPr w:rsidR="00CF5671" w:rsidSect="00F67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276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E6EE" w14:textId="77777777" w:rsidR="0016275F" w:rsidRDefault="0016275F">
      <w:r>
        <w:separator/>
      </w:r>
    </w:p>
  </w:endnote>
  <w:endnote w:type="continuationSeparator" w:id="0">
    <w:p w14:paraId="18640195" w14:textId="77777777" w:rsidR="0016275F" w:rsidRDefault="001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1790" w14:textId="77777777" w:rsidR="0016275F" w:rsidRDefault="0016275F">
      <w:r>
        <w:separator/>
      </w:r>
    </w:p>
  </w:footnote>
  <w:footnote w:type="continuationSeparator" w:id="0">
    <w:p w14:paraId="2D85A885" w14:textId="77777777" w:rsidR="0016275F" w:rsidRDefault="0016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275F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3A9F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E1BCC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67EA0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53</cp:revision>
  <cp:lastPrinted>2022-12-18T22:22:00Z</cp:lastPrinted>
  <dcterms:created xsi:type="dcterms:W3CDTF">2015-03-29T22:38:00Z</dcterms:created>
  <dcterms:modified xsi:type="dcterms:W3CDTF">2022-12-20T05:28:00Z</dcterms:modified>
</cp:coreProperties>
</file>