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A95BF" w14:textId="77777777" w:rsidR="00B655CD" w:rsidRPr="00B655CD" w:rsidRDefault="00B655CD" w:rsidP="00B655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55C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976ECE8" wp14:editId="226B619D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F9175" w14:textId="77777777" w:rsidR="00B655CD" w:rsidRPr="00B655CD" w:rsidRDefault="00B655CD" w:rsidP="00B655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A9C23DF" w14:textId="77777777" w:rsidR="00B655CD" w:rsidRPr="00B655CD" w:rsidRDefault="00B655CD" w:rsidP="00B655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55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33191135" w14:textId="77777777" w:rsidR="00B655CD" w:rsidRPr="00B655CD" w:rsidRDefault="00B655CD" w:rsidP="00B655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55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63B5E702" w14:textId="77777777" w:rsidR="00B655CD" w:rsidRPr="00B655CD" w:rsidRDefault="00B655CD" w:rsidP="00B655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55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546C1FE0" w14:textId="77777777" w:rsidR="00B655CD" w:rsidRPr="00B655CD" w:rsidRDefault="00B655CD" w:rsidP="00B6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0FC0A5" w14:textId="77777777" w:rsidR="00B655CD" w:rsidRPr="00B655CD" w:rsidRDefault="00B655CD" w:rsidP="00B6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55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1E5E65D7" w14:textId="77777777" w:rsidR="00B655CD" w:rsidRPr="00B655CD" w:rsidRDefault="00B655CD" w:rsidP="00B6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5B22A" w14:textId="437F507C" w:rsidR="00B655CD" w:rsidRPr="00B655CD" w:rsidRDefault="00B655CD" w:rsidP="00B6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31.03.2021 </w:t>
      </w:r>
      <w:r w:rsidRPr="00B655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96-па</w:t>
      </w:r>
    </w:p>
    <w:p w14:paraId="0C40AC8F" w14:textId="77777777" w:rsidR="00B655CD" w:rsidRPr="00B655CD" w:rsidRDefault="00B655CD" w:rsidP="00B6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14:paraId="27D4E06E" w14:textId="77777777" w:rsidR="00FD468B" w:rsidRDefault="00FD468B" w:rsidP="00B655CD">
      <w:pPr>
        <w:pStyle w:val="1"/>
        <w:spacing w:before="0" w:after="0"/>
        <w:jc w:val="left"/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2CB29668" w14:textId="77777777" w:rsidR="00FD468B" w:rsidRPr="00557C95" w:rsidRDefault="00FD468B" w:rsidP="00FD468B">
      <w:pPr>
        <w:spacing w:after="0" w:line="240" w:lineRule="auto"/>
      </w:pPr>
    </w:p>
    <w:p w14:paraId="3A4BAF63" w14:textId="77777777" w:rsidR="00B655CD" w:rsidRDefault="00294C18" w:rsidP="00B655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проведения экспертизы </w:t>
      </w:r>
    </w:p>
    <w:p w14:paraId="043FB675" w14:textId="31097BD6" w:rsidR="00294C18" w:rsidRDefault="00294C18" w:rsidP="00B655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правовых актов муниципального образования </w:t>
      </w:r>
      <w:r w:rsidR="00D1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«Тенькинский городской округ» Магаданской области на 20</w:t>
      </w:r>
      <w:r w:rsidR="00E8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D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1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532DD43" w14:textId="77777777" w:rsidR="00B655CD" w:rsidRPr="00294C18" w:rsidRDefault="00B655CD" w:rsidP="00294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74DFE" w14:textId="5276C251" w:rsidR="00294C18" w:rsidRPr="00294C18" w:rsidRDefault="00294C18" w:rsidP="00B655CD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проведения оценки регулирующего воздействия проектов нормативных правовых актов муниципального образования «Тенькинский городской округ» Магаданской области и экспертизы действующих нормативных правовых актов муниципального образования «Тенькинский городской округ» Магаданской области, затрагивающих вопросы осуществления предпринимательской и инвестиционной деятельности на территории муниципального образования «Тенькинский городской округ» Магаданской области, утвержденным постановлением администрации Теньки</w:t>
      </w:r>
      <w:r w:rsidR="008573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от 01</w:t>
      </w:r>
      <w:r w:rsidR="00B6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B6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</w:t>
      </w:r>
      <w:proofErr w:type="spellEnd"/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Магаданской области </w:t>
      </w:r>
      <w:r w:rsidRPr="0029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87D88D" w14:textId="77777777" w:rsidR="00795D0B" w:rsidRPr="00294C18" w:rsidRDefault="00795D0B" w:rsidP="00B655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94C18">
        <w:rPr>
          <w:rFonts w:ascii="Times New Roman" w:hAnsi="Times New Roman" w:cs="Times New Roman"/>
          <w:spacing w:val="-6"/>
          <w:sz w:val="28"/>
          <w:szCs w:val="28"/>
        </w:rPr>
        <w:t xml:space="preserve">Утвердить План проведения экспертизы нормативных правовых актов муниципального образования </w:t>
      </w:r>
      <w:r w:rsidR="00294C18" w:rsidRPr="00294C18">
        <w:rPr>
          <w:rFonts w:ascii="Times New Roman" w:hAnsi="Times New Roman" w:cs="Times New Roman"/>
          <w:spacing w:val="-6"/>
          <w:sz w:val="28"/>
          <w:szCs w:val="28"/>
        </w:rPr>
        <w:t>«Тенькинский городской округ» Магаданской области</w:t>
      </w:r>
      <w:r w:rsidRPr="00294C18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E8121E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258E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294C18">
        <w:rPr>
          <w:rFonts w:ascii="Times New Roman" w:hAnsi="Times New Roman" w:cs="Times New Roman"/>
          <w:spacing w:val="-6"/>
          <w:sz w:val="28"/>
          <w:szCs w:val="28"/>
        </w:rPr>
        <w:t xml:space="preserve"> год согласно приложению к настоящему постановлению.</w:t>
      </w:r>
    </w:p>
    <w:p w14:paraId="0B8B5372" w14:textId="77777777" w:rsidR="00294C18" w:rsidRPr="00294C18" w:rsidRDefault="00294C18" w:rsidP="00B655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94C18">
        <w:rPr>
          <w:rFonts w:ascii="Times New Roman" w:hAnsi="Times New Roman" w:cs="Times New Roman"/>
          <w:spacing w:val="-6"/>
          <w:sz w:val="28"/>
          <w:szCs w:val="28"/>
        </w:rPr>
        <w:t xml:space="preserve">Контроль исполнения настоящего постановления </w:t>
      </w:r>
      <w:r w:rsidR="007D258E">
        <w:rPr>
          <w:rFonts w:ascii="Times New Roman" w:hAnsi="Times New Roman" w:cs="Times New Roman"/>
          <w:spacing w:val="-6"/>
          <w:sz w:val="28"/>
          <w:szCs w:val="28"/>
        </w:rPr>
        <w:t>оставляю за собой</w:t>
      </w:r>
      <w:r w:rsidRPr="00294C1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7B0CF50E" w14:textId="77777777" w:rsidR="00294C18" w:rsidRDefault="00294C18" w:rsidP="00B655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94C18">
        <w:rPr>
          <w:rFonts w:ascii="Times New Roman" w:hAnsi="Times New Roman" w:cs="Times New Roman"/>
          <w:spacing w:val="-6"/>
          <w:sz w:val="28"/>
          <w:szCs w:val="28"/>
        </w:rPr>
        <w:t>Настоящее постановление подлежит официальному опубликованию (обнародованию).</w:t>
      </w:r>
    </w:p>
    <w:p w14:paraId="7E22FB65" w14:textId="77777777" w:rsidR="00B655CD" w:rsidRDefault="00B655CD" w:rsidP="00294C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300E54B" w14:textId="77777777" w:rsidR="00B655CD" w:rsidRDefault="007D258E" w:rsidP="00294C18">
      <w:pPr>
        <w:pStyle w:val="a4"/>
        <w:jc w:val="both"/>
        <w:rPr>
          <w:rFonts w:ascii="Times New Roman" w:hAnsi="Times New Roman"/>
          <w:sz w:val="28"/>
          <w:szCs w:val="28"/>
        </w:rPr>
        <w:sectPr w:rsidR="00B655CD" w:rsidSect="00B655CD">
          <w:head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И.</w:t>
      </w:r>
      <w:r w:rsidR="00B65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 г</w:t>
      </w:r>
      <w:r w:rsidR="00294C18" w:rsidRPr="001B37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94C18" w:rsidRPr="001B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C18" w:rsidRPr="001B3792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="00294C18" w:rsidRPr="001B3792">
        <w:rPr>
          <w:rFonts w:ascii="Times New Roman" w:hAnsi="Times New Roman"/>
          <w:sz w:val="28"/>
          <w:szCs w:val="28"/>
        </w:rPr>
        <w:t xml:space="preserve"> городского округа               </w:t>
      </w:r>
      <w:r w:rsidR="00294C18">
        <w:rPr>
          <w:rFonts w:ascii="Times New Roman" w:hAnsi="Times New Roman"/>
          <w:sz w:val="28"/>
          <w:szCs w:val="28"/>
        </w:rPr>
        <w:t xml:space="preserve">       </w:t>
      </w:r>
      <w:r w:rsidR="00294C18" w:rsidRPr="001B379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Е.Ю. Реброва</w:t>
      </w:r>
    </w:p>
    <w:p w14:paraId="4055D3D5" w14:textId="77777777" w:rsidR="00D17C77" w:rsidRPr="00F113F7" w:rsidRDefault="00D17C77" w:rsidP="00D84C0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37AC578A" w14:textId="77777777" w:rsidR="00D17C77" w:rsidRPr="00F113F7" w:rsidRDefault="00D17C77" w:rsidP="00D84C0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69A715B5" w14:textId="77777777" w:rsidR="00D17C77" w:rsidRPr="00F113F7" w:rsidRDefault="00D17C77" w:rsidP="00D84C0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округа</w:t>
      </w:r>
    </w:p>
    <w:p w14:paraId="49F8B305" w14:textId="77777777" w:rsidR="00D17C77" w:rsidRPr="00F113F7" w:rsidRDefault="00D17C77" w:rsidP="00D84C0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</w:p>
    <w:p w14:paraId="313AFE93" w14:textId="706C1EA9" w:rsidR="00D17C77" w:rsidRDefault="00D17C77" w:rsidP="00B655CD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55CD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31.03.2021</w:t>
      </w:r>
      <w:r w:rsidRPr="00F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6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96-па</w:t>
      </w:r>
    </w:p>
    <w:p w14:paraId="6DC4F9E3" w14:textId="77777777" w:rsidR="00E0322C" w:rsidRDefault="00E0322C" w:rsidP="00D17C7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21A1736" w14:textId="77777777" w:rsidR="00B655CD" w:rsidRDefault="00D17C77" w:rsidP="00B655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4">
        <w:rPr>
          <w:rFonts w:ascii="Times New Roman" w:hAnsi="Times New Roman" w:cs="Times New Roman"/>
          <w:b/>
          <w:sz w:val="28"/>
          <w:szCs w:val="28"/>
        </w:rPr>
        <w:t xml:space="preserve">План проведения экспертизы нормативных правовых актов муниципального образования </w:t>
      </w:r>
    </w:p>
    <w:p w14:paraId="5A4FEF15" w14:textId="03A4BE02" w:rsidR="00795D0B" w:rsidRDefault="00D17C77" w:rsidP="00B655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57394">
        <w:rPr>
          <w:rFonts w:ascii="Times New Roman" w:hAnsi="Times New Roman" w:cs="Times New Roman"/>
          <w:b/>
          <w:sz w:val="28"/>
          <w:szCs w:val="28"/>
        </w:rPr>
        <w:t>Тенькинский</w:t>
      </w:r>
      <w:proofErr w:type="spellEnd"/>
      <w:r w:rsidRPr="00857394">
        <w:rPr>
          <w:rFonts w:ascii="Times New Roman" w:hAnsi="Times New Roman" w:cs="Times New Roman"/>
          <w:b/>
          <w:sz w:val="28"/>
          <w:szCs w:val="28"/>
        </w:rPr>
        <w:t xml:space="preserve"> городской округ» Магаданской области на 20</w:t>
      </w:r>
      <w:r w:rsidR="00E8121E">
        <w:rPr>
          <w:rFonts w:ascii="Times New Roman" w:hAnsi="Times New Roman" w:cs="Times New Roman"/>
          <w:b/>
          <w:sz w:val="28"/>
          <w:szCs w:val="28"/>
        </w:rPr>
        <w:t>2</w:t>
      </w:r>
      <w:r w:rsidR="007D258E">
        <w:rPr>
          <w:rFonts w:ascii="Times New Roman" w:hAnsi="Times New Roman" w:cs="Times New Roman"/>
          <w:b/>
          <w:sz w:val="28"/>
          <w:szCs w:val="28"/>
        </w:rPr>
        <w:t>1</w:t>
      </w:r>
      <w:r w:rsidRPr="0085739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793E739" w14:textId="38B37639" w:rsidR="00857394" w:rsidRDefault="00857394" w:rsidP="00A02C7A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B2CD1" w14:textId="77777777" w:rsidR="00E0322C" w:rsidRPr="00857394" w:rsidRDefault="00E0322C" w:rsidP="00A02C7A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89" w:type="dxa"/>
        <w:tblLayout w:type="fixed"/>
        <w:tblLook w:val="04A0" w:firstRow="1" w:lastRow="0" w:firstColumn="1" w:lastColumn="0" w:noHBand="0" w:noVBand="1"/>
      </w:tblPr>
      <w:tblGrid>
        <w:gridCol w:w="594"/>
        <w:gridCol w:w="4617"/>
        <w:gridCol w:w="3119"/>
        <w:gridCol w:w="2693"/>
        <w:gridCol w:w="2268"/>
        <w:gridCol w:w="1598"/>
      </w:tblGrid>
      <w:tr w:rsidR="00E015E6" w14:paraId="3D8D4414" w14:textId="77777777" w:rsidTr="00A02C7A">
        <w:trPr>
          <w:trHeight w:val="1691"/>
        </w:trPr>
        <w:tc>
          <w:tcPr>
            <w:tcW w:w="594" w:type="dxa"/>
          </w:tcPr>
          <w:p w14:paraId="101A5372" w14:textId="77777777" w:rsidR="00D17C77" w:rsidRDefault="00D17C77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17" w:type="dxa"/>
          </w:tcPr>
          <w:p w14:paraId="5CFFF8CE" w14:textId="77777777" w:rsidR="00D17C77" w:rsidRDefault="00D17C77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аименование акта</w:t>
            </w:r>
          </w:p>
        </w:tc>
        <w:tc>
          <w:tcPr>
            <w:tcW w:w="3119" w:type="dxa"/>
          </w:tcPr>
          <w:p w14:paraId="62F8E01C" w14:textId="77777777" w:rsidR="00D17C77" w:rsidRDefault="00D17C77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ведения о разработчике акта</w:t>
            </w:r>
          </w:p>
        </w:tc>
        <w:tc>
          <w:tcPr>
            <w:tcW w:w="2693" w:type="dxa"/>
          </w:tcPr>
          <w:p w14:paraId="00BA73E2" w14:textId="77777777" w:rsidR="00D17C77" w:rsidRDefault="00D17C77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268" w:type="dxa"/>
          </w:tcPr>
          <w:p w14:paraId="0BFC5330" w14:textId="77777777" w:rsidR="00D17C77" w:rsidRPr="00D17C77" w:rsidRDefault="00D17C77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ной ОРВ</w:t>
            </w:r>
            <w:r w:rsidR="00270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на стадии</w:t>
            </w:r>
            <w:r w:rsidR="00270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подготовки проекта</w:t>
            </w:r>
          </w:p>
          <w:p w14:paraId="6A1000BF" w14:textId="77777777" w:rsidR="00D17C77" w:rsidRDefault="00D17C77" w:rsidP="0027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(+/-)</w:t>
            </w:r>
          </w:p>
        </w:tc>
        <w:tc>
          <w:tcPr>
            <w:tcW w:w="1598" w:type="dxa"/>
          </w:tcPr>
          <w:p w14:paraId="02F9A074" w14:textId="77777777" w:rsidR="00D17C77" w:rsidRDefault="00D17C77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рок проведения экспертизы акта</w:t>
            </w:r>
          </w:p>
        </w:tc>
      </w:tr>
      <w:tr w:rsidR="00D84C0E" w14:paraId="0725C72D" w14:textId="77777777" w:rsidTr="00D84C0E">
        <w:tc>
          <w:tcPr>
            <w:tcW w:w="594" w:type="dxa"/>
          </w:tcPr>
          <w:p w14:paraId="6F79871C" w14:textId="77777777" w:rsidR="00D84C0E" w:rsidRDefault="00D84C0E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14:paraId="244137D5" w14:textId="77777777" w:rsidR="00D84C0E" w:rsidRPr="00D84C0E" w:rsidRDefault="00D84C0E" w:rsidP="00E015E6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7507A730" w14:textId="77777777" w:rsidR="00D84C0E" w:rsidRPr="00D84C0E" w:rsidRDefault="00D84C0E" w:rsidP="00D17C77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1A5E136" w14:textId="77777777" w:rsidR="00D84C0E" w:rsidRPr="00D84C0E" w:rsidRDefault="00D84C0E" w:rsidP="00D17C77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3BDA95D" w14:textId="77777777" w:rsidR="00D84C0E" w:rsidRDefault="00D84C0E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14:paraId="6E1718F8" w14:textId="77777777" w:rsidR="00D84C0E" w:rsidRPr="00D84C0E" w:rsidRDefault="00D84C0E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608C" w14:paraId="790E6438" w14:textId="77777777" w:rsidTr="00D84C0E">
        <w:tc>
          <w:tcPr>
            <w:tcW w:w="594" w:type="dxa"/>
          </w:tcPr>
          <w:p w14:paraId="4F56BE2C" w14:textId="77777777" w:rsidR="003E608C" w:rsidRDefault="003E608C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7" w:type="dxa"/>
          </w:tcPr>
          <w:p w14:paraId="4DCA79FF" w14:textId="77777777" w:rsidR="00FD468B" w:rsidRPr="00FD468B" w:rsidRDefault="00FD468B" w:rsidP="00FD4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городского округа Магаданской области от 27 декабря 2019 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385-па</w:t>
            </w:r>
          </w:p>
          <w:p w14:paraId="6BB70792" w14:textId="77777777" w:rsidR="003E608C" w:rsidRDefault="00FD468B" w:rsidP="00FD4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 Плана мероприятий («</w:t>
            </w: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дорожной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) по содействию развитию конкуренции в Тенькинском городском округе Магаданской области на 2019 - 2022 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67AA675E" w14:textId="77777777" w:rsidR="003E608C" w:rsidRPr="00D84C0E" w:rsidRDefault="003E608C" w:rsidP="00C3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>Комитет экономики и стратегического развития территории администрации Тенькинского округа</w:t>
            </w:r>
          </w:p>
        </w:tc>
        <w:tc>
          <w:tcPr>
            <w:tcW w:w="2693" w:type="dxa"/>
          </w:tcPr>
          <w:p w14:paraId="0F4C80C1" w14:textId="77777777" w:rsidR="003E608C" w:rsidRPr="00D84C0E" w:rsidRDefault="003E608C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>Комитет экономики и стратегического развития территории администрации Тенькинского округа</w:t>
            </w:r>
          </w:p>
        </w:tc>
        <w:tc>
          <w:tcPr>
            <w:tcW w:w="2268" w:type="dxa"/>
          </w:tcPr>
          <w:p w14:paraId="04F42C68" w14:textId="77777777" w:rsidR="003E608C" w:rsidRPr="00D84C0E" w:rsidRDefault="003E608C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14:paraId="26583F6A" w14:textId="77777777" w:rsidR="00E8121E" w:rsidRDefault="003E608C" w:rsidP="00E8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-июнь </w:t>
            </w:r>
          </w:p>
          <w:p w14:paraId="228590BD" w14:textId="77777777" w:rsidR="003E608C" w:rsidRPr="00D84C0E" w:rsidRDefault="003E608C" w:rsidP="007D2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1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2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8121E" w14:paraId="7FC7F885" w14:textId="77777777" w:rsidTr="00D84C0E">
        <w:tc>
          <w:tcPr>
            <w:tcW w:w="594" w:type="dxa"/>
          </w:tcPr>
          <w:p w14:paraId="3827B613" w14:textId="77777777" w:rsidR="00E8121E" w:rsidRDefault="00E8121E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17" w:type="dxa"/>
          </w:tcPr>
          <w:p w14:paraId="6680C8F2" w14:textId="77777777" w:rsidR="00E8121E" w:rsidRPr="000253A4" w:rsidRDefault="00E8121E" w:rsidP="0002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75A9E824" w14:textId="77777777" w:rsidR="00E8121E" w:rsidRPr="00D84C0E" w:rsidRDefault="00E8121E" w:rsidP="004A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123BB36D" w14:textId="77777777" w:rsidR="00E8121E" w:rsidRPr="00D84C0E" w:rsidRDefault="00E8121E" w:rsidP="004A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75F2A4D" w14:textId="77777777" w:rsidR="00E8121E" w:rsidRPr="00D84C0E" w:rsidRDefault="00E8121E" w:rsidP="004A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14:paraId="38E68D50" w14:textId="77777777" w:rsidR="00E8121E" w:rsidRPr="00D84C0E" w:rsidRDefault="00E8121E" w:rsidP="00E8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608C" w14:paraId="5D881C16" w14:textId="77777777" w:rsidTr="00D84C0E">
        <w:tc>
          <w:tcPr>
            <w:tcW w:w="594" w:type="dxa"/>
          </w:tcPr>
          <w:p w14:paraId="35960AF1" w14:textId="77777777" w:rsidR="003E608C" w:rsidRDefault="00FD468B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7" w:type="dxa"/>
          </w:tcPr>
          <w:p w14:paraId="582E8682" w14:textId="77777777" w:rsidR="00FD468B" w:rsidRPr="00FD468B" w:rsidRDefault="00FD468B" w:rsidP="00FD4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городского округа Магаданской области от 3 сентября 2018 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214-па</w:t>
            </w:r>
          </w:p>
          <w:p w14:paraId="0BEB0398" w14:textId="77777777" w:rsidR="003E608C" w:rsidRDefault="00FD468B" w:rsidP="00FD4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proofErr w:type="spellStart"/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-частном партнерстве в муниципальном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«</w:t>
            </w: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Тенькинский городской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51F593F1" w14:textId="77777777" w:rsidR="003E608C" w:rsidRPr="00D84C0E" w:rsidRDefault="00FD468B" w:rsidP="004A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 и стратегического </w:t>
            </w:r>
            <w:r w:rsidR="003E608C" w:rsidRPr="00D84C0E">
              <w:rPr>
                <w:rFonts w:ascii="Times New Roman" w:hAnsi="Times New Roman" w:cs="Times New Roman"/>
                <w:sz w:val="28"/>
                <w:szCs w:val="28"/>
              </w:rPr>
              <w:t>развития территории администрации Тенькинского округа</w:t>
            </w:r>
          </w:p>
        </w:tc>
        <w:tc>
          <w:tcPr>
            <w:tcW w:w="2693" w:type="dxa"/>
          </w:tcPr>
          <w:p w14:paraId="55396775" w14:textId="77777777" w:rsidR="003E608C" w:rsidRPr="00D84C0E" w:rsidRDefault="003E608C" w:rsidP="004A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FD468B"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 и стратегического 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>территории администрации Тенькинского округа</w:t>
            </w:r>
          </w:p>
        </w:tc>
        <w:tc>
          <w:tcPr>
            <w:tcW w:w="2268" w:type="dxa"/>
          </w:tcPr>
          <w:p w14:paraId="1642C45B" w14:textId="77777777" w:rsidR="003E608C" w:rsidRPr="00D84C0E" w:rsidRDefault="00FD468B" w:rsidP="004A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14:paraId="1A738A2A" w14:textId="77777777" w:rsidR="003E608C" w:rsidRPr="00D84C0E" w:rsidRDefault="00FD468B" w:rsidP="007D2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08C" w:rsidRPr="00D84C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1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2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0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49AA65FD" w14:textId="77777777" w:rsidR="00D17C77" w:rsidRDefault="00D17C77" w:rsidP="00D84C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176744" w14:textId="77777777" w:rsidR="004E5A56" w:rsidRPr="00795D0B" w:rsidRDefault="004E5A56" w:rsidP="00D84C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4E5A56" w:rsidRPr="00795D0B" w:rsidSect="00E41B80">
      <w:headerReference w:type="default" r:id="rId9"/>
      <w:headerReference w:type="first" r:id="rId10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2E177" w14:textId="77777777" w:rsidR="00B719F8" w:rsidRDefault="00B719F8" w:rsidP="00E41B80">
      <w:pPr>
        <w:spacing w:after="0" w:line="240" w:lineRule="auto"/>
      </w:pPr>
      <w:r>
        <w:separator/>
      </w:r>
    </w:p>
  </w:endnote>
  <w:endnote w:type="continuationSeparator" w:id="0">
    <w:p w14:paraId="254C8C7C" w14:textId="77777777" w:rsidR="00B719F8" w:rsidRDefault="00B719F8" w:rsidP="00E4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3F330" w14:textId="77777777" w:rsidR="00B719F8" w:rsidRDefault="00B719F8" w:rsidP="00E41B80">
      <w:pPr>
        <w:spacing w:after="0" w:line="240" w:lineRule="auto"/>
      </w:pPr>
      <w:r>
        <w:separator/>
      </w:r>
    </w:p>
  </w:footnote>
  <w:footnote w:type="continuationSeparator" w:id="0">
    <w:p w14:paraId="0DE7513F" w14:textId="77777777" w:rsidR="00B719F8" w:rsidRDefault="00B719F8" w:rsidP="00E4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</w:rPr>
      <w:id w:val="405723566"/>
      <w:docPartObj>
        <w:docPartGallery w:val="Page Numbers (Top of Page)"/>
        <w:docPartUnique/>
      </w:docPartObj>
    </w:sdtPr>
    <w:sdtEndPr/>
    <w:sdtContent>
      <w:p w14:paraId="6425684A" w14:textId="77777777" w:rsidR="00E41B80" w:rsidRPr="00E41B80" w:rsidRDefault="00E41B80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E41B80">
          <w:rPr>
            <w:rFonts w:ascii="Times New Roman" w:hAnsi="Times New Roman" w:cs="Times New Roman"/>
            <w:sz w:val="28"/>
          </w:rPr>
          <w:fldChar w:fldCharType="begin"/>
        </w:r>
        <w:r w:rsidRPr="00E41B80">
          <w:rPr>
            <w:rFonts w:ascii="Times New Roman" w:hAnsi="Times New Roman" w:cs="Times New Roman"/>
            <w:sz w:val="28"/>
          </w:rPr>
          <w:instrText>PAGE   \* MERGEFORMAT</w:instrText>
        </w:r>
        <w:r w:rsidRPr="00E41B80">
          <w:rPr>
            <w:rFonts w:ascii="Times New Roman" w:hAnsi="Times New Roman" w:cs="Times New Roman"/>
            <w:sz w:val="28"/>
          </w:rPr>
          <w:fldChar w:fldCharType="separate"/>
        </w:r>
        <w:r w:rsidR="00A32E5B">
          <w:rPr>
            <w:rFonts w:ascii="Times New Roman" w:hAnsi="Times New Roman" w:cs="Times New Roman"/>
            <w:noProof/>
            <w:sz w:val="28"/>
          </w:rPr>
          <w:t>2</w:t>
        </w:r>
        <w:r w:rsidRPr="00E41B8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A1ED101" w14:textId="77777777" w:rsidR="00E41B80" w:rsidRDefault="00E41B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</w:rPr>
      <w:id w:val="1593038711"/>
      <w:docPartObj>
        <w:docPartGallery w:val="Page Numbers (Top of Page)"/>
        <w:docPartUnique/>
      </w:docPartObj>
    </w:sdtPr>
    <w:sdtEndPr/>
    <w:sdtContent>
      <w:p w14:paraId="76792FB3" w14:textId="77777777" w:rsidR="00E41B80" w:rsidRPr="00E41B80" w:rsidRDefault="00E41B80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2</w:t>
        </w:r>
      </w:p>
    </w:sdtContent>
  </w:sdt>
  <w:p w14:paraId="2227E0E9" w14:textId="77777777" w:rsidR="00E41B80" w:rsidRDefault="00E41B8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81F5" w14:textId="77777777" w:rsidR="00E41B80" w:rsidRPr="00E41B80" w:rsidRDefault="00E41B80" w:rsidP="00E41B8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70BF"/>
    <w:multiLevelType w:val="hybridMultilevel"/>
    <w:tmpl w:val="90964674"/>
    <w:lvl w:ilvl="0" w:tplc="F6F6F480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0B"/>
    <w:rsid w:val="000253A4"/>
    <w:rsid w:val="00270F3E"/>
    <w:rsid w:val="00282EEF"/>
    <w:rsid w:val="00294C18"/>
    <w:rsid w:val="00355A67"/>
    <w:rsid w:val="003B04D0"/>
    <w:rsid w:val="003B681A"/>
    <w:rsid w:val="003E608C"/>
    <w:rsid w:val="004E5A56"/>
    <w:rsid w:val="0058069E"/>
    <w:rsid w:val="00622F47"/>
    <w:rsid w:val="00795D0B"/>
    <w:rsid w:val="007D258E"/>
    <w:rsid w:val="00857394"/>
    <w:rsid w:val="008A093D"/>
    <w:rsid w:val="00A02C7A"/>
    <w:rsid w:val="00A32E5B"/>
    <w:rsid w:val="00B04177"/>
    <w:rsid w:val="00B655CD"/>
    <w:rsid w:val="00B719F8"/>
    <w:rsid w:val="00C1782B"/>
    <w:rsid w:val="00C9264D"/>
    <w:rsid w:val="00CB478A"/>
    <w:rsid w:val="00CC1B5A"/>
    <w:rsid w:val="00D17C77"/>
    <w:rsid w:val="00D84C0E"/>
    <w:rsid w:val="00E015E6"/>
    <w:rsid w:val="00E0322C"/>
    <w:rsid w:val="00E41B80"/>
    <w:rsid w:val="00E540C4"/>
    <w:rsid w:val="00E8121E"/>
    <w:rsid w:val="00FD468B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D3356"/>
  <w15:docId w15:val="{18C0A21F-5098-4040-AC31-D2D0D152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468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1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29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1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85739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5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3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4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1B80"/>
  </w:style>
  <w:style w:type="paragraph" w:styleId="ab">
    <w:name w:val="footer"/>
    <w:basedOn w:val="a"/>
    <w:link w:val="ac"/>
    <w:uiPriority w:val="99"/>
    <w:unhideWhenUsed/>
    <w:rsid w:val="00E4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1B80"/>
  </w:style>
  <w:style w:type="character" w:customStyle="1" w:styleId="10">
    <w:name w:val="Заголовок 1 Знак"/>
    <w:basedOn w:val="a0"/>
    <w:link w:val="1"/>
    <w:uiPriority w:val="99"/>
    <w:rsid w:val="00FD468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FD468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Екатерина Максимец</cp:lastModifiedBy>
  <cp:revision>11</cp:revision>
  <cp:lastPrinted>2021-03-31T23:14:00Z</cp:lastPrinted>
  <dcterms:created xsi:type="dcterms:W3CDTF">2017-03-16T03:45:00Z</dcterms:created>
  <dcterms:modified xsi:type="dcterms:W3CDTF">2021-03-31T23:15:00Z</dcterms:modified>
</cp:coreProperties>
</file>