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C7" w:rsidRPr="008406C7" w:rsidRDefault="008406C7" w:rsidP="008406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06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8406C7" w:rsidRPr="008406C7" w:rsidRDefault="008406C7" w:rsidP="008406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06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8406C7" w:rsidRPr="008406C7" w:rsidRDefault="008406C7" w:rsidP="008406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06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8406C7" w:rsidRPr="008406C7" w:rsidRDefault="008406C7" w:rsidP="0084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6C7" w:rsidRPr="008406C7" w:rsidRDefault="008406C7" w:rsidP="0084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406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406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8406C7" w:rsidRPr="008406C7" w:rsidRDefault="008406C7" w:rsidP="0084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6C7" w:rsidRPr="008406C7" w:rsidRDefault="002B565A" w:rsidP="0084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12.02.2018 </w:t>
      </w:r>
      <w:r w:rsidR="008406C7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33-па</w:t>
      </w:r>
    </w:p>
    <w:p w:rsidR="008406C7" w:rsidRPr="008406C7" w:rsidRDefault="008406C7" w:rsidP="00840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DA1799" w:rsidRPr="00DA1799" w:rsidRDefault="00DA1799" w:rsidP="00DA17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799" w:rsidRPr="00DA1799" w:rsidRDefault="00DA1799" w:rsidP="00DA179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C7" w:rsidRDefault="00DA1799" w:rsidP="00DA1799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предоставление которых 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 осуществляться по принципу «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DA1799" w:rsidRPr="00DA1799" w:rsidRDefault="00DA1799" w:rsidP="00DA1799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в МФЦ, органами местного самоуправления </w:t>
      </w:r>
      <w:r w:rsid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«Тенькинский городской округ» Магаданской области</w:t>
      </w:r>
    </w:p>
    <w:p w:rsidR="00DA1799" w:rsidRPr="00DA1799" w:rsidRDefault="00DA1799" w:rsidP="00434E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799" w:rsidRPr="00DA1799" w:rsidRDefault="00DA1799" w:rsidP="00D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017" w:rsidRPr="00D05017" w:rsidRDefault="00D05017" w:rsidP="00D050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февраля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130-па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услуг по принципу «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многофункциональных центрах, на территории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  <w:proofErr w:type="gramStart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0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 я е т:</w:t>
      </w:r>
    </w:p>
    <w:p w:rsidR="00D05017" w:rsidRPr="00D05017" w:rsidRDefault="00D05017" w:rsidP="00D050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муниципальных услуг, предоставление которых мо</w:t>
      </w:r>
      <w:r w:rsid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осуществляться по принципу «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МФЦ,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«Тенькинский городской округ» согласно 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722DB" w:rsidRPr="008722DB" w:rsidRDefault="00D05017" w:rsidP="0087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22DB"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8722DB" w:rsidRPr="008722DB" w:rsidRDefault="008722DB" w:rsidP="0087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6C7" w:rsidRDefault="008722DB" w:rsidP="008406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06C7" w:rsidSect="00434E1C">
          <w:headerReference w:type="default" r:id="rId7"/>
          <w:pgSz w:w="11900" w:h="16800"/>
          <w:pgMar w:top="1440" w:right="800" w:bottom="1135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Тенькинского городского округа                 </w:t>
      </w:r>
      <w:r w:rsid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И.</w:t>
      </w:r>
      <w:r w:rsid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8722DB" w:rsidRPr="008722DB" w:rsidRDefault="008722DB" w:rsidP="008722DB">
      <w:pPr>
        <w:spacing w:after="0" w:line="36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722DB" w:rsidRP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722DB" w:rsidRP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</w:p>
    <w:p w:rsidR="008406C7" w:rsidRPr="008722DB" w:rsidRDefault="008406C7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</w:p>
    <w:p w:rsidR="008722DB" w:rsidRPr="008722DB" w:rsidRDefault="008722DB" w:rsidP="008722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565A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7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B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33-па</w:t>
      </w:r>
      <w:bookmarkStart w:id="0" w:name="_GoBack"/>
      <w:bookmarkEnd w:id="0"/>
    </w:p>
    <w:p w:rsidR="008722DB" w:rsidRPr="008722DB" w:rsidRDefault="008722DB" w:rsidP="008722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DB" w:rsidRPr="008722DB" w:rsidRDefault="008722DB" w:rsidP="008722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DB" w:rsidRPr="008406C7" w:rsidRDefault="008722DB" w:rsidP="008406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406C7" w:rsidRDefault="008722DB" w:rsidP="0084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услуг, предоставление которых может </w:t>
      </w:r>
    </w:p>
    <w:p w:rsidR="008722DB" w:rsidRPr="008406C7" w:rsidRDefault="008722DB" w:rsidP="0084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осуществляться по принципу «одного окна», в том числе в МФЦ, органами местного самоуправления муниципального образования «Тенькинский городской округ»</w:t>
      </w:r>
    </w:p>
    <w:p w:rsidR="008722DB" w:rsidRDefault="008722DB" w:rsidP="0087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E48" w:rsidRPr="00680B93" w:rsidRDefault="00680B93" w:rsidP="0087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  <w:lang w:eastAsia="ru-RU"/>
        </w:rPr>
        <w:t>Выдача разрешения на проведение земляных работ в Тенькинском городском округе</w:t>
      </w:r>
      <w:r w:rsidR="008722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для строительства, реконструкции объектов капитального строительства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 объекта капитального строительства в Тенькинском городском округе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 решений о переводе или об отказе в переводе жилого помещения в нежилое помещение или нежилого помещения в жилое помещение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6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</w:t>
      </w:r>
      <w:r w:rsidR="006632C3">
        <w:rPr>
          <w:rFonts w:ascii="Times New Roman" w:hAnsi="Times New Roman" w:cs="Times New Roman"/>
          <w:sz w:val="28"/>
          <w:szCs w:val="28"/>
        </w:rPr>
        <w:t xml:space="preserve"> </w:t>
      </w:r>
      <w:r w:rsidR="006632C3" w:rsidRPr="006632C3">
        <w:rPr>
          <w:rFonts w:ascii="Times New Roman" w:hAnsi="Times New Roman" w:cs="Times New Roman"/>
          <w:sz w:val="28"/>
          <w:szCs w:val="28"/>
        </w:rPr>
        <w:t>перепланировки жилого (нежилого) помещения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объекта капитального строительства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8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 объектам адресации, расположенным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6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B9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43DB6" w:rsidRPr="00680B93">
        <w:rPr>
          <w:rFonts w:ascii="Times New Roman" w:hAnsi="Times New Roman" w:cs="Times New Roman"/>
          <w:sz w:val="28"/>
          <w:szCs w:val="28"/>
        </w:rPr>
        <w:t xml:space="preserve">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Выдача, аннулирование разрешений на установку и эксплуатацию рекламных конструкций в Тенькинском городском округе Магаданской области</w:t>
      </w:r>
      <w:r w:rsidR="008722DB">
        <w:rPr>
          <w:rFonts w:ascii="Times New Roman" w:hAnsi="Times New Roman" w:cs="Times New Roman"/>
          <w:sz w:val="28"/>
          <w:szCs w:val="28"/>
        </w:rPr>
        <w:t>.</w:t>
      </w:r>
    </w:p>
    <w:p w:rsidR="00C14E48" w:rsidRPr="00680B93" w:rsidRDefault="00680B93" w:rsidP="0066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9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14E48" w:rsidRPr="00680B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2C3" w:rsidRPr="006632C3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 в Тенькинском городском округе Магаданской области</w:t>
      </w:r>
      <w:r w:rsidR="006632C3">
        <w:rPr>
          <w:rFonts w:ascii="Times New Roman" w:hAnsi="Times New Roman" w:cs="Times New Roman"/>
          <w:sz w:val="28"/>
          <w:szCs w:val="28"/>
        </w:rPr>
        <w:t>.</w:t>
      </w:r>
    </w:p>
    <w:p w:rsidR="008406C7" w:rsidRDefault="008406C7" w:rsidP="008722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F01" w:rsidRPr="00680B93" w:rsidRDefault="008722DB" w:rsidP="008406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FE7F01" w:rsidRPr="00680B93" w:rsidSect="00434E1C">
      <w:pgSz w:w="11900" w:h="16800"/>
      <w:pgMar w:top="1440" w:right="800" w:bottom="1135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E" w:rsidRDefault="007B0A0E" w:rsidP="00434E1C">
      <w:pPr>
        <w:spacing w:after="0" w:line="240" w:lineRule="auto"/>
      </w:pPr>
      <w:r>
        <w:separator/>
      </w:r>
    </w:p>
  </w:endnote>
  <w:endnote w:type="continuationSeparator" w:id="0">
    <w:p w:rsidR="007B0A0E" w:rsidRDefault="007B0A0E" w:rsidP="0043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E" w:rsidRDefault="007B0A0E" w:rsidP="00434E1C">
      <w:pPr>
        <w:spacing w:after="0" w:line="240" w:lineRule="auto"/>
      </w:pPr>
      <w:r>
        <w:separator/>
      </w:r>
    </w:p>
  </w:footnote>
  <w:footnote w:type="continuationSeparator" w:id="0">
    <w:p w:rsidR="007B0A0E" w:rsidRDefault="007B0A0E" w:rsidP="0043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975225"/>
      <w:docPartObj>
        <w:docPartGallery w:val="Page Numbers (Top of Page)"/>
        <w:docPartUnique/>
      </w:docPartObj>
    </w:sdtPr>
    <w:sdtEndPr/>
    <w:sdtContent>
      <w:p w:rsidR="00434E1C" w:rsidRDefault="00434E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65A">
          <w:rPr>
            <w:noProof/>
          </w:rPr>
          <w:t>2</w:t>
        </w:r>
        <w:r>
          <w:fldChar w:fldCharType="end"/>
        </w:r>
      </w:p>
    </w:sdtContent>
  </w:sdt>
  <w:p w:rsidR="00434E1C" w:rsidRDefault="00434E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8D"/>
    <w:rsid w:val="001B658D"/>
    <w:rsid w:val="002B565A"/>
    <w:rsid w:val="00355A67"/>
    <w:rsid w:val="00434E1C"/>
    <w:rsid w:val="006632C3"/>
    <w:rsid w:val="00680B93"/>
    <w:rsid w:val="007B0A0E"/>
    <w:rsid w:val="008406C7"/>
    <w:rsid w:val="008722DB"/>
    <w:rsid w:val="00A43DB6"/>
    <w:rsid w:val="00C14E48"/>
    <w:rsid w:val="00C1782B"/>
    <w:rsid w:val="00D05017"/>
    <w:rsid w:val="00D444AE"/>
    <w:rsid w:val="00DA1799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E1C"/>
  </w:style>
  <w:style w:type="paragraph" w:styleId="a5">
    <w:name w:val="footer"/>
    <w:basedOn w:val="a"/>
    <w:link w:val="a6"/>
    <w:uiPriority w:val="99"/>
    <w:unhideWhenUsed/>
    <w:rsid w:val="0043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E1C"/>
  </w:style>
  <w:style w:type="paragraph" w:styleId="a5">
    <w:name w:val="footer"/>
    <w:basedOn w:val="a"/>
    <w:link w:val="a6"/>
    <w:uiPriority w:val="99"/>
    <w:unhideWhenUsed/>
    <w:rsid w:val="0043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Долгополова</dc:creator>
  <cp:lastModifiedBy>Максимец Екатерина Владимировна</cp:lastModifiedBy>
  <cp:revision>5</cp:revision>
  <dcterms:created xsi:type="dcterms:W3CDTF">2018-02-08T03:18:00Z</dcterms:created>
  <dcterms:modified xsi:type="dcterms:W3CDTF">2018-02-13T03:51:00Z</dcterms:modified>
</cp:coreProperties>
</file>