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46" w:rsidRPr="00C47546" w:rsidRDefault="00C47546" w:rsidP="00C47546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  <w:r w:rsidRPr="00C47546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A5E708" wp14:editId="5E9CCB9C">
            <wp:simplePos x="0" y="0"/>
            <wp:positionH relativeFrom="column">
              <wp:posOffset>2581275</wp:posOffset>
            </wp:positionH>
            <wp:positionV relativeFrom="paragraph">
              <wp:posOffset>-95885</wp:posOffset>
            </wp:positionV>
            <wp:extent cx="623570" cy="671195"/>
            <wp:effectExtent l="0" t="0" r="5080" b="0"/>
            <wp:wrapNone/>
            <wp:docPr id="1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546" w:rsidRPr="00C47546" w:rsidRDefault="00C47546" w:rsidP="00C47546">
      <w:pPr>
        <w:widowControl/>
        <w:autoSpaceDE/>
        <w:autoSpaceDN/>
        <w:adjustRightInd/>
        <w:ind w:firstLine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47546" w:rsidRPr="00C47546" w:rsidRDefault="00C47546" w:rsidP="00C47546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47546" w:rsidRPr="00C47546" w:rsidRDefault="00C47546" w:rsidP="00C47546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Calibri" w:hAnsi="Times New Roman" w:cs="Times New Roman"/>
          <w:b/>
          <w:color w:val="26282F"/>
          <w:sz w:val="32"/>
          <w:szCs w:val="32"/>
        </w:rPr>
      </w:pPr>
      <w:r w:rsidRPr="00C47546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C47546" w:rsidRPr="00C47546" w:rsidRDefault="00C47546" w:rsidP="00C4754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7546">
        <w:rPr>
          <w:rFonts w:ascii="Times New Roman" w:eastAsia="Calibri" w:hAnsi="Times New Roman" w:cs="Times New Roman"/>
          <w:b/>
          <w:sz w:val="32"/>
          <w:szCs w:val="32"/>
        </w:rPr>
        <w:t>ТЕНЬКИНСКОГО ГОРОДСКОГО ОКРУГА</w:t>
      </w:r>
    </w:p>
    <w:p w:rsidR="00C47546" w:rsidRPr="00C47546" w:rsidRDefault="00C47546" w:rsidP="00C4754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7546">
        <w:rPr>
          <w:rFonts w:ascii="Times New Roman" w:eastAsia="Calibri" w:hAnsi="Times New Roman" w:cs="Times New Roman"/>
          <w:b/>
          <w:sz w:val="32"/>
          <w:szCs w:val="32"/>
        </w:rPr>
        <w:t>МАГАДАНСКОЙ ОБЛАСТИ</w:t>
      </w:r>
    </w:p>
    <w:p w:rsidR="00C47546" w:rsidRPr="00C47546" w:rsidRDefault="00C47546" w:rsidP="00C4754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47546" w:rsidRPr="00C47546" w:rsidRDefault="00C47546" w:rsidP="00C4754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47546">
        <w:rPr>
          <w:rFonts w:ascii="Times New Roman" w:eastAsia="Calibri" w:hAnsi="Times New Roman" w:cs="Times New Roman"/>
          <w:b/>
          <w:sz w:val="36"/>
          <w:szCs w:val="36"/>
        </w:rPr>
        <w:t>П</w:t>
      </w:r>
      <w:proofErr w:type="gramEnd"/>
      <w:r w:rsidRPr="00C47546">
        <w:rPr>
          <w:rFonts w:ascii="Times New Roman" w:eastAsia="Calibri" w:hAnsi="Times New Roman" w:cs="Times New Roman"/>
          <w:b/>
          <w:sz w:val="36"/>
          <w:szCs w:val="36"/>
        </w:rPr>
        <w:t xml:space="preserve"> О С Т А Н О В Л Е Н И Е</w:t>
      </w:r>
    </w:p>
    <w:p w:rsidR="00C47546" w:rsidRPr="00C47546" w:rsidRDefault="00C47546" w:rsidP="00C47546">
      <w:pPr>
        <w:widowControl/>
        <w:autoSpaceDE/>
        <w:autoSpaceDN/>
        <w:adjustRightInd/>
        <w:ind w:right="-1" w:firstLine="0"/>
        <w:jc w:val="center"/>
        <w:rPr>
          <w:rFonts w:ascii="Calibri" w:hAnsi="Calibri" w:cs="Times New Roman"/>
          <w:sz w:val="28"/>
          <w:szCs w:val="28"/>
          <w:lang w:eastAsia="en-US" w:bidi="en-US"/>
        </w:rPr>
      </w:pPr>
    </w:p>
    <w:p w:rsidR="00C47546" w:rsidRPr="00C47546" w:rsidRDefault="00C47546" w:rsidP="00C47546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47546">
        <w:rPr>
          <w:rFonts w:ascii="Times New Roman" w:hAnsi="Times New Roman" w:cs="Times New Roman"/>
          <w:color w:val="26282F"/>
          <w:sz w:val="28"/>
          <w:szCs w:val="28"/>
          <w:lang w:eastAsia="en-US" w:bidi="en-US"/>
        </w:rPr>
        <w:t xml:space="preserve">  </w:t>
      </w:r>
      <w:r w:rsidR="003501D6">
        <w:rPr>
          <w:rFonts w:ascii="Times New Roman" w:hAnsi="Times New Roman" w:cs="Times New Roman"/>
          <w:color w:val="26282F"/>
          <w:sz w:val="28"/>
          <w:szCs w:val="28"/>
          <w:lang w:eastAsia="en-US" w:bidi="en-US"/>
        </w:rPr>
        <w:t xml:space="preserve">    </w:t>
      </w:r>
      <w:bookmarkStart w:id="1" w:name="_GoBack"/>
      <w:bookmarkEnd w:id="1"/>
      <w:r w:rsidR="003501D6">
        <w:rPr>
          <w:rFonts w:ascii="Times New Roman" w:hAnsi="Times New Roman" w:cs="Times New Roman"/>
          <w:color w:val="26282F"/>
          <w:sz w:val="28"/>
          <w:szCs w:val="28"/>
          <w:lang w:eastAsia="en-US" w:bidi="en-US"/>
        </w:rPr>
        <w:t xml:space="preserve"> 02.10.2019 </w:t>
      </w:r>
      <w:r w:rsidRPr="00C47546">
        <w:rPr>
          <w:rFonts w:ascii="Times New Roman" w:hAnsi="Times New Roman" w:cs="Times New Roman"/>
          <w:color w:val="26282F"/>
          <w:sz w:val="28"/>
          <w:szCs w:val="28"/>
          <w:lang w:eastAsia="en-US" w:bidi="en-US"/>
        </w:rPr>
        <w:t xml:space="preserve"> № </w:t>
      </w:r>
      <w:r w:rsidR="003501D6">
        <w:rPr>
          <w:rFonts w:ascii="Times New Roman" w:hAnsi="Times New Roman" w:cs="Times New Roman"/>
          <w:color w:val="26282F"/>
          <w:sz w:val="28"/>
          <w:szCs w:val="28"/>
          <w:lang w:eastAsia="en-US" w:bidi="en-US"/>
        </w:rPr>
        <w:t>270-па</w:t>
      </w:r>
      <w:r w:rsidRPr="00C47546">
        <w:rPr>
          <w:rFonts w:ascii="Times New Roman" w:hAnsi="Times New Roman" w:cs="Times New Roman"/>
          <w:color w:val="26282F"/>
          <w:sz w:val="28"/>
          <w:szCs w:val="28"/>
          <w:lang w:eastAsia="en-US" w:bidi="en-US"/>
        </w:rPr>
        <w:t xml:space="preserve"> </w:t>
      </w:r>
    </w:p>
    <w:p w:rsidR="00C47546" w:rsidRPr="00C47546" w:rsidRDefault="00C47546" w:rsidP="00C47546">
      <w:pPr>
        <w:widowControl/>
        <w:tabs>
          <w:tab w:val="left" w:pos="7655"/>
        </w:tabs>
        <w:autoSpaceDE/>
        <w:autoSpaceDN/>
        <w:adjustRightInd/>
        <w:ind w:right="1275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47546">
        <w:rPr>
          <w:rFonts w:ascii="Times New Roman" w:eastAsia="Calibri" w:hAnsi="Times New Roman" w:cs="Times New Roman"/>
          <w:sz w:val="28"/>
          <w:szCs w:val="28"/>
        </w:rPr>
        <w:t xml:space="preserve">               п. Усть-Омчуг</w:t>
      </w:r>
    </w:p>
    <w:p w:rsidR="00C26D28" w:rsidRPr="00B91FC6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060" w:rsidRPr="00B91FC6" w:rsidRDefault="0017306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7546" w:rsidRDefault="002C6BFB" w:rsidP="00C47546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B5CFF"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2C6BFB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C47546" w:rsidRDefault="002C6BFB" w:rsidP="00C47546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городс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округа Магаданской области</w:t>
      </w:r>
    </w:p>
    <w:p w:rsidR="00C47546" w:rsidRDefault="002C6BFB" w:rsidP="00C47546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 декабря 2016 г</w:t>
      </w:r>
      <w:r w:rsidR="00C47546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 635-па «Об утверждении Положения </w:t>
      </w:r>
    </w:p>
    <w:p w:rsidR="00C47546" w:rsidRDefault="002C6BFB" w:rsidP="00C47546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6BFB">
        <w:rPr>
          <w:rFonts w:ascii="Times New Roman" w:hAnsi="Times New Roman" w:cs="Times New Roman"/>
          <w:b/>
          <w:bCs/>
          <w:sz w:val="28"/>
          <w:szCs w:val="28"/>
        </w:rPr>
        <w:t>О порядке применения поощре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ний </w:t>
      </w:r>
      <w:r w:rsidRPr="002C6BFB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ипальных служащих администрации </w:t>
      </w:r>
      <w:r w:rsidRPr="002C6BFB">
        <w:rPr>
          <w:rFonts w:ascii="Times New Roman" w:hAnsi="Times New Roman" w:cs="Times New Roman"/>
          <w:b/>
          <w:bCs/>
          <w:sz w:val="28"/>
          <w:szCs w:val="28"/>
        </w:rPr>
        <w:t>Тенькинского городс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округа</w:t>
      </w:r>
    </w:p>
    <w:p w:rsidR="002C6BFB" w:rsidRPr="002C6BFB" w:rsidRDefault="002C6BFB" w:rsidP="00C47546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области»</w:t>
      </w:r>
    </w:p>
    <w:p w:rsidR="002C6BFB" w:rsidRPr="002C6BFB" w:rsidRDefault="002C6BFB" w:rsidP="002C6BFB">
      <w:pPr>
        <w:pStyle w:val="aff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3F7" w:rsidRPr="002C6BFB" w:rsidRDefault="00DF40C9" w:rsidP="002C6BFB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приведения п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>остановления администрации Тенькинского городского округа от 27 декабря 2016 г</w:t>
      </w:r>
      <w:r w:rsidR="00C47546">
        <w:rPr>
          <w:rFonts w:ascii="Times New Roman" w:hAnsi="Times New Roman" w:cs="Times New Roman"/>
          <w:bCs/>
          <w:sz w:val="28"/>
          <w:szCs w:val="28"/>
        </w:rPr>
        <w:t>ода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№ 635-па «Об утверждении Положения «О порядке применения поощрений муниципальных служащих администрации Тенькинского городского округа Магаданской области» в соответствие с действующим законодательством Российской Федерации, администрация Тенькинского городского округа Магаданской области </w:t>
      </w:r>
      <w:r w:rsidR="00C4754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2C6BFB" w:rsidRDefault="002C6BFB" w:rsidP="002C6BFB">
      <w:pPr>
        <w:pStyle w:val="afff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2104B">
        <w:rPr>
          <w:rFonts w:ascii="Times New Roman" w:hAnsi="Times New Roman" w:cs="Times New Roman"/>
          <w:sz w:val="28"/>
          <w:szCs w:val="28"/>
        </w:rPr>
        <w:t>Положение</w:t>
      </w:r>
      <w:r w:rsidR="0052104B" w:rsidRPr="002C6BFB">
        <w:rPr>
          <w:rFonts w:ascii="Times New Roman" w:hAnsi="Times New Roman" w:cs="Times New Roman"/>
          <w:sz w:val="28"/>
          <w:szCs w:val="28"/>
        </w:rPr>
        <w:t xml:space="preserve"> «О порядке применения поощрений муниципальных служащих администрации Тенькинского городского округа Магаданской области», утвержденно</w:t>
      </w:r>
      <w:r w:rsidR="0052104B">
        <w:rPr>
          <w:rFonts w:ascii="Times New Roman" w:hAnsi="Times New Roman" w:cs="Times New Roman"/>
          <w:sz w:val="28"/>
          <w:szCs w:val="28"/>
        </w:rPr>
        <w:t>е</w:t>
      </w:r>
      <w:r w:rsidR="0052104B" w:rsidRPr="002C6BFB">
        <w:rPr>
          <w:rFonts w:ascii="Times New Roman" w:hAnsi="Times New Roman" w:cs="Times New Roman"/>
          <w:sz w:val="28"/>
          <w:szCs w:val="28"/>
        </w:rPr>
        <w:t xml:space="preserve"> </w:t>
      </w:r>
      <w:r w:rsidR="00DF40C9">
        <w:rPr>
          <w:rFonts w:ascii="Times New Roman" w:hAnsi="Times New Roman" w:cs="Times New Roman"/>
          <w:sz w:val="28"/>
          <w:szCs w:val="28"/>
        </w:rPr>
        <w:t>п</w:t>
      </w:r>
      <w:r w:rsidRPr="002C6BFB">
        <w:rPr>
          <w:rFonts w:ascii="Times New Roman" w:hAnsi="Times New Roman" w:cs="Times New Roman"/>
          <w:sz w:val="28"/>
          <w:szCs w:val="28"/>
        </w:rPr>
        <w:t>остановление</w:t>
      </w:r>
      <w:r w:rsidR="004A3F24">
        <w:rPr>
          <w:rFonts w:ascii="Times New Roman" w:hAnsi="Times New Roman" w:cs="Times New Roman"/>
          <w:sz w:val="28"/>
          <w:szCs w:val="28"/>
        </w:rPr>
        <w:t>м</w:t>
      </w:r>
      <w:r w:rsidRPr="002C6BFB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от 27 декабря 2016 г</w:t>
      </w:r>
      <w:r w:rsidR="00C47546">
        <w:rPr>
          <w:rFonts w:ascii="Times New Roman" w:hAnsi="Times New Roman" w:cs="Times New Roman"/>
          <w:sz w:val="28"/>
          <w:szCs w:val="28"/>
        </w:rPr>
        <w:t>ода</w:t>
      </w:r>
      <w:r w:rsidRPr="002C6BFB">
        <w:rPr>
          <w:rFonts w:ascii="Times New Roman" w:hAnsi="Times New Roman" w:cs="Times New Roman"/>
          <w:sz w:val="28"/>
          <w:szCs w:val="28"/>
        </w:rPr>
        <w:t xml:space="preserve"> № 635-па «Об утверждении Положения «О порядке применения поощрений муниципальных служащих администрации Тенькинского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104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6BF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6BFB" w:rsidRDefault="002C6BFB" w:rsidP="002C6BFB">
      <w:pPr>
        <w:pStyle w:val="aff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FB">
        <w:rPr>
          <w:rFonts w:ascii="Times New Roman" w:hAnsi="Times New Roman" w:cs="Times New Roman"/>
          <w:sz w:val="28"/>
          <w:szCs w:val="28"/>
        </w:rPr>
        <w:t>Подпункт 2 пункта 4.1 Раздела 4</w:t>
      </w:r>
      <w:r w:rsidR="0052104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C6BFB">
        <w:rPr>
          <w:rFonts w:ascii="Times New Roman" w:hAnsi="Times New Roman" w:cs="Times New Roman"/>
          <w:sz w:val="28"/>
          <w:szCs w:val="28"/>
        </w:rPr>
        <w:t xml:space="preserve"> и пункт 6.5 Раздела </w:t>
      </w:r>
      <w:r w:rsidRPr="002C6BFB">
        <w:rPr>
          <w:rFonts w:ascii="Times New Roman" w:hAnsi="Times New Roman" w:cs="Times New Roman"/>
          <w:sz w:val="28"/>
          <w:szCs w:val="28"/>
        </w:rPr>
        <w:lastRenderedPageBreak/>
        <w:t>6 Положения,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04B" w:rsidRDefault="0052104B" w:rsidP="002C6BFB">
      <w:pPr>
        <w:pStyle w:val="afff0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6.3. </w:t>
      </w:r>
      <w:r w:rsidR="008904AA">
        <w:rPr>
          <w:rFonts w:ascii="Times New Roman" w:hAnsi="Times New Roman" w:cs="Times New Roman"/>
          <w:sz w:val="28"/>
          <w:szCs w:val="28"/>
        </w:rPr>
        <w:t xml:space="preserve">Раздела 6 </w:t>
      </w:r>
      <w:r>
        <w:rPr>
          <w:rFonts w:ascii="Times New Roman" w:hAnsi="Times New Roman" w:cs="Times New Roman"/>
          <w:sz w:val="28"/>
          <w:szCs w:val="28"/>
        </w:rPr>
        <w:t>Положения, изложить в следующей редакции:</w:t>
      </w:r>
    </w:p>
    <w:p w:rsidR="0052104B" w:rsidRPr="000D70CC" w:rsidRDefault="0052104B" w:rsidP="000D70CC">
      <w:pPr>
        <w:pStyle w:val="af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CC">
        <w:rPr>
          <w:rFonts w:ascii="Times New Roman" w:hAnsi="Times New Roman" w:cs="Times New Roman"/>
          <w:sz w:val="28"/>
          <w:szCs w:val="28"/>
        </w:rPr>
        <w:t>«Вид поощрения и конкретный размер поощрения муниципального служащего определяется представителем нанимателя (работодателем) индивидуально, в зависимости от стажа работы муниципального служащего в администрации Тенькинского городского округа Магаданской области, его личного вклада в обеспечение выполнения задач, функций и реализации полномочий, возложенных на администрацию Тенькинского городского округа Магаданской области или ее структурн</w:t>
      </w:r>
      <w:r w:rsidR="000D70CC">
        <w:rPr>
          <w:rFonts w:ascii="Times New Roman" w:hAnsi="Times New Roman" w:cs="Times New Roman"/>
          <w:sz w:val="28"/>
          <w:szCs w:val="28"/>
        </w:rPr>
        <w:t>ые</w:t>
      </w:r>
      <w:r w:rsidRPr="000D70CC">
        <w:rPr>
          <w:rFonts w:ascii="Times New Roman" w:hAnsi="Times New Roman" w:cs="Times New Roman"/>
          <w:sz w:val="28"/>
          <w:szCs w:val="28"/>
        </w:rPr>
        <w:t xml:space="preserve"> подразделения, в котором он работает</w:t>
      </w:r>
      <w:r w:rsidR="000D70CC">
        <w:rPr>
          <w:rFonts w:ascii="Times New Roman" w:hAnsi="Times New Roman" w:cs="Times New Roman"/>
          <w:sz w:val="28"/>
          <w:szCs w:val="28"/>
        </w:rPr>
        <w:t>»</w:t>
      </w:r>
      <w:r w:rsidR="00EC00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104B" w:rsidRDefault="0052104B" w:rsidP="00173060">
      <w:pPr>
        <w:pStyle w:val="af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104B">
        <w:rPr>
          <w:rFonts w:ascii="Times New Roman" w:hAnsi="Times New Roman" w:cs="Times New Roman"/>
          <w:sz w:val="28"/>
          <w:szCs w:val="28"/>
        </w:rPr>
        <w:t>.</w:t>
      </w:r>
      <w:r w:rsidRPr="005210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1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0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4DFF" w:rsidRPr="00B91FC6" w:rsidRDefault="0052104B" w:rsidP="00173060">
      <w:pPr>
        <w:pStyle w:val="af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82A" w:rsidRPr="00B91FC6">
        <w:rPr>
          <w:rFonts w:ascii="Times New Roman" w:hAnsi="Times New Roman" w:cs="Times New Roman"/>
          <w:sz w:val="28"/>
          <w:szCs w:val="28"/>
        </w:rPr>
        <w:t>.</w:t>
      </w:r>
      <w:r w:rsidR="005363FA" w:rsidRP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C47546">
        <w:rPr>
          <w:rFonts w:ascii="Times New Roman" w:hAnsi="Times New Roman" w:cs="Times New Roman"/>
          <w:sz w:val="28"/>
          <w:szCs w:val="28"/>
        </w:rPr>
        <w:t xml:space="preserve">  </w:t>
      </w:r>
      <w:r w:rsidR="0049282A" w:rsidRPr="00B91FC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BF538C" w:rsidRPr="00B91FC6" w:rsidRDefault="00BF538C" w:rsidP="008662E2">
      <w:pPr>
        <w:pStyle w:val="affff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8"/>
        <w:gridCol w:w="3550"/>
      </w:tblGrid>
      <w:tr w:rsidR="00B91FC6" w:rsidRPr="00B91FC6" w:rsidTr="00BF538C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04707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5E" w:rsidRPr="00B91FC6" w:rsidRDefault="006C7B5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B91FC6" w:rsidRDefault="00E66D40" w:rsidP="008904A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</w:t>
            </w:r>
            <w:r w:rsidR="00E5140B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6C7B5E" w:rsidRPr="00B91FC6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707E" w:rsidRPr="00B91FC6" w:rsidRDefault="009219CD" w:rsidP="00E66D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75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538C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D40">
              <w:rPr>
                <w:rFonts w:ascii="Times New Roman" w:hAnsi="Times New Roman" w:cs="Times New Roman"/>
                <w:sz w:val="28"/>
                <w:szCs w:val="28"/>
              </w:rPr>
              <w:t>И.С</w:t>
            </w: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6D40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</w:tc>
      </w:tr>
      <w:bookmarkEnd w:id="0"/>
    </w:tbl>
    <w:p w:rsidR="00173060" w:rsidRDefault="00173060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sectPr w:rsidR="001E0F64" w:rsidSect="00C47546">
      <w:headerReference w:type="default" r:id="rId10"/>
      <w:headerReference w:type="first" r:id="rId11"/>
      <w:pgSz w:w="11905" w:h="16837"/>
      <w:pgMar w:top="709" w:right="848" w:bottom="141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99" w:rsidRDefault="00730999" w:rsidP="00851D01">
      <w:r>
        <w:separator/>
      </w:r>
    </w:p>
  </w:endnote>
  <w:endnote w:type="continuationSeparator" w:id="0">
    <w:p w:rsidR="00730999" w:rsidRDefault="00730999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99" w:rsidRDefault="00730999" w:rsidP="00851D01">
      <w:r>
        <w:separator/>
      </w:r>
    </w:p>
  </w:footnote>
  <w:footnote w:type="continuationSeparator" w:id="0">
    <w:p w:rsidR="00730999" w:rsidRDefault="00730999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922EA3" w:rsidRDefault="00922EA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D6">
          <w:rPr>
            <w:noProof/>
          </w:rPr>
          <w:t>2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3" w:rsidRDefault="00922EA3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F5C01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91D9A"/>
    <w:rsid w:val="0019290B"/>
    <w:rsid w:val="001A283D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746D4"/>
    <w:rsid w:val="00277712"/>
    <w:rsid w:val="00284B59"/>
    <w:rsid w:val="00295FB7"/>
    <w:rsid w:val="002A1335"/>
    <w:rsid w:val="002A315B"/>
    <w:rsid w:val="002A6B61"/>
    <w:rsid w:val="002A7CC1"/>
    <w:rsid w:val="002C084D"/>
    <w:rsid w:val="002C3B1A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170A6"/>
    <w:rsid w:val="00326A4C"/>
    <w:rsid w:val="00335DD1"/>
    <w:rsid w:val="00335EFF"/>
    <w:rsid w:val="003501D6"/>
    <w:rsid w:val="00360B80"/>
    <w:rsid w:val="00362CA7"/>
    <w:rsid w:val="00371DD3"/>
    <w:rsid w:val="00381E52"/>
    <w:rsid w:val="0038573A"/>
    <w:rsid w:val="003931C5"/>
    <w:rsid w:val="00397059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71C9D"/>
    <w:rsid w:val="00472E47"/>
    <w:rsid w:val="0049282A"/>
    <w:rsid w:val="00495F50"/>
    <w:rsid w:val="004A3F24"/>
    <w:rsid w:val="004A4197"/>
    <w:rsid w:val="004C6B28"/>
    <w:rsid w:val="004D23C1"/>
    <w:rsid w:val="004D36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1A28"/>
    <w:rsid w:val="006B0002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30999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19CD"/>
    <w:rsid w:val="00922EA3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B0EE5"/>
    <w:rsid w:val="009C46EF"/>
    <w:rsid w:val="009F2E43"/>
    <w:rsid w:val="00A05B7D"/>
    <w:rsid w:val="00A16602"/>
    <w:rsid w:val="00A23A16"/>
    <w:rsid w:val="00A31637"/>
    <w:rsid w:val="00A3502F"/>
    <w:rsid w:val="00A53D07"/>
    <w:rsid w:val="00A53E23"/>
    <w:rsid w:val="00A6190D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B7CAB"/>
    <w:rsid w:val="00BC75C7"/>
    <w:rsid w:val="00BE044B"/>
    <w:rsid w:val="00BE0F4A"/>
    <w:rsid w:val="00BE1565"/>
    <w:rsid w:val="00BF1F87"/>
    <w:rsid w:val="00BF538C"/>
    <w:rsid w:val="00BF7B9A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7546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53538"/>
    <w:rsid w:val="00D5786E"/>
    <w:rsid w:val="00D731B7"/>
    <w:rsid w:val="00D73FB0"/>
    <w:rsid w:val="00D93055"/>
    <w:rsid w:val="00D94250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40C9"/>
    <w:rsid w:val="00DF6084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84438"/>
    <w:rsid w:val="00F85AEC"/>
    <w:rsid w:val="00F870D6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DB08-8693-468B-9FE8-552A7746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Надежда Кононова</cp:lastModifiedBy>
  <cp:revision>40</cp:revision>
  <cp:lastPrinted>2019-10-02T03:59:00Z</cp:lastPrinted>
  <dcterms:created xsi:type="dcterms:W3CDTF">2019-04-22T06:49:00Z</dcterms:created>
  <dcterms:modified xsi:type="dcterms:W3CDTF">2019-10-03T00:11:00Z</dcterms:modified>
</cp:coreProperties>
</file>