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992A85" w14:textId="77777777" w:rsidR="00297543" w:rsidRPr="00297543" w:rsidRDefault="00297543" w:rsidP="00297543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sub_1000"/>
      <w:bookmarkStart w:id="1" w:name="_GoBack"/>
      <w:r w:rsidRPr="00297543"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inline distT="0" distB="0" distL="0" distR="0" wp14:anchorId="65F4F7FA" wp14:editId="01DA1E65">
            <wp:extent cx="6381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013278" w14:textId="77777777" w:rsidR="00297543" w:rsidRPr="00297543" w:rsidRDefault="00297543" w:rsidP="00297543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4F9ECB3" w14:textId="77777777" w:rsidR="00297543" w:rsidRPr="00297543" w:rsidRDefault="00297543" w:rsidP="00297543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97543">
        <w:rPr>
          <w:rFonts w:ascii="Times New Roman" w:hAnsi="Times New Roman" w:cs="Times New Roman"/>
          <w:b/>
          <w:bCs/>
          <w:sz w:val="32"/>
          <w:szCs w:val="32"/>
        </w:rPr>
        <w:t xml:space="preserve">АДМИНИСТРАЦИЯ </w:t>
      </w:r>
    </w:p>
    <w:p w14:paraId="32FA7754" w14:textId="77777777" w:rsidR="00297543" w:rsidRPr="00297543" w:rsidRDefault="00297543" w:rsidP="00297543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97543">
        <w:rPr>
          <w:rFonts w:ascii="Times New Roman" w:hAnsi="Times New Roman" w:cs="Times New Roman"/>
          <w:b/>
          <w:bCs/>
          <w:sz w:val="32"/>
          <w:szCs w:val="32"/>
        </w:rPr>
        <w:t>ТЕНЬКИНСКОГО ГОРОДСКОГО ОКРУГА</w:t>
      </w:r>
    </w:p>
    <w:p w14:paraId="4DC0A55C" w14:textId="77777777" w:rsidR="00297543" w:rsidRPr="00297543" w:rsidRDefault="00297543" w:rsidP="00297543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97543">
        <w:rPr>
          <w:rFonts w:ascii="Times New Roman" w:hAnsi="Times New Roman" w:cs="Times New Roman"/>
          <w:b/>
          <w:bCs/>
          <w:sz w:val="32"/>
          <w:szCs w:val="32"/>
        </w:rPr>
        <w:t>МАГАДАНСКОЙ ОБЛАСТИ</w:t>
      </w:r>
    </w:p>
    <w:p w14:paraId="72949E13" w14:textId="77777777" w:rsidR="00297543" w:rsidRPr="00297543" w:rsidRDefault="00297543" w:rsidP="0029754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A812F12" w14:textId="77777777" w:rsidR="00297543" w:rsidRPr="00297543" w:rsidRDefault="00297543" w:rsidP="0029754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97543">
        <w:rPr>
          <w:rFonts w:ascii="Times New Roman" w:hAnsi="Times New Roman" w:cs="Times New Roman"/>
          <w:b/>
          <w:bCs/>
          <w:sz w:val="36"/>
          <w:szCs w:val="36"/>
        </w:rPr>
        <w:t xml:space="preserve">П О С Т А Н О В Л Е Н И Е </w:t>
      </w:r>
    </w:p>
    <w:p w14:paraId="58F79C3B" w14:textId="77777777" w:rsidR="00297543" w:rsidRPr="00297543" w:rsidRDefault="00297543" w:rsidP="0029754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2E316358" w14:textId="0538268E" w:rsidR="00297543" w:rsidRPr="00297543" w:rsidRDefault="00795AB8" w:rsidP="0029754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14.05.2021 </w:t>
      </w:r>
      <w:r w:rsidR="00297543" w:rsidRPr="0029754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154-па</w:t>
      </w:r>
    </w:p>
    <w:p w14:paraId="37BCEDA1" w14:textId="77777777" w:rsidR="00297543" w:rsidRPr="00297543" w:rsidRDefault="00297543" w:rsidP="0029754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 w:rsidRPr="00297543">
        <w:rPr>
          <w:rFonts w:ascii="Times New Roman" w:hAnsi="Times New Roman" w:cs="Times New Roman"/>
        </w:rPr>
        <w:t xml:space="preserve">                 п. Усть-Омчуг</w:t>
      </w:r>
    </w:p>
    <w:p w14:paraId="0ED8F86D" w14:textId="3F100A22" w:rsidR="00C26D28" w:rsidRDefault="00C26D28" w:rsidP="00C26D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65619756" w14:textId="77777777" w:rsidR="00297543" w:rsidRPr="00B91FC6" w:rsidRDefault="00297543" w:rsidP="00C26D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098D7370" w14:textId="77777777" w:rsidR="00297543" w:rsidRDefault="004A01EF" w:rsidP="00297543">
      <w:pPr>
        <w:pStyle w:val="a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01EF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6B5E8E">
        <w:rPr>
          <w:rFonts w:ascii="Times New Roman" w:hAnsi="Times New Roman" w:cs="Times New Roman"/>
          <w:b/>
          <w:bCs/>
          <w:sz w:val="28"/>
          <w:szCs w:val="28"/>
        </w:rPr>
        <w:t>б утверждении плана мероприятий (</w:t>
      </w:r>
      <w:r w:rsidR="006C3E48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D87183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6B5E8E">
        <w:rPr>
          <w:rFonts w:ascii="Times New Roman" w:hAnsi="Times New Roman" w:cs="Times New Roman"/>
          <w:b/>
          <w:bCs/>
          <w:sz w:val="28"/>
          <w:szCs w:val="28"/>
        </w:rPr>
        <w:t>орожной карты</w:t>
      </w:r>
      <w:r w:rsidR="006C3E48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6B5E8E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</w:p>
    <w:p w14:paraId="11CB210D" w14:textId="77777777" w:rsidR="00297543" w:rsidRDefault="006B5E8E" w:rsidP="00297543">
      <w:pPr>
        <w:pStyle w:val="afff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повышению значений показателей доступности для инвалидов объектов и </w:t>
      </w:r>
      <w:r w:rsidRPr="009A2C50">
        <w:rPr>
          <w:rFonts w:ascii="Times New Roman" w:hAnsi="Times New Roman" w:cs="Times New Roman"/>
          <w:b/>
          <w:bCs/>
          <w:sz w:val="28"/>
          <w:szCs w:val="28"/>
        </w:rPr>
        <w:t xml:space="preserve">услуг </w:t>
      </w:r>
      <w:r w:rsidR="009A2C50" w:rsidRPr="009A2C50">
        <w:rPr>
          <w:rFonts w:ascii="Times New Roman" w:hAnsi="Times New Roman" w:cs="Times New Roman"/>
          <w:b/>
          <w:sz w:val="28"/>
          <w:szCs w:val="28"/>
        </w:rPr>
        <w:t>в установленных сферах деятельности</w:t>
      </w:r>
    </w:p>
    <w:p w14:paraId="2CA51907" w14:textId="77777777" w:rsidR="00297543" w:rsidRDefault="006B5E8E" w:rsidP="00297543">
      <w:pPr>
        <w:pStyle w:val="a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2C50">
        <w:rPr>
          <w:rFonts w:ascii="Times New Roman" w:hAnsi="Times New Roman" w:cs="Times New Roman"/>
          <w:b/>
          <w:bCs/>
          <w:sz w:val="28"/>
          <w:szCs w:val="28"/>
        </w:rPr>
        <w:t xml:space="preserve"> 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Тенькинском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городском округе Магаданской области </w:t>
      </w:r>
    </w:p>
    <w:p w14:paraId="34BF2E7D" w14:textId="38BFAEE3" w:rsidR="002C6BFB" w:rsidRPr="002C6BFB" w:rsidRDefault="006B5E8E" w:rsidP="00297543">
      <w:pPr>
        <w:pStyle w:val="a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2021-2023 годы</w:t>
      </w:r>
    </w:p>
    <w:p w14:paraId="2567306D" w14:textId="77777777" w:rsidR="002C6BFB" w:rsidRPr="002C6BFB" w:rsidRDefault="002C6BFB" w:rsidP="00260DAF">
      <w:pPr>
        <w:pStyle w:val="a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4C4CD45" w14:textId="0D8F0DB7" w:rsidR="004A01EF" w:rsidRPr="00297543" w:rsidRDefault="004F768B" w:rsidP="00122CA4">
      <w:pPr>
        <w:pStyle w:val="afff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целях </w:t>
      </w:r>
      <w:r w:rsidR="001B2079" w:rsidRPr="004161D1">
        <w:rPr>
          <w:rFonts w:ascii="Times New Roman" w:hAnsi="Times New Roman" w:cs="Times New Roman"/>
          <w:sz w:val="28"/>
          <w:szCs w:val="28"/>
        </w:rPr>
        <w:t>реализации на территории Тенькинского</w:t>
      </w:r>
      <w:r w:rsidR="001B2079">
        <w:rPr>
          <w:rFonts w:ascii="Times New Roman" w:hAnsi="Times New Roman" w:cs="Times New Roman"/>
          <w:sz w:val="28"/>
          <w:szCs w:val="28"/>
        </w:rPr>
        <w:t xml:space="preserve"> городского округа Федерального закона </w:t>
      </w:r>
      <w:r w:rsidR="001B2079" w:rsidRPr="004161D1">
        <w:rPr>
          <w:rFonts w:ascii="Times New Roman" w:hAnsi="Times New Roman" w:cs="Times New Roman"/>
          <w:sz w:val="28"/>
          <w:szCs w:val="28"/>
        </w:rPr>
        <w:t xml:space="preserve">от 1 декабря 2014 года </w:t>
      </w:r>
      <w:r w:rsidR="006C3E48">
        <w:rPr>
          <w:rFonts w:ascii="Times New Roman" w:hAnsi="Times New Roman" w:cs="Times New Roman"/>
          <w:sz w:val="28"/>
          <w:szCs w:val="28"/>
        </w:rPr>
        <w:t>№</w:t>
      </w:r>
      <w:r w:rsidR="001B2079" w:rsidRPr="004161D1">
        <w:rPr>
          <w:rFonts w:ascii="Times New Roman" w:hAnsi="Times New Roman" w:cs="Times New Roman"/>
          <w:sz w:val="28"/>
          <w:szCs w:val="28"/>
        </w:rPr>
        <w:t xml:space="preserve"> 419-ФЗ </w:t>
      </w:r>
      <w:r w:rsidR="006C3E48">
        <w:rPr>
          <w:rFonts w:ascii="Times New Roman" w:hAnsi="Times New Roman" w:cs="Times New Roman"/>
          <w:sz w:val="28"/>
          <w:szCs w:val="28"/>
        </w:rPr>
        <w:t>«</w:t>
      </w:r>
      <w:r w:rsidR="001B2079" w:rsidRPr="004161D1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</w:t>
      </w:r>
      <w:r w:rsidR="006C3E48">
        <w:rPr>
          <w:rFonts w:ascii="Times New Roman" w:hAnsi="Times New Roman" w:cs="Times New Roman"/>
          <w:sz w:val="28"/>
          <w:szCs w:val="28"/>
        </w:rPr>
        <w:t>»</w:t>
      </w:r>
      <w:r w:rsidR="001B2079" w:rsidRPr="004161D1">
        <w:rPr>
          <w:rFonts w:ascii="Times New Roman" w:hAnsi="Times New Roman" w:cs="Times New Roman"/>
          <w:sz w:val="28"/>
          <w:szCs w:val="28"/>
        </w:rPr>
        <w:t xml:space="preserve">, руководствуясь, </w:t>
      </w:r>
      <w:r w:rsidR="001B2079" w:rsidRPr="001B2079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  <w:r w:rsidR="001B2079" w:rsidRPr="004161D1">
        <w:rPr>
          <w:rFonts w:ascii="Times New Roman" w:hAnsi="Times New Roman" w:cs="Times New Roman"/>
          <w:sz w:val="28"/>
          <w:szCs w:val="28"/>
        </w:rPr>
        <w:t xml:space="preserve"> РФ от 17 июня 2015 г</w:t>
      </w:r>
      <w:r w:rsidR="00475148">
        <w:rPr>
          <w:rFonts w:ascii="Times New Roman" w:hAnsi="Times New Roman" w:cs="Times New Roman"/>
          <w:sz w:val="28"/>
          <w:szCs w:val="28"/>
        </w:rPr>
        <w:t>ода</w:t>
      </w:r>
      <w:r w:rsidR="001B2079" w:rsidRPr="004161D1">
        <w:rPr>
          <w:rFonts w:ascii="Times New Roman" w:hAnsi="Times New Roman" w:cs="Times New Roman"/>
          <w:sz w:val="28"/>
          <w:szCs w:val="28"/>
        </w:rPr>
        <w:t xml:space="preserve"> </w:t>
      </w:r>
      <w:r w:rsidR="006C3E48">
        <w:rPr>
          <w:rFonts w:ascii="Times New Roman" w:hAnsi="Times New Roman" w:cs="Times New Roman"/>
          <w:sz w:val="28"/>
          <w:szCs w:val="28"/>
        </w:rPr>
        <w:t>№</w:t>
      </w:r>
      <w:r w:rsidR="001B2079" w:rsidRPr="004161D1">
        <w:rPr>
          <w:rFonts w:ascii="Times New Roman" w:hAnsi="Times New Roman" w:cs="Times New Roman"/>
          <w:sz w:val="28"/>
          <w:szCs w:val="28"/>
        </w:rPr>
        <w:t xml:space="preserve"> 599 </w:t>
      </w:r>
      <w:r w:rsidR="006C3E48">
        <w:rPr>
          <w:rFonts w:ascii="Times New Roman" w:hAnsi="Times New Roman" w:cs="Times New Roman"/>
          <w:sz w:val="28"/>
          <w:szCs w:val="28"/>
        </w:rPr>
        <w:t>«</w:t>
      </w:r>
      <w:r w:rsidR="001B2079" w:rsidRPr="004161D1">
        <w:rPr>
          <w:rFonts w:ascii="Times New Roman" w:hAnsi="Times New Roman" w:cs="Times New Roman"/>
          <w:sz w:val="28"/>
          <w:szCs w:val="28"/>
        </w:rPr>
        <w:t xml:space="preserve">О порядке и сроках разработки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деятельности, </w:t>
      </w:r>
      <w:r w:rsidR="001B2079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 Магаданской области </w:t>
      </w:r>
      <w:r w:rsidR="001B2079" w:rsidRPr="0072118F">
        <w:rPr>
          <w:rFonts w:ascii="Times New Roman" w:hAnsi="Times New Roman" w:cs="Times New Roman"/>
          <w:sz w:val="28"/>
          <w:szCs w:val="28"/>
        </w:rPr>
        <w:t>от 9 декабря 2016 г</w:t>
      </w:r>
      <w:r w:rsidR="00475148">
        <w:rPr>
          <w:rFonts w:ascii="Times New Roman" w:hAnsi="Times New Roman" w:cs="Times New Roman"/>
          <w:sz w:val="28"/>
          <w:szCs w:val="28"/>
        </w:rPr>
        <w:t>ода</w:t>
      </w:r>
      <w:r w:rsidR="001B2079" w:rsidRPr="0072118F">
        <w:rPr>
          <w:rFonts w:ascii="Times New Roman" w:hAnsi="Times New Roman" w:cs="Times New Roman"/>
          <w:sz w:val="28"/>
          <w:szCs w:val="28"/>
        </w:rPr>
        <w:t xml:space="preserve"> </w:t>
      </w:r>
      <w:r w:rsidR="006C3E48">
        <w:rPr>
          <w:rFonts w:ascii="Times New Roman" w:hAnsi="Times New Roman" w:cs="Times New Roman"/>
          <w:sz w:val="28"/>
          <w:szCs w:val="28"/>
        </w:rPr>
        <w:t>№</w:t>
      </w:r>
      <w:r w:rsidR="001B2079" w:rsidRPr="0072118F">
        <w:rPr>
          <w:rFonts w:ascii="Times New Roman" w:hAnsi="Times New Roman" w:cs="Times New Roman"/>
          <w:sz w:val="28"/>
          <w:szCs w:val="28"/>
        </w:rPr>
        <w:t xml:space="preserve"> 939-пп</w:t>
      </w:r>
      <w:r w:rsidR="001B2079">
        <w:rPr>
          <w:rFonts w:ascii="Times New Roman" w:hAnsi="Times New Roman" w:cs="Times New Roman"/>
          <w:sz w:val="28"/>
          <w:szCs w:val="28"/>
        </w:rPr>
        <w:t xml:space="preserve"> </w:t>
      </w:r>
      <w:r w:rsidR="006C3E48">
        <w:rPr>
          <w:rFonts w:ascii="Times New Roman" w:hAnsi="Times New Roman" w:cs="Times New Roman"/>
          <w:sz w:val="28"/>
          <w:szCs w:val="28"/>
        </w:rPr>
        <w:t>«</w:t>
      </w:r>
      <w:r w:rsidR="001B2079">
        <w:rPr>
          <w:rFonts w:ascii="Times New Roman" w:hAnsi="Times New Roman" w:cs="Times New Roman"/>
          <w:sz w:val="28"/>
          <w:szCs w:val="28"/>
        </w:rPr>
        <w:t>Об утверждении Плана мероприятий (</w:t>
      </w:r>
      <w:r w:rsidR="006C3E48">
        <w:rPr>
          <w:rFonts w:ascii="Times New Roman" w:hAnsi="Times New Roman" w:cs="Times New Roman"/>
          <w:sz w:val="28"/>
          <w:szCs w:val="28"/>
        </w:rPr>
        <w:t>«</w:t>
      </w:r>
      <w:r w:rsidR="001B2079">
        <w:rPr>
          <w:rFonts w:ascii="Times New Roman" w:hAnsi="Times New Roman" w:cs="Times New Roman"/>
          <w:sz w:val="28"/>
          <w:szCs w:val="28"/>
        </w:rPr>
        <w:t>дорожной карты</w:t>
      </w:r>
      <w:r w:rsidR="006C3E48">
        <w:rPr>
          <w:rFonts w:ascii="Times New Roman" w:hAnsi="Times New Roman" w:cs="Times New Roman"/>
          <w:sz w:val="28"/>
          <w:szCs w:val="28"/>
        </w:rPr>
        <w:t>»</w:t>
      </w:r>
      <w:r w:rsidR="001B2079">
        <w:rPr>
          <w:rFonts w:ascii="Times New Roman" w:hAnsi="Times New Roman" w:cs="Times New Roman"/>
          <w:sz w:val="28"/>
          <w:szCs w:val="28"/>
        </w:rPr>
        <w:t>) по повышению значений показателей доступности для инвалидов и услуг в установленных сферах деятельности в Магаданской области</w:t>
      </w:r>
      <w:r w:rsidR="006C3E48">
        <w:rPr>
          <w:rFonts w:ascii="Times New Roman" w:hAnsi="Times New Roman" w:cs="Times New Roman"/>
          <w:sz w:val="28"/>
          <w:szCs w:val="28"/>
        </w:rPr>
        <w:t>»</w:t>
      </w:r>
      <w:r w:rsidR="001B2079">
        <w:rPr>
          <w:rFonts w:ascii="Times New Roman" w:hAnsi="Times New Roman" w:cs="Times New Roman"/>
          <w:sz w:val="28"/>
          <w:szCs w:val="28"/>
        </w:rPr>
        <w:t xml:space="preserve"> на 2021-2023 годы, руководствуясь Уставом </w:t>
      </w:r>
      <w:r w:rsidR="00946A9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1B2079">
        <w:rPr>
          <w:rFonts w:ascii="Times New Roman" w:hAnsi="Times New Roman" w:cs="Times New Roman"/>
          <w:sz w:val="28"/>
          <w:szCs w:val="28"/>
        </w:rPr>
        <w:t xml:space="preserve"> </w:t>
      </w:r>
      <w:r w:rsidR="006C3E48">
        <w:rPr>
          <w:rFonts w:ascii="Times New Roman" w:hAnsi="Times New Roman" w:cs="Times New Roman"/>
          <w:sz w:val="28"/>
          <w:szCs w:val="28"/>
        </w:rPr>
        <w:t>«</w:t>
      </w:r>
      <w:r w:rsidR="001B2079">
        <w:rPr>
          <w:rFonts w:ascii="Times New Roman" w:hAnsi="Times New Roman" w:cs="Times New Roman"/>
          <w:sz w:val="28"/>
          <w:szCs w:val="28"/>
        </w:rPr>
        <w:t xml:space="preserve">Тенькинский </w:t>
      </w:r>
      <w:r w:rsidR="001B2079">
        <w:rPr>
          <w:rFonts w:ascii="Times New Roman" w:hAnsi="Times New Roman" w:cs="Times New Roman"/>
          <w:sz w:val="28"/>
          <w:szCs w:val="28"/>
        </w:rPr>
        <w:lastRenderedPageBreak/>
        <w:t>городской округ</w:t>
      </w:r>
      <w:r w:rsidR="006C3E48">
        <w:rPr>
          <w:rFonts w:ascii="Times New Roman" w:hAnsi="Times New Roman" w:cs="Times New Roman"/>
          <w:sz w:val="28"/>
          <w:szCs w:val="28"/>
        </w:rPr>
        <w:t>»</w:t>
      </w:r>
      <w:r w:rsidR="001B2079">
        <w:rPr>
          <w:rFonts w:ascii="Times New Roman" w:hAnsi="Times New Roman" w:cs="Times New Roman"/>
          <w:sz w:val="28"/>
          <w:szCs w:val="28"/>
        </w:rPr>
        <w:t xml:space="preserve"> </w:t>
      </w:r>
      <w:r w:rsidR="001B2079" w:rsidRPr="004161D1">
        <w:rPr>
          <w:rFonts w:ascii="Times New Roman" w:hAnsi="Times New Roman" w:cs="Times New Roman"/>
          <w:sz w:val="28"/>
          <w:szCs w:val="28"/>
        </w:rPr>
        <w:t>администрация Тенькинского городского округа Магаданской области</w:t>
      </w:r>
      <w:r w:rsidR="0029754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C6BFB" w:rsidRPr="002C6BFB">
        <w:rPr>
          <w:rFonts w:ascii="Times New Roman" w:hAnsi="Times New Roman" w:cs="Times New Roman"/>
          <w:b/>
          <w:bCs/>
          <w:sz w:val="28"/>
          <w:szCs w:val="28"/>
        </w:rPr>
        <w:t>п о с т а н о в л я е т:</w:t>
      </w:r>
    </w:p>
    <w:p w14:paraId="2D038B43" w14:textId="77777777" w:rsidR="00656F13" w:rsidRPr="004161D1" w:rsidRDefault="00656F13" w:rsidP="00297543">
      <w:pPr>
        <w:pStyle w:val="ConsPlusNormal"/>
        <w:numPr>
          <w:ilvl w:val="0"/>
          <w:numId w:val="5"/>
        </w:numPr>
        <w:spacing w:line="36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4161D1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r w:rsidR="00D87183">
        <w:rPr>
          <w:rFonts w:ascii="Times New Roman" w:hAnsi="Times New Roman" w:cs="Times New Roman"/>
          <w:sz w:val="28"/>
          <w:szCs w:val="28"/>
        </w:rPr>
        <w:t>п</w:t>
      </w:r>
      <w:r w:rsidR="00D87183" w:rsidRPr="00D87183">
        <w:rPr>
          <w:rFonts w:ascii="Times New Roman" w:hAnsi="Times New Roman" w:cs="Times New Roman"/>
          <w:sz w:val="28"/>
          <w:szCs w:val="28"/>
        </w:rPr>
        <w:t xml:space="preserve">лан </w:t>
      </w:r>
      <w:r w:rsidRPr="00D87183">
        <w:rPr>
          <w:rFonts w:ascii="Times New Roman" w:hAnsi="Times New Roman" w:cs="Times New Roman"/>
          <w:sz w:val="28"/>
          <w:szCs w:val="28"/>
        </w:rPr>
        <w:t>мероприятий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6C3E4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дорожная карта</w:t>
      </w:r>
      <w:r w:rsidR="006C3E48">
        <w:rPr>
          <w:rFonts w:ascii="Times New Roman" w:hAnsi="Times New Roman" w:cs="Times New Roman"/>
          <w:sz w:val="28"/>
          <w:szCs w:val="28"/>
        </w:rPr>
        <w:t>»</w:t>
      </w:r>
      <w:r w:rsidRPr="004161D1">
        <w:rPr>
          <w:rFonts w:ascii="Times New Roman" w:hAnsi="Times New Roman" w:cs="Times New Roman"/>
          <w:sz w:val="28"/>
          <w:szCs w:val="28"/>
        </w:rPr>
        <w:t>) по повышению значений показателей доступности для инвалидов объекто</w:t>
      </w:r>
      <w:r>
        <w:rPr>
          <w:rFonts w:ascii="Times New Roman" w:hAnsi="Times New Roman" w:cs="Times New Roman"/>
          <w:sz w:val="28"/>
          <w:szCs w:val="28"/>
        </w:rPr>
        <w:t>в и услуг в установленных сферах</w:t>
      </w:r>
      <w:r w:rsidRPr="004161D1">
        <w:rPr>
          <w:rFonts w:ascii="Times New Roman" w:hAnsi="Times New Roman" w:cs="Times New Roman"/>
          <w:sz w:val="28"/>
          <w:szCs w:val="28"/>
        </w:rPr>
        <w:t xml:space="preserve"> деятельности в </w:t>
      </w:r>
      <w:proofErr w:type="spellStart"/>
      <w:r w:rsidRPr="004161D1">
        <w:rPr>
          <w:rFonts w:ascii="Times New Roman" w:hAnsi="Times New Roman" w:cs="Times New Roman"/>
          <w:sz w:val="28"/>
          <w:szCs w:val="28"/>
        </w:rPr>
        <w:t>Тенькинском</w:t>
      </w:r>
      <w:proofErr w:type="spellEnd"/>
      <w:r w:rsidRPr="004161D1">
        <w:rPr>
          <w:rFonts w:ascii="Times New Roman" w:hAnsi="Times New Roman" w:cs="Times New Roman"/>
          <w:sz w:val="28"/>
          <w:szCs w:val="28"/>
        </w:rPr>
        <w:t xml:space="preserve"> городском округе Магаданской области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161D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-2023</w:t>
      </w:r>
      <w:r w:rsidRPr="004161D1">
        <w:rPr>
          <w:rFonts w:ascii="Times New Roman" w:hAnsi="Times New Roman" w:cs="Times New Roman"/>
          <w:sz w:val="28"/>
          <w:szCs w:val="28"/>
        </w:rPr>
        <w:t xml:space="preserve"> годы.</w:t>
      </w:r>
    </w:p>
    <w:p w14:paraId="7C0266D9" w14:textId="77777777" w:rsidR="00D87183" w:rsidRDefault="00656F13" w:rsidP="00297543">
      <w:pPr>
        <w:pStyle w:val="ConsPlusNormal"/>
        <w:numPr>
          <w:ilvl w:val="0"/>
          <w:numId w:val="5"/>
        </w:numPr>
        <w:spacing w:line="36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4161D1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</w:t>
      </w:r>
      <w:r w:rsidR="00C10D47">
        <w:rPr>
          <w:rFonts w:ascii="Times New Roman" w:hAnsi="Times New Roman" w:cs="Times New Roman"/>
          <w:sz w:val="28"/>
          <w:szCs w:val="28"/>
        </w:rPr>
        <w:t xml:space="preserve"> оставляю за собой</w:t>
      </w:r>
      <w:r w:rsidRPr="004161D1">
        <w:rPr>
          <w:rFonts w:ascii="Times New Roman" w:hAnsi="Times New Roman" w:cs="Times New Roman"/>
          <w:sz w:val="28"/>
          <w:szCs w:val="28"/>
        </w:rPr>
        <w:t>.</w:t>
      </w:r>
    </w:p>
    <w:p w14:paraId="0330870D" w14:textId="77777777" w:rsidR="00656F13" w:rsidRDefault="00656F13" w:rsidP="00297543">
      <w:pPr>
        <w:pStyle w:val="ConsPlusNormal"/>
        <w:numPr>
          <w:ilvl w:val="0"/>
          <w:numId w:val="5"/>
        </w:numPr>
        <w:spacing w:line="36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D87183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опубликованию (обнародованию).</w:t>
      </w:r>
    </w:p>
    <w:p w14:paraId="77B9A6B5" w14:textId="77777777" w:rsidR="000E0B48" w:rsidRPr="00D87183" w:rsidRDefault="000E0B48" w:rsidP="000E0B48">
      <w:pPr>
        <w:pStyle w:val="ConsPlusNormal"/>
        <w:spacing w:before="220" w:line="360" w:lineRule="auto"/>
        <w:ind w:left="710"/>
        <w:jc w:val="both"/>
        <w:rPr>
          <w:rFonts w:ascii="Times New Roman" w:hAnsi="Times New Roman" w:cs="Times New Roman"/>
          <w:sz w:val="28"/>
          <w:szCs w:val="28"/>
        </w:rPr>
      </w:pPr>
    </w:p>
    <w:p w14:paraId="283D554F" w14:textId="77777777" w:rsidR="001F4DFF" w:rsidRPr="00D87183" w:rsidRDefault="001F4DFF" w:rsidP="00D87183">
      <w:pPr>
        <w:pStyle w:val="ConsPlusNormal"/>
        <w:ind w:left="180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916"/>
        <w:gridCol w:w="3545"/>
      </w:tblGrid>
      <w:tr w:rsidR="00B91FC6" w:rsidRPr="00B91FC6" w14:paraId="29DB1D00" w14:textId="77777777" w:rsidTr="00F90758">
        <w:trPr>
          <w:trHeight w:val="904"/>
        </w:trPr>
        <w:tc>
          <w:tcPr>
            <w:tcW w:w="5916" w:type="dxa"/>
            <w:tcBorders>
              <w:top w:val="nil"/>
              <w:left w:val="nil"/>
              <w:bottom w:val="nil"/>
              <w:right w:val="nil"/>
            </w:tcBorders>
          </w:tcPr>
          <w:p w14:paraId="53FE834D" w14:textId="77777777" w:rsidR="0004707E" w:rsidRPr="00B91FC6" w:rsidRDefault="000E0B48" w:rsidP="008904AA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04707E" w:rsidRPr="00B91FC6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4707E" w:rsidRPr="00B91FC6">
              <w:rPr>
                <w:rFonts w:ascii="Times New Roman" w:hAnsi="Times New Roman" w:cs="Times New Roman"/>
                <w:sz w:val="28"/>
                <w:szCs w:val="28"/>
              </w:rPr>
              <w:t xml:space="preserve"> Тенькинского городского округа          </w:t>
            </w:r>
            <w:r w:rsidR="00E5140B" w:rsidRPr="00B91FC6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04707E" w:rsidRPr="00B91FC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</w:tcPr>
          <w:p w14:paraId="66000560" w14:textId="77777777" w:rsidR="0004707E" w:rsidRPr="00B91FC6" w:rsidRDefault="000E0B48" w:rsidP="000E0B48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933BE9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Ревутский</w:t>
            </w:r>
            <w:proofErr w:type="spellEnd"/>
          </w:p>
        </w:tc>
      </w:tr>
      <w:bookmarkEnd w:id="0"/>
    </w:tbl>
    <w:p w14:paraId="55F45CC5" w14:textId="77777777" w:rsidR="00173060" w:rsidRDefault="00173060" w:rsidP="0087566E">
      <w:pPr>
        <w:ind w:firstLine="0"/>
        <w:outlineLvl w:val="0"/>
        <w:rPr>
          <w:rFonts w:ascii="Times New Roman" w:hAnsi="Times New Roman" w:cs="Times New Roman"/>
          <w:bCs/>
          <w:color w:val="26282F"/>
        </w:rPr>
      </w:pPr>
    </w:p>
    <w:p w14:paraId="1A97CE41" w14:textId="77777777" w:rsidR="001E0F64" w:rsidRDefault="001E0F64" w:rsidP="0087566E">
      <w:pPr>
        <w:ind w:firstLine="0"/>
        <w:outlineLvl w:val="0"/>
        <w:rPr>
          <w:rFonts w:ascii="Times New Roman" w:hAnsi="Times New Roman" w:cs="Times New Roman"/>
          <w:bCs/>
          <w:color w:val="26282F"/>
        </w:rPr>
      </w:pPr>
    </w:p>
    <w:p w14:paraId="24D9B211" w14:textId="77777777" w:rsidR="00297543" w:rsidRDefault="00297543" w:rsidP="0087566E">
      <w:pPr>
        <w:ind w:firstLine="0"/>
        <w:outlineLvl w:val="0"/>
        <w:rPr>
          <w:rFonts w:ascii="Times New Roman" w:hAnsi="Times New Roman" w:cs="Times New Roman"/>
          <w:bCs/>
          <w:color w:val="26282F"/>
        </w:rPr>
        <w:sectPr w:rsidR="00297543" w:rsidSect="00F90758">
          <w:headerReference w:type="default" r:id="rId9"/>
          <w:headerReference w:type="first" r:id="rId10"/>
          <w:pgSz w:w="11905" w:h="16837"/>
          <w:pgMar w:top="1134" w:right="851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tbl>
      <w:tblPr>
        <w:tblStyle w:val="aff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5"/>
      </w:tblGrid>
      <w:tr w:rsidR="00297543" w14:paraId="6203C0BB" w14:textId="77777777" w:rsidTr="00297543">
        <w:trPr>
          <w:trHeight w:val="1702"/>
        </w:trPr>
        <w:tc>
          <w:tcPr>
            <w:tcW w:w="4784" w:type="dxa"/>
          </w:tcPr>
          <w:p w14:paraId="385A2BB9" w14:textId="77777777" w:rsidR="00297543" w:rsidRDefault="00297543" w:rsidP="00D87183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14:paraId="29348112" w14:textId="77777777" w:rsidR="00297543" w:rsidRPr="00D87183" w:rsidRDefault="00297543" w:rsidP="00297543">
            <w:pPr>
              <w:pStyle w:val="ConsPlusNormal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7183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14:paraId="1A2509BE" w14:textId="73FA0AF7" w:rsidR="00297543" w:rsidRPr="00D87183" w:rsidRDefault="00297543" w:rsidP="00297543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87183">
              <w:rPr>
                <w:rFonts w:ascii="Times New Roman" w:hAnsi="Times New Roman" w:cs="Times New Roman"/>
                <w:sz w:val="28"/>
                <w:szCs w:val="28"/>
              </w:rPr>
              <w:t>остановлением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7183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14:paraId="19F37759" w14:textId="77777777" w:rsidR="00297543" w:rsidRPr="00D87183" w:rsidRDefault="00297543" w:rsidP="00297543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7183">
              <w:rPr>
                <w:rFonts w:ascii="Times New Roman" w:hAnsi="Times New Roman" w:cs="Times New Roman"/>
                <w:sz w:val="28"/>
                <w:szCs w:val="28"/>
              </w:rPr>
              <w:t>Тенькинского</w:t>
            </w:r>
            <w:proofErr w:type="spellEnd"/>
            <w:r w:rsidRPr="00D87183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</w:t>
            </w:r>
          </w:p>
          <w:p w14:paraId="2C364316" w14:textId="77777777" w:rsidR="00297543" w:rsidRPr="00D87183" w:rsidRDefault="00297543" w:rsidP="00297543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183">
              <w:rPr>
                <w:rFonts w:ascii="Times New Roman" w:hAnsi="Times New Roman" w:cs="Times New Roman"/>
                <w:sz w:val="28"/>
                <w:szCs w:val="28"/>
              </w:rPr>
              <w:t>Магаданской области</w:t>
            </w:r>
          </w:p>
          <w:p w14:paraId="38B86DD9" w14:textId="7975D1CB" w:rsidR="00297543" w:rsidRPr="00D87183" w:rsidRDefault="00297543" w:rsidP="00297543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14.05.2021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D871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154-па</w:t>
            </w:r>
          </w:p>
          <w:p w14:paraId="764C23BB" w14:textId="77777777" w:rsidR="00297543" w:rsidRDefault="00297543" w:rsidP="00D87183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3106A02" w14:textId="77777777" w:rsidR="00297543" w:rsidRDefault="00297543" w:rsidP="00D871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7E02908B" w14:textId="6F26802E" w:rsidR="00D87183" w:rsidRPr="00D87183" w:rsidRDefault="00D87183" w:rsidP="00D871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87183">
        <w:rPr>
          <w:rFonts w:ascii="Times New Roman" w:hAnsi="Times New Roman" w:cs="Times New Roman"/>
          <w:sz w:val="28"/>
          <w:szCs w:val="28"/>
        </w:rPr>
        <w:t>План мероприятий</w:t>
      </w:r>
    </w:p>
    <w:p w14:paraId="437030D6" w14:textId="77777777" w:rsidR="00D87183" w:rsidRPr="00D87183" w:rsidRDefault="00D87183" w:rsidP="00D871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87183">
        <w:rPr>
          <w:rFonts w:ascii="Times New Roman" w:hAnsi="Times New Roman" w:cs="Times New Roman"/>
          <w:sz w:val="28"/>
          <w:szCs w:val="28"/>
        </w:rPr>
        <w:t>(</w:t>
      </w:r>
      <w:r w:rsidR="006C3E48">
        <w:rPr>
          <w:rFonts w:ascii="Times New Roman" w:hAnsi="Times New Roman" w:cs="Times New Roman"/>
          <w:sz w:val="28"/>
          <w:szCs w:val="28"/>
        </w:rPr>
        <w:t>«</w:t>
      </w:r>
      <w:r w:rsidRPr="00D87183">
        <w:rPr>
          <w:rFonts w:ascii="Times New Roman" w:hAnsi="Times New Roman" w:cs="Times New Roman"/>
          <w:sz w:val="28"/>
          <w:szCs w:val="28"/>
        </w:rPr>
        <w:t>дорожная карта</w:t>
      </w:r>
      <w:r w:rsidR="006C3E48">
        <w:rPr>
          <w:rFonts w:ascii="Times New Roman" w:hAnsi="Times New Roman" w:cs="Times New Roman"/>
          <w:sz w:val="28"/>
          <w:szCs w:val="28"/>
        </w:rPr>
        <w:t>»</w:t>
      </w:r>
      <w:r w:rsidRPr="00D87183">
        <w:rPr>
          <w:rFonts w:ascii="Times New Roman" w:hAnsi="Times New Roman" w:cs="Times New Roman"/>
          <w:sz w:val="28"/>
          <w:szCs w:val="28"/>
        </w:rPr>
        <w:t>) по повышению значений показателей</w:t>
      </w:r>
    </w:p>
    <w:p w14:paraId="2F818B0A" w14:textId="77777777" w:rsidR="00297543" w:rsidRDefault="00D87183" w:rsidP="009A2C5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D87183">
        <w:rPr>
          <w:rFonts w:ascii="Times New Roman" w:hAnsi="Times New Roman" w:cs="Times New Roman"/>
          <w:sz w:val="28"/>
          <w:szCs w:val="28"/>
        </w:rPr>
        <w:t xml:space="preserve">оступности </w:t>
      </w:r>
      <w:r w:rsidR="009A2C50">
        <w:rPr>
          <w:rFonts w:ascii="Times New Roman" w:hAnsi="Times New Roman" w:cs="Times New Roman"/>
          <w:sz w:val="28"/>
          <w:szCs w:val="28"/>
        </w:rPr>
        <w:t>для инвалидов объектов и услуг</w:t>
      </w:r>
      <w:r w:rsidRPr="00D87183">
        <w:rPr>
          <w:rFonts w:ascii="Times New Roman" w:hAnsi="Times New Roman" w:cs="Times New Roman"/>
          <w:sz w:val="28"/>
          <w:szCs w:val="28"/>
        </w:rPr>
        <w:t xml:space="preserve"> </w:t>
      </w:r>
      <w:r w:rsidR="009A2C50">
        <w:rPr>
          <w:rFonts w:ascii="Times New Roman" w:hAnsi="Times New Roman" w:cs="Times New Roman"/>
          <w:sz w:val="28"/>
          <w:szCs w:val="28"/>
        </w:rPr>
        <w:t xml:space="preserve">в установленных </w:t>
      </w:r>
    </w:p>
    <w:p w14:paraId="31965D08" w14:textId="77777777" w:rsidR="00297543" w:rsidRDefault="009A2C50" w:rsidP="009A2C5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сферах деятельности</w:t>
      </w:r>
      <w:r w:rsidR="00D8718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D87183">
        <w:rPr>
          <w:rFonts w:ascii="Times New Roman" w:hAnsi="Times New Roman" w:cs="Times New Roman"/>
          <w:sz w:val="28"/>
          <w:szCs w:val="28"/>
        </w:rPr>
        <w:t>Т</w:t>
      </w:r>
      <w:r w:rsidR="00D87183" w:rsidRPr="00D87183">
        <w:rPr>
          <w:rFonts w:ascii="Times New Roman" w:hAnsi="Times New Roman" w:cs="Times New Roman"/>
          <w:sz w:val="28"/>
          <w:szCs w:val="28"/>
        </w:rPr>
        <w:t>енькинском</w:t>
      </w:r>
      <w:proofErr w:type="spellEnd"/>
      <w:r w:rsidR="00D87183" w:rsidRPr="00D87183">
        <w:rPr>
          <w:rFonts w:ascii="Times New Roman" w:hAnsi="Times New Roman" w:cs="Times New Roman"/>
          <w:sz w:val="28"/>
          <w:szCs w:val="28"/>
        </w:rPr>
        <w:t xml:space="preserve"> городском округе</w:t>
      </w:r>
      <w:r w:rsidR="00D8718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0E63D3" w14:textId="17BFBBDA" w:rsidR="00D87183" w:rsidRPr="00D87183" w:rsidRDefault="00D87183" w:rsidP="009A2C5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Магаданской области</w:t>
      </w:r>
    </w:p>
    <w:p w14:paraId="3D186693" w14:textId="77777777" w:rsidR="00D87183" w:rsidRPr="00D87183" w:rsidRDefault="00C10D47" w:rsidP="00D871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87183" w:rsidRPr="00D87183">
        <w:rPr>
          <w:rFonts w:ascii="Times New Roman" w:hAnsi="Times New Roman" w:cs="Times New Roman"/>
          <w:sz w:val="28"/>
          <w:szCs w:val="28"/>
        </w:rPr>
        <w:t>а 2021-2023 годы</w:t>
      </w:r>
    </w:p>
    <w:p w14:paraId="6C23F5D5" w14:textId="77777777" w:rsidR="00D87183" w:rsidRPr="004161D1" w:rsidRDefault="00D87183" w:rsidP="00D871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A9AE3D1" w14:textId="77777777" w:rsidR="00D87183" w:rsidRPr="004161D1" w:rsidRDefault="00D87183" w:rsidP="0029754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1D1">
        <w:rPr>
          <w:rFonts w:ascii="Times New Roman" w:hAnsi="Times New Roman" w:cs="Times New Roman"/>
          <w:sz w:val="28"/>
          <w:szCs w:val="28"/>
        </w:rPr>
        <w:t>1. План мероприятий (</w:t>
      </w:r>
      <w:r w:rsidR="006C3E48">
        <w:rPr>
          <w:rFonts w:ascii="Times New Roman" w:hAnsi="Times New Roman" w:cs="Times New Roman"/>
          <w:sz w:val="28"/>
          <w:szCs w:val="28"/>
        </w:rPr>
        <w:t>«</w:t>
      </w:r>
      <w:r w:rsidRPr="004161D1">
        <w:rPr>
          <w:rFonts w:ascii="Times New Roman" w:hAnsi="Times New Roman" w:cs="Times New Roman"/>
          <w:sz w:val="28"/>
          <w:szCs w:val="28"/>
        </w:rPr>
        <w:t>дорожная карта</w:t>
      </w:r>
      <w:r w:rsidR="006C3E48">
        <w:rPr>
          <w:rFonts w:ascii="Times New Roman" w:hAnsi="Times New Roman" w:cs="Times New Roman"/>
          <w:sz w:val="28"/>
          <w:szCs w:val="28"/>
        </w:rPr>
        <w:t>»</w:t>
      </w:r>
      <w:r w:rsidRPr="004161D1">
        <w:rPr>
          <w:rFonts w:ascii="Times New Roman" w:hAnsi="Times New Roman" w:cs="Times New Roman"/>
          <w:sz w:val="28"/>
          <w:szCs w:val="28"/>
        </w:rPr>
        <w:t xml:space="preserve">) по повышению значений показателей доступности для инвалидов объектов и услуг в установленных сферах деятельности в </w:t>
      </w:r>
      <w:proofErr w:type="spellStart"/>
      <w:r w:rsidRPr="004161D1">
        <w:rPr>
          <w:rFonts w:ascii="Times New Roman" w:hAnsi="Times New Roman" w:cs="Times New Roman"/>
          <w:sz w:val="28"/>
          <w:szCs w:val="28"/>
        </w:rPr>
        <w:t>Тенькинском</w:t>
      </w:r>
      <w:proofErr w:type="spellEnd"/>
      <w:r w:rsidRPr="004161D1">
        <w:rPr>
          <w:rFonts w:ascii="Times New Roman" w:hAnsi="Times New Roman" w:cs="Times New Roman"/>
          <w:sz w:val="28"/>
          <w:szCs w:val="28"/>
        </w:rPr>
        <w:t xml:space="preserve"> городском округе (далее - </w:t>
      </w:r>
      <w:r w:rsidR="006C3E48">
        <w:rPr>
          <w:rFonts w:ascii="Times New Roman" w:hAnsi="Times New Roman" w:cs="Times New Roman"/>
          <w:sz w:val="28"/>
          <w:szCs w:val="28"/>
        </w:rPr>
        <w:t>«</w:t>
      </w:r>
      <w:r w:rsidRPr="004161D1">
        <w:rPr>
          <w:rFonts w:ascii="Times New Roman" w:hAnsi="Times New Roman" w:cs="Times New Roman"/>
          <w:sz w:val="28"/>
          <w:szCs w:val="28"/>
        </w:rPr>
        <w:t>дорожная карта</w:t>
      </w:r>
      <w:r w:rsidR="006C3E48">
        <w:rPr>
          <w:rFonts w:ascii="Times New Roman" w:hAnsi="Times New Roman" w:cs="Times New Roman"/>
          <w:sz w:val="28"/>
          <w:szCs w:val="28"/>
        </w:rPr>
        <w:t>»</w:t>
      </w:r>
      <w:r w:rsidRPr="004161D1">
        <w:rPr>
          <w:rFonts w:ascii="Times New Roman" w:hAnsi="Times New Roman" w:cs="Times New Roman"/>
          <w:sz w:val="28"/>
          <w:szCs w:val="28"/>
        </w:rPr>
        <w:t xml:space="preserve">) разработан в соответствии с </w:t>
      </w:r>
      <w:r w:rsidRPr="00D871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пунктом 1 части 4 статьи 26 </w:t>
      </w:r>
      <w:r w:rsidRPr="004161D1">
        <w:rPr>
          <w:rFonts w:ascii="Times New Roman" w:hAnsi="Times New Roman" w:cs="Times New Roman"/>
          <w:sz w:val="28"/>
          <w:szCs w:val="28"/>
        </w:rPr>
        <w:t xml:space="preserve">Федерального закона от 1 декабря 2014 года </w:t>
      </w:r>
      <w:r w:rsidR="006C3E48">
        <w:rPr>
          <w:rFonts w:ascii="Times New Roman" w:hAnsi="Times New Roman" w:cs="Times New Roman"/>
          <w:sz w:val="28"/>
          <w:szCs w:val="28"/>
        </w:rPr>
        <w:t>№</w:t>
      </w:r>
      <w:r w:rsidRPr="004161D1">
        <w:rPr>
          <w:rFonts w:ascii="Times New Roman" w:hAnsi="Times New Roman" w:cs="Times New Roman"/>
          <w:sz w:val="28"/>
          <w:szCs w:val="28"/>
        </w:rPr>
        <w:t xml:space="preserve"> 419-ФЗ </w:t>
      </w:r>
      <w:r w:rsidR="006C3E48">
        <w:rPr>
          <w:rFonts w:ascii="Times New Roman" w:hAnsi="Times New Roman" w:cs="Times New Roman"/>
          <w:sz w:val="28"/>
          <w:szCs w:val="28"/>
        </w:rPr>
        <w:t>«</w:t>
      </w:r>
      <w:r w:rsidRPr="004161D1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</w:t>
      </w:r>
      <w:r w:rsidR="006C3E48">
        <w:rPr>
          <w:rFonts w:ascii="Times New Roman" w:hAnsi="Times New Roman" w:cs="Times New Roman"/>
          <w:sz w:val="28"/>
          <w:szCs w:val="28"/>
        </w:rPr>
        <w:t>»</w:t>
      </w:r>
      <w:r w:rsidRPr="004161D1">
        <w:rPr>
          <w:rFonts w:ascii="Times New Roman" w:hAnsi="Times New Roman" w:cs="Times New Roman"/>
          <w:sz w:val="28"/>
          <w:szCs w:val="28"/>
        </w:rPr>
        <w:t xml:space="preserve">, </w:t>
      </w:r>
      <w:r w:rsidRPr="00D87183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 w:rsidRPr="004161D1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17 июня 2015 года </w:t>
      </w:r>
      <w:r w:rsidR="006C3E48">
        <w:rPr>
          <w:rFonts w:ascii="Times New Roman" w:hAnsi="Times New Roman" w:cs="Times New Roman"/>
          <w:sz w:val="28"/>
          <w:szCs w:val="28"/>
        </w:rPr>
        <w:t>№</w:t>
      </w:r>
      <w:r w:rsidRPr="004161D1">
        <w:rPr>
          <w:rFonts w:ascii="Times New Roman" w:hAnsi="Times New Roman" w:cs="Times New Roman"/>
          <w:sz w:val="28"/>
          <w:szCs w:val="28"/>
        </w:rPr>
        <w:t xml:space="preserve"> 599 </w:t>
      </w:r>
      <w:r w:rsidR="006C3E48">
        <w:rPr>
          <w:rFonts w:ascii="Times New Roman" w:hAnsi="Times New Roman" w:cs="Times New Roman"/>
          <w:sz w:val="28"/>
          <w:szCs w:val="28"/>
        </w:rPr>
        <w:t>«</w:t>
      </w:r>
      <w:r w:rsidRPr="004161D1">
        <w:rPr>
          <w:rFonts w:ascii="Times New Roman" w:hAnsi="Times New Roman" w:cs="Times New Roman"/>
          <w:sz w:val="28"/>
          <w:szCs w:val="28"/>
        </w:rPr>
        <w:t>О порядке и сроках разработки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</w:t>
      </w:r>
      <w:r w:rsidR="006C3E48">
        <w:rPr>
          <w:rFonts w:ascii="Times New Roman" w:hAnsi="Times New Roman" w:cs="Times New Roman"/>
          <w:sz w:val="28"/>
          <w:szCs w:val="28"/>
        </w:rPr>
        <w:t>»</w:t>
      </w:r>
      <w:r w:rsidRPr="004161D1">
        <w:rPr>
          <w:rFonts w:ascii="Times New Roman" w:hAnsi="Times New Roman" w:cs="Times New Roman"/>
          <w:sz w:val="28"/>
          <w:szCs w:val="28"/>
        </w:rPr>
        <w:t>,</w:t>
      </w:r>
      <w:r w:rsidRPr="007D6903">
        <w:t xml:space="preserve"> </w:t>
      </w:r>
      <w:r w:rsidRPr="007D6903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от 9 декабря 2016 г. </w:t>
      </w:r>
      <w:r w:rsidR="006C3E48">
        <w:rPr>
          <w:rFonts w:ascii="Times New Roman" w:hAnsi="Times New Roman" w:cs="Times New Roman"/>
          <w:sz w:val="28"/>
          <w:szCs w:val="28"/>
        </w:rPr>
        <w:t>№</w:t>
      </w:r>
      <w:r w:rsidRPr="007D6903">
        <w:rPr>
          <w:rFonts w:ascii="Times New Roman" w:hAnsi="Times New Roman" w:cs="Times New Roman"/>
          <w:sz w:val="28"/>
          <w:szCs w:val="28"/>
        </w:rPr>
        <w:t xml:space="preserve"> 939-пп </w:t>
      </w:r>
      <w:r w:rsidR="006C3E48">
        <w:rPr>
          <w:rFonts w:ascii="Times New Roman" w:hAnsi="Times New Roman" w:cs="Times New Roman"/>
          <w:sz w:val="28"/>
          <w:szCs w:val="28"/>
        </w:rPr>
        <w:t>«</w:t>
      </w:r>
      <w:r w:rsidRPr="007D6903">
        <w:rPr>
          <w:rFonts w:ascii="Times New Roman" w:hAnsi="Times New Roman" w:cs="Times New Roman"/>
          <w:sz w:val="28"/>
          <w:szCs w:val="28"/>
        </w:rPr>
        <w:t>Об утверждении Плана мероприятий (</w:t>
      </w:r>
      <w:r w:rsidR="006C3E48">
        <w:rPr>
          <w:rFonts w:ascii="Times New Roman" w:hAnsi="Times New Roman" w:cs="Times New Roman"/>
          <w:sz w:val="28"/>
          <w:szCs w:val="28"/>
        </w:rPr>
        <w:t>«</w:t>
      </w:r>
      <w:r w:rsidRPr="007D6903">
        <w:rPr>
          <w:rFonts w:ascii="Times New Roman" w:hAnsi="Times New Roman" w:cs="Times New Roman"/>
          <w:sz w:val="28"/>
          <w:szCs w:val="28"/>
        </w:rPr>
        <w:t>дорожной карты</w:t>
      </w:r>
      <w:r w:rsidR="006C3E48">
        <w:rPr>
          <w:rFonts w:ascii="Times New Roman" w:hAnsi="Times New Roman" w:cs="Times New Roman"/>
          <w:sz w:val="28"/>
          <w:szCs w:val="28"/>
        </w:rPr>
        <w:t>»</w:t>
      </w:r>
      <w:r w:rsidRPr="007D6903">
        <w:rPr>
          <w:rFonts w:ascii="Times New Roman" w:hAnsi="Times New Roman" w:cs="Times New Roman"/>
          <w:sz w:val="28"/>
          <w:szCs w:val="28"/>
        </w:rPr>
        <w:t>) по повышению значений показателей доступности для инвалидов объектов значений показателей доступности для инвалидов объектов и услуг в установленных сферах деятельности в Магаданской области</w:t>
      </w:r>
      <w:r w:rsidR="006C3E48">
        <w:rPr>
          <w:rFonts w:ascii="Times New Roman" w:hAnsi="Times New Roman" w:cs="Times New Roman"/>
          <w:sz w:val="28"/>
          <w:szCs w:val="28"/>
        </w:rPr>
        <w:t>»</w:t>
      </w:r>
      <w:r w:rsidRPr="007D6903">
        <w:rPr>
          <w:rFonts w:ascii="Times New Roman" w:hAnsi="Times New Roman" w:cs="Times New Roman"/>
          <w:sz w:val="28"/>
          <w:szCs w:val="28"/>
        </w:rPr>
        <w:t xml:space="preserve"> на 2021-2023 годы</w:t>
      </w:r>
      <w:r w:rsidRPr="004161D1">
        <w:rPr>
          <w:rFonts w:ascii="Times New Roman" w:hAnsi="Times New Roman" w:cs="Times New Roman"/>
          <w:sz w:val="28"/>
          <w:szCs w:val="28"/>
        </w:rPr>
        <w:t>.</w:t>
      </w:r>
    </w:p>
    <w:p w14:paraId="63229114" w14:textId="77777777" w:rsidR="00D87183" w:rsidRPr="004161D1" w:rsidRDefault="00D87183" w:rsidP="0029754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1D1">
        <w:rPr>
          <w:rFonts w:ascii="Times New Roman" w:hAnsi="Times New Roman" w:cs="Times New Roman"/>
          <w:sz w:val="28"/>
          <w:szCs w:val="28"/>
        </w:rPr>
        <w:t xml:space="preserve">2. Целями </w:t>
      </w:r>
      <w:r w:rsidR="006C3E48">
        <w:rPr>
          <w:rFonts w:ascii="Times New Roman" w:hAnsi="Times New Roman" w:cs="Times New Roman"/>
          <w:sz w:val="28"/>
          <w:szCs w:val="28"/>
        </w:rPr>
        <w:t>«</w:t>
      </w:r>
      <w:r w:rsidRPr="004161D1">
        <w:rPr>
          <w:rFonts w:ascii="Times New Roman" w:hAnsi="Times New Roman" w:cs="Times New Roman"/>
          <w:sz w:val="28"/>
          <w:szCs w:val="28"/>
        </w:rPr>
        <w:t>дорожной карты</w:t>
      </w:r>
      <w:r w:rsidR="006C3E48">
        <w:rPr>
          <w:rFonts w:ascii="Times New Roman" w:hAnsi="Times New Roman" w:cs="Times New Roman"/>
          <w:sz w:val="28"/>
          <w:szCs w:val="28"/>
        </w:rPr>
        <w:t>»</w:t>
      </w:r>
      <w:r w:rsidRPr="004161D1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14:paraId="4024A965" w14:textId="77777777" w:rsidR="00D87183" w:rsidRPr="004161D1" w:rsidRDefault="00D87183" w:rsidP="0029754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1D1">
        <w:rPr>
          <w:rFonts w:ascii="Times New Roman" w:hAnsi="Times New Roman" w:cs="Times New Roman"/>
          <w:sz w:val="28"/>
          <w:szCs w:val="28"/>
        </w:rPr>
        <w:t xml:space="preserve">- обеспечение условий доступности для инвалидов объектов </w:t>
      </w:r>
      <w:r w:rsidRPr="004161D1">
        <w:rPr>
          <w:rFonts w:ascii="Times New Roman" w:hAnsi="Times New Roman" w:cs="Times New Roman"/>
          <w:sz w:val="28"/>
          <w:szCs w:val="28"/>
        </w:rPr>
        <w:lastRenderedPageBreak/>
        <w:t>социальной инфраструктуры;</w:t>
      </w:r>
    </w:p>
    <w:p w14:paraId="59836E91" w14:textId="77777777" w:rsidR="00D87183" w:rsidRPr="004161D1" w:rsidRDefault="00D87183" w:rsidP="0029754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1D1">
        <w:rPr>
          <w:rFonts w:ascii="Times New Roman" w:hAnsi="Times New Roman" w:cs="Times New Roman"/>
          <w:sz w:val="28"/>
          <w:szCs w:val="28"/>
        </w:rPr>
        <w:t>- обеспечение условий для беспрепятственного пользования инвалидами услуг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4161D1">
        <w:rPr>
          <w:rFonts w:ascii="Times New Roman" w:hAnsi="Times New Roman" w:cs="Times New Roman"/>
          <w:sz w:val="28"/>
          <w:szCs w:val="28"/>
        </w:rPr>
        <w:t xml:space="preserve"> в сферах образования, культуры, физической культуры и спорта, жилищно-коммунального хозяйства и других;</w:t>
      </w:r>
    </w:p>
    <w:p w14:paraId="22359994" w14:textId="77777777" w:rsidR="00D87183" w:rsidRPr="004161D1" w:rsidRDefault="00D87183" w:rsidP="0029754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1D1">
        <w:rPr>
          <w:rFonts w:ascii="Times New Roman" w:hAnsi="Times New Roman" w:cs="Times New Roman"/>
          <w:sz w:val="28"/>
          <w:szCs w:val="28"/>
        </w:rPr>
        <w:t>- полноценная интеграция инвалидов в общество.</w:t>
      </w:r>
    </w:p>
    <w:p w14:paraId="7D5181A1" w14:textId="77777777" w:rsidR="00D87183" w:rsidRPr="004161D1" w:rsidRDefault="00D87183" w:rsidP="0029754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1D1">
        <w:rPr>
          <w:rFonts w:ascii="Times New Roman" w:hAnsi="Times New Roman" w:cs="Times New Roman"/>
          <w:sz w:val="28"/>
          <w:szCs w:val="28"/>
        </w:rPr>
        <w:t>3. В Конвенции о правах инвалидов, ратифицированной Российской Федерацией, доступная среда жизнедеятельности является ключевым условием интеграции инвалидов в общество. Способность инвалидов быть независимыми экономическими субъектами, участвовать в политической, культурной и социальной жизни общества отража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4161D1">
        <w:rPr>
          <w:rFonts w:ascii="Times New Roman" w:hAnsi="Times New Roman" w:cs="Times New Roman"/>
          <w:sz w:val="28"/>
          <w:szCs w:val="28"/>
        </w:rPr>
        <w:t xml:space="preserve"> уровень реализации их прав как граждан социального государства, создает предпосылки для реализации их потенциала и способствует социальному и экономическому развитию государства. Реализация </w:t>
      </w:r>
      <w:r w:rsidR="006C3E48">
        <w:rPr>
          <w:rFonts w:ascii="Times New Roman" w:hAnsi="Times New Roman" w:cs="Times New Roman"/>
          <w:sz w:val="28"/>
          <w:szCs w:val="28"/>
        </w:rPr>
        <w:t>«</w:t>
      </w:r>
      <w:r w:rsidRPr="004161D1">
        <w:rPr>
          <w:rFonts w:ascii="Times New Roman" w:hAnsi="Times New Roman" w:cs="Times New Roman"/>
          <w:sz w:val="28"/>
          <w:szCs w:val="28"/>
        </w:rPr>
        <w:t>дорожной карты</w:t>
      </w:r>
      <w:r w:rsidR="006C3E48">
        <w:rPr>
          <w:rFonts w:ascii="Times New Roman" w:hAnsi="Times New Roman" w:cs="Times New Roman"/>
          <w:sz w:val="28"/>
          <w:szCs w:val="28"/>
        </w:rPr>
        <w:t>»</w:t>
      </w:r>
      <w:r w:rsidRPr="004161D1">
        <w:rPr>
          <w:rFonts w:ascii="Times New Roman" w:hAnsi="Times New Roman" w:cs="Times New Roman"/>
          <w:sz w:val="28"/>
          <w:szCs w:val="28"/>
        </w:rPr>
        <w:t xml:space="preserve"> позволит сформировать условия для устойчивого развития доступной среды для инвалидов, повысить доступность предоставляемых инвалидам услуг, преодолеть социальную разобщенность.</w:t>
      </w:r>
    </w:p>
    <w:p w14:paraId="3AE6E68A" w14:textId="77777777" w:rsidR="00D87183" w:rsidRPr="004161D1" w:rsidRDefault="00D87183" w:rsidP="0029754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1D1">
        <w:rPr>
          <w:rFonts w:ascii="Times New Roman" w:hAnsi="Times New Roman" w:cs="Times New Roman"/>
          <w:sz w:val="28"/>
          <w:szCs w:val="28"/>
        </w:rPr>
        <w:t xml:space="preserve">4. Исполнители </w:t>
      </w:r>
      <w:r w:rsidR="006C3E48">
        <w:rPr>
          <w:rFonts w:ascii="Times New Roman" w:hAnsi="Times New Roman" w:cs="Times New Roman"/>
          <w:sz w:val="28"/>
          <w:szCs w:val="28"/>
        </w:rPr>
        <w:t>«</w:t>
      </w:r>
      <w:r w:rsidRPr="004161D1">
        <w:rPr>
          <w:rFonts w:ascii="Times New Roman" w:hAnsi="Times New Roman" w:cs="Times New Roman"/>
          <w:sz w:val="28"/>
          <w:szCs w:val="28"/>
        </w:rPr>
        <w:t>дорожной карты</w:t>
      </w:r>
      <w:r w:rsidR="006C3E48">
        <w:rPr>
          <w:rFonts w:ascii="Times New Roman" w:hAnsi="Times New Roman" w:cs="Times New Roman"/>
          <w:sz w:val="28"/>
          <w:szCs w:val="28"/>
        </w:rPr>
        <w:t>»</w:t>
      </w:r>
      <w:r w:rsidRPr="004161D1">
        <w:rPr>
          <w:rFonts w:ascii="Times New Roman" w:hAnsi="Times New Roman" w:cs="Times New Roman"/>
          <w:sz w:val="28"/>
          <w:szCs w:val="28"/>
        </w:rPr>
        <w:t>:</w:t>
      </w:r>
    </w:p>
    <w:p w14:paraId="47270916" w14:textId="77777777" w:rsidR="00C10D47" w:rsidRDefault="00D87183" w:rsidP="0029754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4161D1">
        <w:rPr>
          <w:rFonts w:ascii="Times New Roman" w:hAnsi="Times New Roman" w:cs="Times New Roman"/>
          <w:sz w:val="28"/>
          <w:szCs w:val="28"/>
        </w:rPr>
        <w:t>труктурные подразделения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Тенькинского городского округа;</w:t>
      </w:r>
    </w:p>
    <w:p w14:paraId="3F945960" w14:textId="77777777" w:rsidR="00D87183" w:rsidRPr="00147FCA" w:rsidRDefault="00D87183" w:rsidP="0029754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87183">
        <w:rPr>
          <w:rFonts w:ascii="Times New Roman" w:hAnsi="Times New Roman" w:cs="Times New Roman"/>
          <w:sz w:val="28"/>
          <w:szCs w:val="28"/>
        </w:rPr>
        <w:t>муниципальные учреждения и организации (предприятия), подведомственные Администрации Тенькинского городского округа.</w:t>
      </w:r>
    </w:p>
    <w:p w14:paraId="39357D2F" w14:textId="77777777" w:rsidR="00D87183" w:rsidRPr="004161D1" w:rsidRDefault="00D87183" w:rsidP="0029754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1D1">
        <w:rPr>
          <w:rFonts w:ascii="Times New Roman" w:hAnsi="Times New Roman" w:cs="Times New Roman"/>
          <w:sz w:val="28"/>
          <w:szCs w:val="28"/>
        </w:rPr>
        <w:t>5. Сроки р</w:t>
      </w:r>
      <w:r>
        <w:rPr>
          <w:rFonts w:ascii="Times New Roman" w:hAnsi="Times New Roman" w:cs="Times New Roman"/>
          <w:sz w:val="28"/>
          <w:szCs w:val="28"/>
        </w:rPr>
        <w:t xml:space="preserve">еализации </w:t>
      </w:r>
      <w:r w:rsidR="006C3E4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дорожной карты</w:t>
      </w:r>
      <w:r w:rsidR="006C3E4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- 2021</w:t>
      </w:r>
      <w:r w:rsidRPr="004161D1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161D1">
        <w:rPr>
          <w:rFonts w:ascii="Times New Roman" w:hAnsi="Times New Roman" w:cs="Times New Roman"/>
          <w:sz w:val="28"/>
          <w:szCs w:val="28"/>
        </w:rPr>
        <w:t xml:space="preserve"> годы.</w:t>
      </w:r>
    </w:p>
    <w:p w14:paraId="54104E96" w14:textId="77777777" w:rsidR="00D87183" w:rsidRPr="004161D1" w:rsidRDefault="00D87183" w:rsidP="0029754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1D1">
        <w:rPr>
          <w:rFonts w:ascii="Times New Roman" w:hAnsi="Times New Roman" w:cs="Times New Roman"/>
          <w:sz w:val="28"/>
          <w:szCs w:val="28"/>
        </w:rPr>
        <w:t xml:space="preserve">6. Результатом реализации </w:t>
      </w:r>
      <w:r w:rsidR="006C3E48">
        <w:rPr>
          <w:rFonts w:ascii="Times New Roman" w:hAnsi="Times New Roman" w:cs="Times New Roman"/>
          <w:sz w:val="28"/>
          <w:szCs w:val="28"/>
        </w:rPr>
        <w:t>«</w:t>
      </w:r>
      <w:r w:rsidRPr="004161D1">
        <w:rPr>
          <w:rFonts w:ascii="Times New Roman" w:hAnsi="Times New Roman" w:cs="Times New Roman"/>
          <w:sz w:val="28"/>
          <w:szCs w:val="28"/>
        </w:rPr>
        <w:t xml:space="preserve">дорожной </w:t>
      </w:r>
      <w:r>
        <w:rPr>
          <w:rFonts w:ascii="Times New Roman" w:hAnsi="Times New Roman" w:cs="Times New Roman"/>
          <w:sz w:val="28"/>
          <w:szCs w:val="28"/>
        </w:rPr>
        <w:t>карты</w:t>
      </w:r>
      <w:r w:rsidR="006C3E4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является повышение к 2023</w:t>
      </w:r>
      <w:r w:rsidRPr="004161D1">
        <w:rPr>
          <w:rFonts w:ascii="Times New Roman" w:hAnsi="Times New Roman" w:cs="Times New Roman"/>
          <w:sz w:val="28"/>
          <w:szCs w:val="28"/>
        </w:rPr>
        <w:t xml:space="preserve"> году значений показателей доступности для инвалидов объектов и услуг в установленных сферах деятельности в </w:t>
      </w:r>
      <w:proofErr w:type="spellStart"/>
      <w:r w:rsidRPr="004161D1">
        <w:rPr>
          <w:rFonts w:ascii="Times New Roman" w:hAnsi="Times New Roman" w:cs="Times New Roman"/>
          <w:sz w:val="28"/>
          <w:szCs w:val="28"/>
        </w:rPr>
        <w:t>Тенькинском</w:t>
      </w:r>
      <w:proofErr w:type="spellEnd"/>
      <w:r w:rsidRPr="004161D1">
        <w:rPr>
          <w:rFonts w:ascii="Times New Roman" w:hAnsi="Times New Roman" w:cs="Times New Roman"/>
          <w:sz w:val="28"/>
          <w:szCs w:val="28"/>
        </w:rPr>
        <w:t xml:space="preserve"> городском округе.</w:t>
      </w:r>
    </w:p>
    <w:p w14:paraId="10A3BA85" w14:textId="77777777" w:rsidR="00D87183" w:rsidRPr="004161D1" w:rsidRDefault="00D87183" w:rsidP="0029754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1D1">
        <w:rPr>
          <w:rFonts w:ascii="Times New Roman" w:hAnsi="Times New Roman" w:cs="Times New Roman"/>
          <w:sz w:val="28"/>
          <w:szCs w:val="28"/>
        </w:rPr>
        <w:t xml:space="preserve">7. </w:t>
      </w:r>
      <w:r w:rsidRPr="00D871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Значения показателей </w:t>
      </w:r>
      <w:r w:rsidRPr="004161D1">
        <w:rPr>
          <w:rFonts w:ascii="Times New Roman" w:hAnsi="Times New Roman" w:cs="Times New Roman"/>
          <w:sz w:val="28"/>
          <w:szCs w:val="28"/>
        </w:rPr>
        <w:t xml:space="preserve">доступности для инвалидов объектов и услуг в установленных сферах деятельности в </w:t>
      </w:r>
      <w:proofErr w:type="spellStart"/>
      <w:r w:rsidRPr="004161D1">
        <w:rPr>
          <w:rFonts w:ascii="Times New Roman" w:hAnsi="Times New Roman" w:cs="Times New Roman"/>
          <w:sz w:val="28"/>
          <w:szCs w:val="28"/>
        </w:rPr>
        <w:t>Тенькинско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городском округе приведены в Приложении №</w:t>
      </w:r>
      <w:r w:rsidRPr="004161D1">
        <w:rPr>
          <w:rFonts w:ascii="Times New Roman" w:hAnsi="Times New Roman" w:cs="Times New Roman"/>
          <w:sz w:val="28"/>
          <w:szCs w:val="28"/>
        </w:rPr>
        <w:t xml:space="preserve"> 1 к </w:t>
      </w:r>
      <w:r w:rsidR="006C3E48">
        <w:rPr>
          <w:rFonts w:ascii="Times New Roman" w:hAnsi="Times New Roman" w:cs="Times New Roman"/>
          <w:sz w:val="28"/>
          <w:szCs w:val="28"/>
        </w:rPr>
        <w:t>«</w:t>
      </w:r>
      <w:r w:rsidRPr="004161D1">
        <w:rPr>
          <w:rFonts w:ascii="Times New Roman" w:hAnsi="Times New Roman" w:cs="Times New Roman"/>
          <w:sz w:val="28"/>
          <w:szCs w:val="28"/>
        </w:rPr>
        <w:t>дорожной карте</w:t>
      </w:r>
      <w:r w:rsidR="006C3E48">
        <w:rPr>
          <w:rFonts w:ascii="Times New Roman" w:hAnsi="Times New Roman" w:cs="Times New Roman"/>
          <w:sz w:val="28"/>
          <w:szCs w:val="28"/>
        </w:rPr>
        <w:t>»</w:t>
      </w:r>
      <w:r w:rsidRPr="004161D1">
        <w:rPr>
          <w:rFonts w:ascii="Times New Roman" w:hAnsi="Times New Roman" w:cs="Times New Roman"/>
          <w:sz w:val="28"/>
          <w:szCs w:val="28"/>
        </w:rPr>
        <w:t>.</w:t>
      </w:r>
    </w:p>
    <w:p w14:paraId="7437349D" w14:textId="6434C635" w:rsidR="00D87183" w:rsidRDefault="00D87183" w:rsidP="0029754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1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Перечень </w:t>
      </w:r>
      <w:r w:rsidRPr="004161D1">
        <w:rPr>
          <w:rFonts w:ascii="Times New Roman" w:hAnsi="Times New Roman" w:cs="Times New Roman"/>
          <w:sz w:val="28"/>
          <w:szCs w:val="28"/>
        </w:rPr>
        <w:t xml:space="preserve">мероприятий, реализуемых для достижения запланированных значений показателей доступности для инвалидов объектов </w:t>
      </w:r>
      <w:r w:rsidRPr="004161D1">
        <w:rPr>
          <w:rFonts w:ascii="Times New Roman" w:hAnsi="Times New Roman" w:cs="Times New Roman"/>
          <w:sz w:val="28"/>
          <w:szCs w:val="28"/>
        </w:rPr>
        <w:lastRenderedPageBreak/>
        <w:t xml:space="preserve">и услуг в установленных сферах деятельности в </w:t>
      </w:r>
      <w:proofErr w:type="spellStart"/>
      <w:r w:rsidRPr="004161D1">
        <w:rPr>
          <w:rFonts w:ascii="Times New Roman" w:hAnsi="Times New Roman" w:cs="Times New Roman"/>
          <w:sz w:val="28"/>
          <w:szCs w:val="28"/>
        </w:rPr>
        <w:t>Тенькинском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городском округе, приведены в Приложении №</w:t>
      </w:r>
      <w:r w:rsidRPr="004161D1">
        <w:rPr>
          <w:rFonts w:ascii="Times New Roman" w:hAnsi="Times New Roman" w:cs="Times New Roman"/>
          <w:sz w:val="28"/>
          <w:szCs w:val="28"/>
        </w:rPr>
        <w:t xml:space="preserve"> 2 к </w:t>
      </w:r>
      <w:r w:rsidR="006C3E48">
        <w:rPr>
          <w:rFonts w:ascii="Times New Roman" w:hAnsi="Times New Roman" w:cs="Times New Roman"/>
          <w:sz w:val="28"/>
          <w:szCs w:val="28"/>
        </w:rPr>
        <w:t>«</w:t>
      </w:r>
      <w:r w:rsidRPr="004161D1">
        <w:rPr>
          <w:rFonts w:ascii="Times New Roman" w:hAnsi="Times New Roman" w:cs="Times New Roman"/>
          <w:sz w:val="28"/>
          <w:szCs w:val="28"/>
        </w:rPr>
        <w:t>дорожной карте</w:t>
      </w:r>
      <w:r w:rsidR="006C3E48">
        <w:rPr>
          <w:rFonts w:ascii="Times New Roman" w:hAnsi="Times New Roman" w:cs="Times New Roman"/>
          <w:sz w:val="28"/>
          <w:szCs w:val="28"/>
        </w:rPr>
        <w:t>»</w:t>
      </w:r>
      <w:r w:rsidRPr="004161D1">
        <w:rPr>
          <w:rFonts w:ascii="Times New Roman" w:hAnsi="Times New Roman" w:cs="Times New Roman"/>
          <w:sz w:val="28"/>
          <w:szCs w:val="28"/>
        </w:rPr>
        <w:t>.</w:t>
      </w:r>
    </w:p>
    <w:p w14:paraId="57A4D172" w14:textId="6903D55C" w:rsidR="00297543" w:rsidRDefault="00297543" w:rsidP="0029754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B55B93" w14:textId="77777777" w:rsidR="00297543" w:rsidRDefault="00297543" w:rsidP="00297543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  <w:sectPr w:rsidR="00297543" w:rsidSect="00F90758">
          <w:pgSz w:w="11905" w:h="16837"/>
          <w:pgMar w:top="1134" w:right="851" w:bottom="1134" w:left="1701" w:header="720" w:footer="720" w:gutter="0"/>
          <w:pgNumType w:start="1"/>
          <w:cols w:space="720"/>
          <w:noEndnote/>
          <w:titlePg/>
          <w:docGrid w:linePitch="326"/>
        </w:sectPr>
      </w:pPr>
      <w:r>
        <w:rPr>
          <w:rFonts w:ascii="Times New Roman" w:hAnsi="Times New Roman" w:cs="Times New Roman"/>
          <w:sz w:val="28"/>
          <w:szCs w:val="28"/>
        </w:rPr>
        <w:t>_____________________</w:t>
      </w:r>
      <w:bookmarkEnd w:id="1"/>
    </w:p>
    <w:tbl>
      <w:tblPr>
        <w:tblStyle w:val="aff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7"/>
        <w:gridCol w:w="5888"/>
      </w:tblGrid>
      <w:tr w:rsidR="00297543" w14:paraId="61FCDD4C" w14:textId="77777777" w:rsidTr="00297543">
        <w:tc>
          <w:tcPr>
            <w:tcW w:w="8897" w:type="dxa"/>
          </w:tcPr>
          <w:p w14:paraId="12365085" w14:textId="77777777" w:rsidR="00297543" w:rsidRDefault="00297543" w:rsidP="005C5675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8" w:type="dxa"/>
          </w:tcPr>
          <w:p w14:paraId="0593F0B0" w14:textId="77777777" w:rsidR="00297543" w:rsidRDefault="00297543" w:rsidP="00297543">
            <w:pPr>
              <w:pStyle w:val="ConsPlusNormal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97543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14:paraId="2453331F" w14:textId="4D6B9E34" w:rsidR="00297543" w:rsidRPr="00297543" w:rsidRDefault="00297543" w:rsidP="00297543">
            <w:pPr>
              <w:pStyle w:val="ConsPlusNormal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97543">
              <w:rPr>
                <w:rFonts w:ascii="Times New Roman" w:hAnsi="Times New Roman" w:cs="Times New Roman"/>
                <w:sz w:val="28"/>
                <w:szCs w:val="28"/>
              </w:rPr>
              <w:t xml:space="preserve"> к Плану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7543">
              <w:rPr>
                <w:rFonts w:ascii="Times New Roman" w:hAnsi="Times New Roman" w:cs="Times New Roman"/>
                <w:sz w:val="28"/>
                <w:szCs w:val="28"/>
              </w:rPr>
              <w:t>мероприятий («дорожной карте»)</w:t>
            </w:r>
          </w:p>
          <w:p w14:paraId="26DCE01D" w14:textId="77777777" w:rsidR="00297543" w:rsidRPr="00297543" w:rsidRDefault="00297543" w:rsidP="00297543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543">
              <w:rPr>
                <w:rFonts w:ascii="Times New Roman" w:hAnsi="Times New Roman" w:cs="Times New Roman"/>
                <w:sz w:val="28"/>
                <w:szCs w:val="28"/>
              </w:rPr>
              <w:t>по повышению значений показателей</w:t>
            </w:r>
          </w:p>
          <w:p w14:paraId="028E86B0" w14:textId="77777777" w:rsidR="00297543" w:rsidRPr="00297543" w:rsidRDefault="00297543" w:rsidP="00297543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543">
              <w:rPr>
                <w:rFonts w:ascii="Times New Roman" w:hAnsi="Times New Roman" w:cs="Times New Roman"/>
                <w:sz w:val="28"/>
                <w:szCs w:val="28"/>
              </w:rPr>
              <w:t>доступности для инвалидов объектов</w:t>
            </w:r>
          </w:p>
          <w:p w14:paraId="30D1D2B9" w14:textId="77777777" w:rsidR="00297543" w:rsidRPr="00297543" w:rsidRDefault="00297543" w:rsidP="00297543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543">
              <w:rPr>
                <w:rFonts w:ascii="Times New Roman" w:hAnsi="Times New Roman" w:cs="Times New Roman"/>
                <w:sz w:val="28"/>
                <w:szCs w:val="28"/>
              </w:rPr>
              <w:t>и услуг установленных в сферах</w:t>
            </w:r>
          </w:p>
          <w:p w14:paraId="7C8DD34E" w14:textId="3949FB87" w:rsidR="00297543" w:rsidRPr="00297543" w:rsidRDefault="00297543" w:rsidP="00297543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543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 в </w:t>
            </w:r>
            <w:proofErr w:type="spellStart"/>
            <w:r w:rsidRPr="00297543">
              <w:rPr>
                <w:rFonts w:ascii="Times New Roman" w:hAnsi="Times New Roman" w:cs="Times New Roman"/>
                <w:sz w:val="28"/>
                <w:szCs w:val="28"/>
              </w:rPr>
              <w:t>Тенькинском</w:t>
            </w:r>
            <w:proofErr w:type="spellEnd"/>
            <w:r w:rsidRPr="00297543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городском округе</w:t>
            </w:r>
          </w:p>
          <w:p w14:paraId="24B4B09C" w14:textId="77777777" w:rsidR="00297543" w:rsidRDefault="00297543" w:rsidP="00297543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543">
              <w:rPr>
                <w:rFonts w:ascii="Times New Roman" w:hAnsi="Times New Roman" w:cs="Times New Roman"/>
                <w:sz w:val="28"/>
                <w:szCs w:val="28"/>
              </w:rPr>
              <w:t xml:space="preserve">Магаданской области </w:t>
            </w:r>
          </w:p>
          <w:p w14:paraId="67F04ED8" w14:textId="34A1227C" w:rsidR="00297543" w:rsidRPr="00297543" w:rsidRDefault="00297543" w:rsidP="00297543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543">
              <w:rPr>
                <w:rFonts w:ascii="Times New Roman" w:hAnsi="Times New Roman" w:cs="Times New Roman"/>
                <w:sz w:val="28"/>
                <w:szCs w:val="28"/>
              </w:rPr>
              <w:t>на 2021-2023 годы</w:t>
            </w:r>
          </w:p>
          <w:p w14:paraId="48BBA6DA" w14:textId="77777777" w:rsidR="00297543" w:rsidRDefault="00297543" w:rsidP="005C5675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AC4869" w14:textId="77777777" w:rsidR="009A2C50" w:rsidRPr="004161D1" w:rsidRDefault="009A2C50" w:rsidP="009A2C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262D776" w14:textId="77777777" w:rsidR="009A2C50" w:rsidRPr="009A2C50" w:rsidRDefault="009A2C50" w:rsidP="009A2C5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68"/>
      <w:bookmarkEnd w:id="2"/>
      <w:r w:rsidRPr="009A2C50">
        <w:rPr>
          <w:rFonts w:ascii="Times New Roman" w:hAnsi="Times New Roman" w:cs="Times New Roman"/>
          <w:sz w:val="28"/>
          <w:szCs w:val="28"/>
        </w:rPr>
        <w:t>Значения показателей доступности для инвалидов объектов</w:t>
      </w:r>
    </w:p>
    <w:p w14:paraId="14F09253" w14:textId="77777777" w:rsidR="009A2C50" w:rsidRPr="009A2C50" w:rsidRDefault="009A2C50" w:rsidP="009A2C5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9A2C50">
        <w:rPr>
          <w:rFonts w:ascii="Times New Roman" w:hAnsi="Times New Roman" w:cs="Times New Roman"/>
          <w:sz w:val="28"/>
          <w:szCs w:val="28"/>
        </w:rPr>
        <w:t xml:space="preserve"> услуг в </w:t>
      </w:r>
      <w:r>
        <w:rPr>
          <w:rFonts w:ascii="Times New Roman" w:hAnsi="Times New Roman" w:cs="Times New Roman"/>
          <w:sz w:val="28"/>
          <w:szCs w:val="28"/>
        </w:rPr>
        <w:t xml:space="preserve">установленных сферах деятельности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 w:rsidRPr="009A2C50">
        <w:rPr>
          <w:rFonts w:ascii="Times New Roman" w:hAnsi="Times New Roman" w:cs="Times New Roman"/>
          <w:sz w:val="28"/>
          <w:szCs w:val="28"/>
        </w:rPr>
        <w:t>енькинском</w:t>
      </w:r>
      <w:proofErr w:type="spellEnd"/>
    </w:p>
    <w:p w14:paraId="6C2A466D" w14:textId="77777777" w:rsidR="009A2C50" w:rsidRPr="009A2C50" w:rsidRDefault="009A2C50" w:rsidP="009A2C5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9A2C50">
        <w:rPr>
          <w:rFonts w:ascii="Times New Roman" w:hAnsi="Times New Roman" w:cs="Times New Roman"/>
          <w:sz w:val="28"/>
          <w:szCs w:val="28"/>
        </w:rPr>
        <w:t>ородском округе</w:t>
      </w:r>
      <w:r>
        <w:rPr>
          <w:rFonts w:ascii="Times New Roman" w:hAnsi="Times New Roman" w:cs="Times New Roman"/>
          <w:sz w:val="28"/>
          <w:szCs w:val="28"/>
        </w:rPr>
        <w:t xml:space="preserve"> Магаданской области</w:t>
      </w:r>
    </w:p>
    <w:p w14:paraId="2CDCC05B" w14:textId="77777777" w:rsidR="009A2C50" w:rsidRPr="00147FCA" w:rsidRDefault="009A2C50" w:rsidP="009A2C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302"/>
        <w:gridCol w:w="1134"/>
        <w:gridCol w:w="897"/>
        <w:gridCol w:w="898"/>
        <w:gridCol w:w="898"/>
        <w:gridCol w:w="8080"/>
      </w:tblGrid>
      <w:tr w:rsidR="009A2C50" w:rsidRPr="004161D1" w14:paraId="2800AC77" w14:textId="77777777" w:rsidTr="00B819D4">
        <w:trPr>
          <w:trHeight w:val="1359"/>
        </w:trPr>
        <w:tc>
          <w:tcPr>
            <w:tcW w:w="454" w:type="dxa"/>
          </w:tcPr>
          <w:p w14:paraId="2BCC272C" w14:textId="77777777" w:rsidR="009A2C50" w:rsidRPr="009A2C50" w:rsidRDefault="006C3E48" w:rsidP="00E045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9A2C50" w:rsidRPr="009A2C50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302" w:type="dxa"/>
          </w:tcPr>
          <w:p w14:paraId="52077ABB" w14:textId="77777777" w:rsidR="009A2C50" w:rsidRPr="00147FCA" w:rsidRDefault="009A2C50" w:rsidP="00E04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7FC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доступности для инвалидов объектов и услуг</w:t>
            </w:r>
          </w:p>
        </w:tc>
        <w:tc>
          <w:tcPr>
            <w:tcW w:w="1134" w:type="dxa"/>
          </w:tcPr>
          <w:p w14:paraId="03FC372C" w14:textId="77777777" w:rsidR="009A2C50" w:rsidRPr="00147FCA" w:rsidRDefault="009A2C50" w:rsidP="00E045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7FC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97" w:type="dxa"/>
          </w:tcPr>
          <w:p w14:paraId="7DDD4149" w14:textId="77777777" w:rsidR="009A2C50" w:rsidRPr="00147FCA" w:rsidRDefault="009A2C50" w:rsidP="00B81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FC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47FCA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898" w:type="dxa"/>
          </w:tcPr>
          <w:p w14:paraId="2C1E9777" w14:textId="77777777" w:rsidR="009A2C50" w:rsidRPr="00147FCA" w:rsidRDefault="009A2C50" w:rsidP="00B81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FC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147FC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98" w:type="dxa"/>
          </w:tcPr>
          <w:p w14:paraId="2CA57325" w14:textId="77777777" w:rsidR="009A2C50" w:rsidRPr="00147FCA" w:rsidRDefault="009A2C50" w:rsidP="00B81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FC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47FC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080" w:type="dxa"/>
          </w:tcPr>
          <w:p w14:paraId="623F0DC8" w14:textId="77777777" w:rsidR="009A2C50" w:rsidRPr="00147FCA" w:rsidRDefault="00B819D4" w:rsidP="00B81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Ответственные исполнители</w:t>
            </w:r>
          </w:p>
        </w:tc>
      </w:tr>
      <w:tr w:rsidR="009A2C50" w:rsidRPr="004161D1" w14:paraId="28747220" w14:textId="77777777" w:rsidTr="00B819D4">
        <w:tc>
          <w:tcPr>
            <w:tcW w:w="454" w:type="dxa"/>
          </w:tcPr>
          <w:p w14:paraId="3CE51FE8" w14:textId="77777777" w:rsidR="009A2C50" w:rsidRPr="009A2C50" w:rsidRDefault="009A2C50" w:rsidP="00E045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C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2" w:type="dxa"/>
          </w:tcPr>
          <w:p w14:paraId="3D05D67B" w14:textId="77777777" w:rsidR="009A2C50" w:rsidRPr="009A2C50" w:rsidRDefault="009A2C50" w:rsidP="00E045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C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2402064D" w14:textId="77777777" w:rsidR="009A2C50" w:rsidRPr="009A2C50" w:rsidRDefault="009A2C50" w:rsidP="00E045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C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7" w:type="dxa"/>
          </w:tcPr>
          <w:p w14:paraId="7CB874BC" w14:textId="77777777" w:rsidR="009A2C50" w:rsidRPr="009A2C50" w:rsidRDefault="009A2C50" w:rsidP="00B81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C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8" w:type="dxa"/>
          </w:tcPr>
          <w:p w14:paraId="4B635C6A" w14:textId="77777777" w:rsidR="009A2C50" w:rsidRPr="009A2C50" w:rsidRDefault="009A2C50" w:rsidP="00B81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C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8" w:type="dxa"/>
          </w:tcPr>
          <w:p w14:paraId="3DDD1BC2" w14:textId="77777777" w:rsidR="009A2C50" w:rsidRPr="009A2C50" w:rsidRDefault="009A2C50" w:rsidP="00B81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C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80" w:type="dxa"/>
          </w:tcPr>
          <w:p w14:paraId="667EC5BB" w14:textId="77777777" w:rsidR="009A2C50" w:rsidRPr="009A2C50" w:rsidRDefault="009A2C50" w:rsidP="00E045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C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A2C50" w:rsidRPr="004161D1" w14:paraId="03CAE950" w14:textId="77777777" w:rsidTr="00B819D4">
        <w:tc>
          <w:tcPr>
            <w:tcW w:w="454" w:type="dxa"/>
          </w:tcPr>
          <w:p w14:paraId="164AEB47" w14:textId="77777777" w:rsidR="009A2C50" w:rsidRPr="005F596B" w:rsidRDefault="009A2C50" w:rsidP="00E045F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596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02" w:type="dxa"/>
          </w:tcPr>
          <w:p w14:paraId="5330B85E" w14:textId="77777777" w:rsidR="009A2C50" w:rsidRPr="00147FCA" w:rsidRDefault="00B819D4" w:rsidP="00E045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</w:t>
            </w:r>
            <w:r w:rsidR="009A2C50" w:rsidRPr="00147FCA">
              <w:rPr>
                <w:rFonts w:ascii="Times New Roman" w:hAnsi="Times New Roman" w:cs="Times New Roman"/>
                <w:sz w:val="24"/>
                <w:szCs w:val="24"/>
              </w:rPr>
              <w:t>объектов, имеющих паспорт доступности объекта социальной инфраструктуры, от общей численности объектов социальной инфраструктуры</w:t>
            </w:r>
          </w:p>
        </w:tc>
        <w:tc>
          <w:tcPr>
            <w:tcW w:w="1134" w:type="dxa"/>
          </w:tcPr>
          <w:p w14:paraId="0F1DC31F" w14:textId="77777777" w:rsidR="009A2C50" w:rsidRPr="00C0618A" w:rsidRDefault="00B819D4" w:rsidP="00B81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97" w:type="dxa"/>
          </w:tcPr>
          <w:p w14:paraId="03D32EFE" w14:textId="77777777" w:rsidR="009A2C50" w:rsidRPr="00147FCA" w:rsidRDefault="00831CED" w:rsidP="00B81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98" w:type="dxa"/>
          </w:tcPr>
          <w:p w14:paraId="57BE78A0" w14:textId="77777777" w:rsidR="009A2C50" w:rsidRPr="00147FCA" w:rsidRDefault="00831CED" w:rsidP="00B81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98" w:type="dxa"/>
          </w:tcPr>
          <w:p w14:paraId="41266E5D" w14:textId="77777777" w:rsidR="00831CED" w:rsidRPr="00147FCA" w:rsidRDefault="00831CED" w:rsidP="00B81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080" w:type="dxa"/>
          </w:tcPr>
          <w:p w14:paraId="7A64B043" w14:textId="77777777" w:rsidR="009A2C50" w:rsidRPr="00147FCA" w:rsidRDefault="009A2C50" w:rsidP="00F448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FC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и молодежной политики администрации Тенькинского городского округа; отдел культуры администрации Тенькинского городского округа; сектор физической культуры, спорта и туризма администрации Тенькинского городского округа; комитет ЖКХ, дорожного хозяйства и жизнеобеспечения администрации Тенькинского городского округа; комитет по управлению муниципальным имуществом администрации </w:t>
            </w:r>
            <w:r w:rsidR="00F44892">
              <w:rPr>
                <w:rFonts w:ascii="Times New Roman" w:hAnsi="Times New Roman" w:cs="Times New Roman"/>
                <w:sz w:val="24"/>
                <w:szCs w:val="24"/>
              </w:rPr>
              <w:t>Тенькинского городского округа</w:t>
            </w:r>
          </w:p>
        </w:tc>
      </w:tr>
      <w:tr w:rsidR="009A2C50" w:rsidRPr="00300372" w14:paraId="719C812B" w14:textId="77777777" w:rsidTr="00B819D4">
        <w:tc>
          <w:tcPr>
            <w:tcW w:w="454" w:type="dxa"/>
          </w:tcPr>
          <w:p w14:paraId="1A6555FE" w14:textId="77777777" w:rsidR="009A2C50" w:rsidRPr="00300372" w:rsidRDefault="009A2C50" w:rsidP="00E045F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03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302" w:type="dxa"/>
          </w:tcPr>
          <w:p w14:paraId="3CA0A007" w14:textId="77777777" w:rsidR="009A2C50" w:rsidRPr="00300372" w:rsidRDefault="00B819D4" w:rsidP="00B819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</w:t>
            </w:r>
            <w:r w:rsidR="009A2C50" w:rsidRPr="00300372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социальной инфраструктуры, которые в результате капитального ремонта, реконструкции, модернизации полностью соответствуют требованиям доступности для инвалидов объектов и услуг от общего количества объект</w:t>
            </w:r>
            <w:r w:rsidR="00C76BE8">
              <w:rPr>
                <w:rFonts w:ascii="Times New Roman" w:hAnsi="Times New Roman" w:cs="Times New Roman"/>
                <w:sz w:val="24"/>
                <w:szCs w:val="24"/>
              </w:rPr>
              <w:t>ов социальной инфраструктуры</w:t>
            </w:r>
            <w:r w:rsidR="009A2C50" w:rsidRPr="00300372">
              <w:rPr>
                <w:rFonts w:ascii="Times New Roman" w:hAnsi="Times New Roman" w:cs="Times New Roman"/>
                <w:sz w:val="24"/>
                <w:szCs w:val="24"/>
              </w:rPr>
              <w:t>, прошедших капитальный ремонт, реконструкцию, модернизацию</w:t>
            </w:r>
          </w:p>
        </w:tc>
        <w:tc>
          <w:tcPr>
            <w:tcW w:w="1134" w:type="dxa"/>
          </w:tcPr>
          <w:p w14:paraId="79281391" w14:textId="77777777" w:rsidR="009A2C50" w:rsidRPr="00BE5FF1" w:rsidRDefault="00B819D4" w:rsidP="00E045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97" w:type="dxa"/>
          </w:tcPr>
          <w:p w14:paraId="11839884" w14:textId="77777777" w:rsidR="00B819D4" w:rsidRPr="00B819D4" w:rsidRDefault="00B819D4" w:rsidP="00B81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D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98" w:type="dxa"/>
          </w:tcPr>
          <w:p w14:paraId="007EB6BB" w14:textId="77777777" w:rsidR="00B819D4" w:rsidRPr="00B819D4" w:rsidRDefault="00B819D4" w:rsidP="00B81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D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98" w:type="dxa"/>
          </w:tcPr>
          <w:p w14:paraId="1834CEF2" w14:textId="77777777" w:rsidR="00B819D4" w:rsidRPr="00B819D4" w:rsidRDefault="00B819D4" w:rsidP="00B81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D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080" w:type="dxa"/>
          </w:tcPr>
          <w:p w14:paraId="3CF3D76F" w14:textId="77777777" w:rsidR="009A2C50" w:rsidRPr="00300372" w:rsidRDefault="009A2C50" w:rsidP="00F448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37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и молодежной политики администрации Тенькинского городского округа; отдел культуры администрации Тенькинского городского округа; сектор физической культуры, спорта и туризма администрации Тенькинского городского округа; комитет ЖКХ, дорожного хозяйства и жизнеобеспечения администрации Тенькинского городского округа; комитет по управлению муниципальным имуществом администрации </w:t>
            </w:r>
            <w:r w:rsidR="00F44892">
              <w:rPr>
                <w:rFonts w:ascii="Times New Roman" w:hAnsi="Times New Roman" w:cs="Times New Roman"/>
                <w:sz w:val="24"/>
                <w:szCs w:val="24"/>
              </w:rPr>
              <w:t>Тенькинского городского округа</w:t>
            </w:r>
          </w:p>
        </w:tc>
      </w:tr>
      <w:tr w:rsidR="009A2C50" w:rsidRPr="00300372" w14:paraId="755B777C" w14:textId="77777777" w:rsidTr="00B819D4">
        <w:tc>
          <w:tcPr>
            <w:tcW w:w="454" w:type="dxa"/>
          </w:tcPr>
          <w:p w14:paraId="1C144DDA" w14:textId="77777777" w:rsidR="009A2C50" w:rsidRPr="005F596B" w:rsidRDefault="009A2C50" w:rsidP="00E045F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596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02" w:type="dxa"/>
          </w:tcPr>
          <w:p w14:paraId="51FB6828" w14:textId="77777777" w:rsidR="009A2C50" w:rsidRPr="00300372" w:rsidRDefault="00B819D4" w:rsidP="002762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9A2C50" w:rsidRPr="00300372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сотрудников</w:t>
            </w:r>
            <w:r w:rsidR="00276220">
              <w:t xml:space="preserve"> </w:t>
            </w:r>
            <w:r w:rsidR="00276220" w:rsidRPr="00276220">
              <w:rPr>
                <w:rFonts w:ascii="Times New Roman" w:hAnsi="Times New Roman" w:cs="Times New Roman"/>
                <w:sz w:val="24"/>
                <w:szCs w:val="24"/>
              </w:rPr>
              <w:t>организаций, финансируемых из местного бюджета, оказывающих социально-культурные услуги населению</w:t>
            </w:r>
            <w:r w:rsidR="0027622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A2C50" w:rsidRPr="00300372">
              <w:rPr>
                <w:rFonts w:ascii="Times New Roman" w:hAnsi="Times New Roman" w:cs="Times New Roman"/>
                <w:sz w:val="24"/>
                <w:szCs w:val="24"/>
              </w:rPr>
              <w:t xml:space="preserve"> прошедших инструктирование </w:t>
            </w:r>
            <w:r w:rsidR="009A2C50" w:rsidRPr="003003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или обучение для работы с инвалидами по вопросам, связанным с обеспечением доступности для них объектов и услуг, от общего количества таких сотрудников, предоставляющих услуги населению</w:t>
            </w:r>
          </w:p>
        </w:tc>
        <w:tc>
          <w:tcPr>
            <w:tcW w:w="1134" w:type="dxa"/>
          </w:tcPr>
          <w:p w14:paraId="34D796B5" w14:textId="77777777" w:rsidR="009A2C50" w:rsidRPr="00300372" w:rsidRDefault="00B819D4" w:rsidP="00E045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897" w:type="dxa"/>
          </w:tcPr>
          <w:p w14:paraId="4DBD5EDE" w14:textId="77777777" w:rsidR="009A2C50" w:rsidRPr="00B819D4" w:rsidRDefault="00B819D4" w:rsidP="00B819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47</w:t>
            </w:r>
            <w:r w:rsidR="00C50E4D" w:rsidRPr="00B819D4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898" w:type="dxa"/>
          </w:tcPr>
          <w:p w14:paraId="74ED3E91" w14:textId="77777777" w:rsidR="00B819D4" w:rsidRPr="00B819D4" w:rsidRDefault="00B819D4" w:rsidP="00B819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53%</w:t>
            </w:r>
          </w:p>
          <w:p w14:paraId="4C862B4C" w14:textId="77777777" w:rsidR="009A2C50" w:rsidRPr="00B819D4" w:rsidRDefault="009A2C50" w:rsidP="00B819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8" w:type="dxa"/>
          </w:tcPr>
          <w:p w14:paraId="5237EEBB" w14:textId="77777777" w:rsidR="009A2C50" w:rsidRPr="00B819D4" w:rsidRDefault="00B819D4" w:rsidP="00B819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58</w:t>
            </w:r>
            <w:r w:rsidR="00C50E4D" w:rsidRPr="00B819D4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8080" w:type="dxa"/>
          </w:tcPr>
          <w:p w14:paraId="46CE59E5" w14:textId="77777777" w:rsidR="009A2C50" w:rsidRPr="00300372" w:rsidRDefault="009A2C50" w:rsidP="001A31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37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и молодежной политики администрации Тенькинского городского округа; отдел культуры администрации Тенькинского городского округа; сектор физической культуры, спорта и туризма администрации Тенькинского городского округа; комитет ЖКХ, дорожного хозяйства и жизнеобеспечения администрации Тенькинского городского округа; комитет по управлению муниципальным имуществом администрации </w:t>
            </w:r>
            <w:r w:rsidR="001A31BA">
              <w:rPr>
                <w:rFonts w:ascii="Times New Roman" w:hAnsi="Times New Roman" w:cs="Times New Roman"/>
                <w:sz w:val="24"/>
                <w:szCs w:val="24"/>
              </w:rPr>
              <w:t>Тенькинского городского округа</w:t>
            </w:r>
          </w:p>
        </w:tc>
      </w:tr>
      <w:tr w:rsidR="009A2C50" w:rsidRPr="00300372" w14:paraId="1206B482" w14:textId="77777777" w:rsidTr="00B819D4">
        <w:tc>
          <w:tcPr>
            <w:tcW w:w="454" w:type="dxa"/>
          </w:tcPr>
          <w:p w14:paraId="5103D352" w14:textId="77777777" w:rsidR="009A2C50" w:rsidRPr="005F596B" w:rsidRDefault="009A2C50" w:rsidP="00E045F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596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02" w:type="dxa"/>
          </w:tcPr>
          <w:p w14:paraId="1ACED39F" w14:textId="77777777" w:rsidR="009A2C50" w:rsidRPr="00E9462E" w:rsidRDefault="00B819D4" w:rsidP="00E045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62E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 w:rsidR="00E9462E" w:rsidRPr="00E9462E">
              <w:rPr>
                <w:rFonts w:ascii="Times New Roman" w:hAnsi="Times New Roman" w:cs="Times New Roman"/>
                <w:sz w:val="24"/>
                <w:szCs w:val="24"/>
              </w:rPr>
              <w:t>сотрудников организаций</w:t>
            </w:r>
            <w:r w:rsidR="009A2C50" w:rsidRPr="00E946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9462E" w:rsidRPr="00E9462E">
              <w:rPr>
                <w:rFonts w:ascii="Times New Roman" w:hAnsi="Times New Roman" w:cs="Times New Roman"/>
                <w:sz w:val="24"/>
                <w:szCs w:val="24"/>
              </w:rPr>
              <w:t xml:space="preserve"> финансируемых из местного бюджета, оказывающих социально-культурные услуги населению,</w:t>
            </w:r>
            <w:r w:rsidR="009A2C50" w:rsidRPr="00E9462E">
              <w:rPr>
                <w:rFonts w:ascii="Times New Roman" w:hAnsi="Times New Roman" w:cs="Times New Roman"/>
                <w:sz w:val="24"/>
                <w:szCs w:val="24"/>
              </w:rPr>
              <w:t xml:space="preserve"> на которых административно-распорядительным актом возложено оказание инвалидам помощи при предоставлении им услуг, от общего количества таких сотрудников</w:t>
            </w:r>
          </w:p>
        </w:tc>
        <w:tc>
          <w:tcPr>
            <w:tcW w:w="1134" w:type="dxa"/>
          </w:tcPr>
          <w:p w14:paraId="0B9944A5" w14:textId="77777777" w:rsidR="009A2C50" w:rsidRPr="00300372" w:rsidRDefault="00B819D4" w:rsidP="00E045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97" w:type="dxa"/>
          </w:tcPr>
          <w:p w14:paraId="11EB252B" w14:textId="77777777" w:rsidR="009A2C50" w:rsidRPr="00300372" w:rsidRDefault="00B819D4" w:rsidP="00B81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50E4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98" w:type="dxa"/>
          </w:tcPr>
          <w:p w14:paraId="04FD9115" w14:textId="77777777" w:rsidR="009A2C50" w:rsidRPr="00300372" w:rsidRDefault="00B819D4" w:rsidP="00B81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50E4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98" w:type="dxa"/>
          </w:tcPr>
          <w:p w14:paraId="0EB3776C" w14:textId="77777777" w:rsidR="009A2C50" w:rsidRPr="00300372" w:rsidRDefault="00B819D4" w:rsidP="00B81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50E4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080" w:type="dxa"/>
          </w:tcPr>
          <w:p w14:paraId="15F924D5" w14:textId="77777777" w:rsidR="009A2C50" w:rsidRPr="00300372" w:rsidRDefault="009A2C50" w:rsidP="000332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37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и молодежной политики администрации Тенькинского городского округа; отдел культуры администрации Тенькинского городского округа; сектор физической культуры, спорта и туризма администрации </w:t>
            </w:r>
            <w:r w:rsidR="000332DA">
              <w:rPr>
                <w:rFonts w:ascii="Times New Roman" w:hAnsi="Times New Roman" w:cs="Times New Roman"/>
                <w:sz w:val="24"/>
                <w:szCs w:val="24"/>
              </w:rPr>
              <w:t>Тенькинского городского округа</w:t>
            </w:r>
          </w:p>
        </w:tc>
      </w:tr>
      <w:tr w:rsidR="009A2C50" w:rsidRPr="00300372" w14:paraId="3648C7B5" w14:textId="77777777" w:rsidTr="00B819D4">
        <w:tc>
          <w:tcPr>
            <w:tcW w:w="454" w:type="dxa"/>
          </w:tcPr>
          <w:p w14:paraId="26478A63" w14:textId="77777777" w:rsidR="009A2C50" w:rsidRPr="00300372" w:rsidRDefault="009A2C50" w:rsidP="00E045F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037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02" w:type="dxa"/>
          </w:tcPr>
          <w:p w14:paraId="2194C36B" w14:textId="77777777" w:rsidR="009A2C50" w:rsidRPr="00E9462E" w:rsidRDefault="00B819D4" w:rsidP="00E946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62E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</w:t>
            </w:r>
            <w:r w:rsidR="00E9462E" w:rsidRPr="00E9462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организаций, финансируемых из </w:t>
            </w:r>
            <w:r w:rsidR="00E9462E" w:rsidRPr="00E946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местного бюджета, оказывающих социально-культурные услуги населению, доступные</w:t>
            </w:r>
            <w:r w:rsidR="009A2C50" w:rsidRPr="00E9462E">
              <w:rPr>
                <w:rFonts w:ascii="Times New Roman" w:hAnsi="Times New Roman" w:cs="Times New Roman"/>
                <w:sz w:val="24"/>
                <w:szCs w:val="24"/>
              </w:rPr>
              <w:t xml:space="preserve"> для инвалидов (в общей численности подведомственных организаций)</w:t>
            </w:r>
          </w:p>
        </w:tc>
        <w:tc>
          <w:tcPr>
            <w:tcW w:w="1134" w:type="dxa"/>
          </w:tcPr>
          <w:p w14:paraId="6319B656" w14:textId="77777777" w:rsidR="009A2C50" w:rsidRPr="00300372" w:rsidRDefault="00B819D4" w:rsidP="00E045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897" w:type="dxa"/>
          </w:tcPr>
          <w:p w14:paraId="6C74F29B" w14:textId="77777777" w:rsidR="00B819D4" w:rsidRPr="00300372" w:rsidRDefault="00B819D4" w:rsidP="00B81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898" w:type="dxa"/>
          </w:tcPr>
          <w:p w14:paraId="5D8C1DB1" w14:textId="77777777" w:rsidR="00B819D4" w:rsidRPr="00300372" w:rsidRDefault="00B819D4" w:rsidP="00B81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898" w:type="dxa"/>
          </w:tcPr>
          <w:p w14:paraId="635BF307" w14:textId="77777777" w:rsidR="00B819D4" w:rsidRPr="00300372" w:rsidRDefault="00B819D4" w:rsidP="00B81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8080" w:type="dxa"/>
          </w:tcPr>
          <w:p w14:paraId="59874AAD" w14:textId="77777777" w:rsidR="009A2C50" w:rsidRPr="00300372" w:rsidRDefault="009A2C50" w:rsidP="005C56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37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и молодежной политики администрации Тенькинского городского округа; отдел культуры администрации Тенькинского городского округа</w:t>
            </w:r>
          </w:p>
        </w:tc>
      </w:tr>
      <w:tr w:rsidR="009A2C50" w:rsidRPr="00300372" w14:paraId="3B7CFB90" w14:textId="77777777" w:rsidTr="00B819D4">
        <w:tc>
          <w:tcPr>
            <w:tcW w:w="454" w:type="dxa"/>
          </w:tcPr>
          <w:p w14:paraId="21224412" w14:textId="77777777" w:rsidR="009A2C50" w:rsidRPr="005F596B" w:rsidRDefault="009A2C50" w:rsidP="00E045F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596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02" w:type="dxa"/>
          </w:tcPr>
          <w:p w14:paraId="3A9A2DCC" w14:textId="77777777" w:rsidR="009A2C50" w:rsidRPr="00300372" w:rsidRDefault="00B819D4" w:rsidP="00E045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</w:t>
            </w:r>
            <w:r w:rsidR="005F004F">
              <w:rPr>
                <w:rFonts w:ascii="Times New Roman" w:hAnsi="Times New Roman" w:cs="Times New Roman"/>
                <w:sz w:val="24"/>
                <w:szCs w:val="24"/>
              </w:rPr>
              <w:t>детей-</w:t>
            </w:r>
            <w:r w:rsidR="009A2C50" w:rsidRPr="00300372">
              <w:rPr>
                <w:rFonts w:ascii="Times New Roman" w:hAnsi="Times New Roman" w:cs="Times New Roman"/>
                <w:sz w:val="24"/>
                <w:szCs w:val="24"/>
              </w:rPr>
              <w:t xml:space="preserve">инвалидов, обучающихся в общеобразовательных организациях, от общего числа </w:t>
            </w:r>
            <w:r w:rsidR="005F004F">
              <w:rPr>
                <w:rFonts w:ascii="Times New Roman" w:hAnsi="Times New Roman" w:cs="Times New Roman"/>
                <w:sz w:val="24"/>
                <w:szCs w:val="24"/>
              </w:rPr>
              <w:t>детей-</w:t>
            </w:r>
            <w:r w:rsidR="009A2C50" w:rsidRPr="00300372">
              <w:rPr>
                <w:rFonts w:ascii="Times New Roman" w:hAnsi="Times New Roman" w:cs="Times New Roman"/>
                <w:sz w:val="24"/>
                <w:szCs w:val="24"/>
              </w:rPr>
              <w:t>инвалидов (инклюзивно)</w:t>
            </w:r>
          </w:p>
        </w:tc>
        <w:tc>
          <w:tcPr>
            <w:tcW w:w="1134" w:type="dxa"/>
          </w:tcPr>
          <w:p w14:paraId="47DBBAFC" w14:textId="77777777" w:rsidR="009A2C50" w:rsidRPr="00300372" w:rsidRDefault="00B819D4" w:rsidP="00E045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97" w:type="dxa"/>
          </w:tcPr>
          <w:p w14:paraId="53A12126" w14:textId="77777777" w:rsidR="00B819D4" w:rsidRPr="00300372" w:rsidRDefault="00B819D4" w:rsidP="00B81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62%</w:t>
            </w:r>
          </w:p>
        </w:tc>
        <w:tc>
          <w:tcPr>
            <w:tcW w:w="898" w:type="dxa"/>
          </w:tcPr>
          <w:p w14:paraId="67819335" w14:textId="77777777" w:rsidR="00B819D4" w:rsidRPr="00300372" w:rsidRDefault="00B819D4" w:rsidP="00B81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898" w:type="dxa"/>
          </w:tcPr>
          <w:p w14:paraId="70F94160" w14:textId="77777777" w:rsidR="00B819D4" w:rsidRPr="00300372" w:rsidRDefault="00B819D4" w:rsidP="00B81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8080" w:type="dxa"/>
          </w:tcPr>
          <w:p w14:paraId="254DFA03" w14:textId="77777777" w:rsidR="009A2C50" w:rsidRPr="00300372" w:rsidRDefault="009A2C50" w:rsidP="005C56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37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и молодежной политики администрации Тенькинского городского округа</w:t>
            </w:r>
          </w:p>
        </w:tc>
      </w:tr>
      <w:tr w:rsidR="009A2C50" w:rsidRPr="00300372" w14:paraId="6DD72B75" w14:textId="77777777" w:rsidTr="00B819D4">
        <w:tc>
          <w:tcPr>
            <w:tcW w:w="454" w:type="dxa"/>
          </w:tcPr>
          <w:p w14:paraId="44CB9F2D" w14:textId="77777777" w:rsidR="009A2C50" w:rsidRPr="005F596B" w:rsidRDefault="009A2C50" w:rsidP="00E045F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596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302" w:type="dxa"/>
          </w:tcPr>
          <w:p w14:paraId="52A64F59" w14:textId="77777777" w:rsidR="009A2C50" w:rsidRPr="00300372" w:rsidRDefault="00B819D4" w:rsidP="00E045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9A2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2C50" w:rsidRPr="00300372">
              <w:rPr>
                <w:rFonts w:ascii="Times New Roman" w:hAnsi="Times New Roman" w:cs="Times New Roman"/>
                <w:sz w:val="24"/>
                <w:szCs w:val="24"/>
              </w:rPr>
              <w:t>педагогич</w:t>
            </w:r>
            <w:r w:rsidR="000332DA">
              <w:rPr>
                <w:rFonts w:ascii="Times New Roman" w:hAnsi="Times New Roman" w:cs="Times New Roman"/>
                <w:sz w:val="24"/>
                <w:szCs w:val="24"/>
              </w:rPr>
              <w:t>еских работников образовательных организаций</w:t>
            </w:r>
            <w:r w:rsidR="009A2C50" w:rsidRPr="00300372">
              <w:rPr>
                <w:rFonts w:ascii="Times New Roman" w:hAnsi="Times New Roman" w:cs="Times New Roman"/>
                <w:sz w:val="24"/>
                <w:szCs w:val="24"/>
              </w:rPr>
              <w:t xml:space="preserve">, прошедших специальную подготовку для работы с инвалидами, от общего числа педагогических работников </w:t>
            </w:r>
            <w:r w:rsidR="005F004F">
              <w:rPr>
                <w:rFonts w:ascii="Times New Roman" w:hAnsi="Times New Roman" w:cs="Times New Roman"/>
                <w:sz w:val="24"/>
                <w:szCs w:val="24"/>
              </w:rPr>
              <w:t>образовательн</w:t>
            </w:r>
            <w:r w:rsidR="000332DA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="005F004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 w:rsidR="000332D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134" w:type="dxa"/>
          </w:tcPr>
          <w:p w14:paraId="513EE68B" w14:textId="77777777" w:rsidR="009A2C50" w:rsidRPr="00300372" w:rsidRDefault="00B819D4" w:rsidP="00E045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97" w:type="dxa"/>
          </w:tcPr>
          <w:p w14:paraId="751F3AD5" w14:textId="77777777" w:rsidR="009A2C50" w:rsidRPr="00300372" w:rsidRDefault="00C50E4D" w:rsidP="00C10D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898" w:type="dxa"/>
          </w:tcPr>
          <w:p w14:paraId="4A210380" w14:textId="77777777" w:rsidR="009A2C50" w:rsidRPr="00300372" w:rsidRDefault="00C50E4D" w:rsidP="00C10D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898" w:type="dxa"/>
          </w:tcPr>
          <w:p w14:paraId="6F9024BB" w14:textId="77777777" w:rsidR="009A2C50" w:rsidRPr="00300372" w:rsidRDefault="00C50E4D" w:rsidP="00C10D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080" w:type="dxa"/>
          </w:tcPr>
          <w:p w14:paraId="07DE14F8" w14:textId="77777777" w:rsidR="009A2C50" w:rsidRPr="00300372" w:rsidRDefault="009A2C50" w:rsidP="005C56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37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и молодежной политики администрации Тенькинского городского округа</w:t>
            </w:r>
          </w:p>
        </w:tc>
      </w:tr>
      <w:tr w:rsidR="009A2C50" w:rsidRPr="00300372" w14:paraId="2EE251C7" w14:textId="77777777" w:rsidTr="00B819D4">
        <w:tc>
          <w:tcPr>
            <w:tcW w:w="454" w:type="dxa"/>
          </w:tcPr>
          <w:p w14:paraId="72AB1EA3" w14:textId="77777777" w:rsidR="009A2C50" w:rsidRPr="005F596B" w:rsidRDefault="009A2C50" w:rsidP="00E045F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59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302" w:type="dxa"/>
          </w:tcPr>
          <w:p w14:paraId="29C34C3A" w14:textId="77777777" w:rsidR="009A2C50" w:rsidRPr="00300372" w:rsidRDefault="00B819D4" w:rsidP="00E045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 w:rsidR="009A2C50" w:rsidRPr="00300372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организаций, в которых обеспечены специальные условия для получения образования инвалидами и другими обучающимися с ограниченными возможностями здоровья, предусмотренные </w:t>
            </w:r>
            <w:r w:rsidR="009A2C50" w:rsidRPr="00C061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частью 3 статьи 79 </w:t>
            </w:r>
            <w:r w:rsidR="009A2C50" w:rsidRPr="0030037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закона от 29 декабря 2012 года </w:t>
            </w:r>
            <w:r w:rsidR="006C3E4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9A2C50" w:rsidRPr="00300372">
              <w:rPr>
                <w:rFonts w:ascii="Times New Roman" w:hAnsi="Times New Roman" w:cs="Times New Roman"/>
                <w:sz w:val="24"/>
                <w:szCs w:val="24"/>
              </w:rPr>
              <w:t xml:space="preserve"> 273-ФЗ </w:t>
            </w:r>
            <w:r w:rsidR="006C3E4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A2C50" w:rsidRPr="00300372">
              <w:rPr>
                <w:rFonts w:ascii="Times New Roman" w:hAnsi="Times New Roman" w:cs="Times New Roman"/>
                <w:sz w:val="24"/>
                <w:szCs w:val="24"/>
              </w:rPr>
              <w:t>Об образовании в Российской Федерации</w:t>
            </w:r>
            <w:r w:rsidR="006C3E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A2C50" w:rsidRPr="00300372">
              <w:rPr>
                <w:rFonts w:ascii="Times New Roman" w:hAnsi="Times New Roman" w:cs="Times New Roman"/>
                <w:sz w:val="24"/>
                <w:szCs w:val="24"/>
              </w:rPr>
              <w:t>, от общего количества образовательных организаций</w:t>
            </w:r>
          </w:p>
        </w:tc>
        <w:tc>
          <w:tcPr>
            <w:tcW w:w="1134" w:type="dxa"/>
          </w:tcPr>
          <w:p w14:paraId="44500E09" w14:textId="77777777" w:rsidR="009A2C50" w:rsidRPr="00300372" w:rsidRDefault="00B819D4" w:rsidP="00E045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97" w:type="dxa"/>
          </w:tcPr>
          <w:p w14:paraId="4E373541" w14:textId="77777777" w:rsidR="00B819D4" w:rsidRPr="00300372" w:rsidRDefault="00B819D4" w:rsidP="00B81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98" w:type="dxa"/>
          </w:tcPr>
          <w:p w14:paraId="3702CB1E" w14:textId="77777777" w:rsidR="00B819D4" w:rsidRPr="00300372" w:rsidRDefault="00B819D4" w:rsidP="00B81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98" w:type="dxa"/>
          </w:tcPr>
          <w:p w14:paraId="013702D6" w14:textId="77777777" w:rsidR="00B819D4" w:rsidRPr="00300372" w:rsidRDefault="00B819D4" w:rsidP="00B81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080" w:type="dxa"/>
          </w:tcPr>
          <w:p w14:paraId="3674836A" w14:textId="77777777" w:rsidR="009A2C50" w:rsidRPr="00300372" w:rsidRDefault="009A2C50" w:rsidP="005A1F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37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и молодежной политики администрации Тенькинского городского округа</w:t>
            </w:r>
          </w:p>
        </w:tc>
      </w:tr>
      <w:tr w:rsidR="009A2C50" w:rsidRPr="00300372" w14:paraId="7E64C6E0" w14:textId="77777777" w:rsidTr="00B819D4">
        <w:tc>
          <w:tcPr>
            <w:tcW w:w="454" w:type="dxa"/>
          </w:tcPr>
          <w:p w14:paraId="3B67FD2F" w14:textId="77777777" w:rsidR="009A2C50" w:rsidRPr="00300372" w:rsidRDefault="009A2C50" w:rsidP="00E045F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037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302" w:type="dxa"/>
          </w:tcPr>
          <w:p w14:paraId="1F68CF44" w14:textId="77777777" w:rsidR="009A2C50" w:rsidRPr="00300372" w:rsidRDefault="00B819D4" w:rsidP="00E045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</w:t>
            </w:r>
            <w:r w:rsidR="009A2C50" w:rsidRPr="00300372">
              <w:rPr>
                <w:rFonts w:ascii="Times New Roman" w:hAnsi="Times New Roman" w:cs="Times New Roman"/>
                <w:sz w:val="24"/>
                <w:szCs w:val="24"/>
              </w:rPr>
              <w:t xml:space="preserve">приспособленных для обучения </w:t>
            </w:r>
            <w:r w:rsidR="005F004F">
              <w:rPr>
                <w:rFonts w:ascii="Times New Roman" w:hAnsi="Times New Roman" w:cs="Times New Roman"/>
                <w:sz w:val="24"/>
                <w:szCs w:val="24"/>
              </w:rPr>
              <w:t>детей-</w:t>
            </w:r>
            <w:r w:rsidR="009A2C50" w:rsidRPr="00300372">
              <w:rPr>
                <w:rFonts w:ascii="Times New Roman" w:hAnsi="Times New Roman" w:cs="Times New Roman"/>
                <w:sz w:val="24"/>
                <w:szCs w:val="24"/>
              </w:rPr>
              <w:t xml:space="preserve">инвалидов (по зрению, слуху, </w:t>
            </w:r>
            <w:r w:rsidR="005F004F">
              <w:rPr>
                <w:rFonts w:ascii="Times New Roman" w:hAnsi="Times New Roman" w:cs="Times New Roman"/>
                <w:sz w:val="24"/>
                <w:szCs w:val="24"/>
              </w:rPr>
              <w:t>детей-</w:t>
            </w:r>
            <w:r w:rsidR="009A2C50" w:rsidRPr="00300372">
              <w:rPr>
                <w:rFonts w:ascii="Times New Roman" w:hAnsi="Times New Roman" w:cs="Times New Roman"/>
                <w:sz w:val="24"/>
                <w:szCs w:val="24"/>
              </w:rPr>
              <w:t>инвалидов с нарушениями функции опорно-</w:t>
            </w:r>
            <w:r w:rsidR="009A2C50" w:rsidRPr="003003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двигательного аппарата) аудиторий и иных помещений от общего числа аудиторий и помещений в образовательных организациях</w:t>
            </w:r>
          </w:p>
        </w:tc>
        <w:tc>
          <w:tcPr>
            <w:tcW w:w="1134" w:type="dxa"/>
          </w:tcPr>
          <w:p w14:paraId="12E4195B" w14:textId="77777777" w:rsidR="009A2C50" w:rsidRPr="00300372" w:rsidRDefault="00B819D4" w:rsidP="00E045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897" w:type="dxa"/>
          </w:tcPr>
          <w:p w14:paraId="53AD6DA2" w14:textId="77777777" w:rsidR="00144B5D" w:rsidRPr="00300372" w:rsidRDefault="00144B5D" w:rsidP="00B81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898" w:type="dxa"/>
          </w:tcPr>
          <w:p w14:paraId="3F53B4D2" w14:textId="77777777" w:rsidR="00144B5D" w:rsidRPr="00300372" w:rsidRDefault="00144B5D" w:rsidP="00B81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898" w:type="dxa"/>
          </w:tcPr>
          <w:p w14:paraId="094CB562" w14:textId="77777777" w:rsidR="00144B5D" w:rsidRPr="00300372" w:rsidRDefault="00144B5D" w:rsidP="00B81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8080" w:type="dxa"/>
          </w:tcPr>
          <w:p w14:paraId="5ED722F4" w14:textId="77777777" w:rsidR="009A2C50" w:rsidRPr="00300372" w:rsidRDefault="009A2C50" w:rsidP="005A1F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37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и молодежной политики администрации Тенькинского городского округа</w:t>
            </w:r>
          </w:p>
        </w:tc>
      </w:tr>
      <w:tr w:rsidR="009A2C50" w:rsidRPr="00300372" w14:paraId="6F219A99" w14:textId="77777777" w:rsidTr="00B819D4">
        <w:tc>
          <w:tcPr>
            <w:tcW w:w="454" w:type="dxa"/>
          </w:tcPr>
          <w:p w14:paraId="7B2E7037" w14:textId="77777777" w:rsidR="009A2C50" w:rsidRPr="003B745F" w:rsidRDefault="009A2C50" w:rsidP="00E045F3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18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302" w:type="dxa"/>
          </w:tcPr>
          <w:p w14:paraId="3F93DD19" w14:textId="77777777" w:rsidR="009A2C50" w:rsidRPr="00300372" w:rsidRDefault="00B819D4" w:rsidP="00E045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 w:rsidR="009A2C50" w:rsidRPr="00300372">
              <w:rPr>
                <w:rFonts w:ascii="Times New Roman" w:hAnsi="Times New Roman" w:cs="Times New Roman"/>
                <w:sz w:val="24"/>
                <w:szCs w:val="24"/>
              </w:rPr>
              <w:t xml:space="preserve">инвалидов, систематически занимающихся физической культурой и спортом, в общей численности инвалидов, проживающих в </w:t>
            </w:r>
            <w:proofErr w:type="spellStart"/>
            <w:r w:rsidR="009A2C50" w:rsidRPr="00300372">
              <w:rPr>
                <w:rFonts w:ascii="Times New Roman" w:hAnsi="Times New Roman" w:cs="Times New Roman"/>
                <w:sz w:val="24"/>
                <w:szCs w:val="24"/>
              </w:rPr>
              <w:t>Тенькинском</w:t>
            </w:r>
            <w:proofErr w:type="spellEnd"/>
            <w:r w:rsidR="009A2C50" w:rsidRPr="0030037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городском округе</w:t>
            </w:r>
          </w:p>
        </w:tc>
        <w:tc>
          <w:tcPr>
            <w:tcW w:w="1134" w:type="dxa"/>
          </w:tcPr>
          <w:p w14:paraId="2695F04F" w14:textId="77777777" w:rsidR="009A2C50" w:rsidRPr="00300372" w:rsidRDefault="00B819D4" w:rsidP="00E045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97" w:type="dxa"/>
          </w:tcPr>
          <w:p w14:paraId="6130D393" w14:textId="77777777" w:rsidR="00B819D4" w:rsidRPr="00300372" w:rsidRDefault="00B819D4" w:rsidP="00B81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898" w:type="dxa"/>
          </w:tcPr>
          <w:p w14:paraId="2931962E" w14:textId="77777777" w:rsidR="00B819D4" w:rsidRPr="00300372" w:rsidRDefault="00B819D4" w:rsidP="00B81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898" w:type="dxa"/>
          </w:tcPr>
          <w:p w14:paraId="6E5B2C23" w14:textId="77777777" w:rsidR="00B819D4" w:rsidRPr="00300372" w:rsidRDefault="00B819D4" w:rsidP="00B81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8080" w:type="dxa"/>
          </w:tcPr>
          <w:p w14:paraId="3AB93B38" w14:textId="77777777" w:rsidR="009A2C50" w:rsidRPr="00300372" w:rsidRDefault="009A2C50" w:rsidP="005A1F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372">
              <w:rPr>
                <w:rFonts w:ascii="Times New Roman" w:hAnsi="Times New Roman" w:cs="Times New Roman"/>
                <w:sz w:val="24"/>
                <w:szCs w:val="24"/>
              </w:rPr>
              <w:t>сектор физической культуры, спорта и туризма администрации Тенькинского городского округа</w:t>
            </w:r>
          </w:p>
        </w:tc>
      </w:tr>
      <w:tr w:rsidR="009A2C50" w:rsidRPr="00300372" w14:paraId="3589C619" w14:textId="77777777" w:rsidTr="00B819D4">
        <w:tc>
          <w:tcPr>
            <w:tcW w:w="454" w:type="dxa"/>
          </w:tcPr>
          <w:p w14:paraId="7734D5D1" w14:textId="77777777" w:rsidR="009A2C50" w:rsidRPr="00300372" w:rsidRDefault="009A2C50" w:rsidP="00E045F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037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302" w:type="dxa"/>
          </w:tcPr>
          <w:p w14:paraId="40FBA50B" w14:textId="77777777" w:rsidR="009A2C50" w:rsidRPr="00300372" w:rsidRDefault="00B819D4" w:rsidP="00E045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 w:rsidR="009A2C50" w:rsidRPr="00300372">
              <w:rPr>
                <w:rFonts w:ascii="Times New Roman" w:hAnsi="Times New Roman" w:cs="Times New Roman"/>
                <w:sz w:val="24"/>
                <w:szCs w:val="24"/>
              </w:rPr>
              <w:t>адаптированных придомовых территорий многоквартирных домов для физически ослабленных лиц и инвалидов по отношению к общему количеству придомовых территорий</w:t>
            </w:r>
          </w:p>
        </w:tc>
        <w:tc>
          <w:tcPr>
            <w:tcW w:w="1134" w:type="dxa"/>
          </w:tcPr>
          <w:p w14:paraId="10F7630D" w14:textId="77777777" w:rsidR="009A2C50" w:rsidRPr="00300372" w:rsidRDefault="00B819D4" w:rsidP="00E045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97" w:type="dxa"/>
          </w:tcPr>
          <w:p w14:paraId="7D9FAB35" w14:textId="77777777" w:rsidR="009A2C50" w:rsidRPr="00300372" w:rsidRDefault="00B819D4" w:rsidP="00B81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31CE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98" w:type="dxa"/>
          </w:tcPr>
          <w:p w14:paraId="71780703" w14:textId="77777777" w:rsidR="009A2C50" w:rsidRPr="00300372" w:rsidRDefault="00B819D4" w:rsidP="00B81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31CE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98" w:type="dxa"/>
          </w:tcPr>
          <w:p w14:paraId="24B1FA8C" w14:textId="77777777" w:rsidR="009A2C50" w:rsidRPr="00300372" w:rsidRDefault="00B819D4" w:rsidP="00B81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31CE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080" w:type="dxa"/>
          </w:tcPr>
          <w:p w14:paraId="5AE59B75" w14:textId="77777777" w:rsidR="009A2C50" w:rsidRPr="00300372" w:rsidRDefault="009A2C50" w:rsidP="005A1F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372">
              <w:rPr>
                <w:rFonts w:ascii="Times New Roman" w:hAnsi="Times New Roman" w:cs="Times New Roman"/>
                <w:sz w:val="24"/>
                <w:szCs w:val="24"/>
              </w:rPr>
              <w:t>комитет ЖКХ, дорожного хозяйства и жизнеобеспечения администрации Тенькинского городского округа</w:t>
            </w:r>
          </w:p>
        </w:tc>
      </w:tr>
      <w:tr w:rsidR="009A2C50" w:rsidRPr="00300372" w14:paraId="6982EA39" w14:textId="77777777" w:rsidTr="00B819D4">
        <w:tc>
          <w:tcPr>
            <w:tcW w:w="454" w:type="dxa"/>
          </w:tcPr>
          <w:p w14:paraId="01818AD2" w14:textId="77777777" w:rsidR="009A2C50" w:rsidRPr="00300372" w:rsidRDefault="009A2C50" w:rsidP="00E045F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03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302" w:type="dxa"/>
          </w:tcPr>
          <w:p w14:paraId="61B756AE" w14:textId="77777777" w:rsidR="009A2C50" w:rsidRPr="00300372" w:rsidRDefault="00B819D4" w:rsidP="00E045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</w:t>
            </w:r>
            <w:r w:rsidR="009A2C50" w:rsidRPr="00300372">
              <w:rPr>
                <w:rFonts w:ascii="Times New Roman" w:hAnsi="Times New Roman" w:cs="Times New Roman"/>
                <w:sz w:val="24"/>
                <w:szCs w:val="24"/>
              </w:rPr>
              <w:t>введенных в эксплуатацию объектов социальной инфраструктуры, в которых предоставляются услуги населению, полностью соответствующих требованиям доступности для инвалидов объектов и услуг, в общем количестве вновь вводимых объектов</w:t>
            </w:r>
          </w:p>
        </w:tc>
        <w:tc>
          <w:tcPr>
            <w:tcW w:w="1134" w:type="dxa"/>
          </w:tcPr>
          <w:p w14:paraId="51853A7C" w14:textId="77777777" w:rsidR="009A2C50" w:rsidRPr="00300372" w:rsidRDefault="00B819D4" w:rsidP="00E045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97" w:type="dxa"/>
          </w:tcPr>
          <w:p w14:paraId="7F219437" w14:textId="77777777" w:rsidR="00B819D4" w:rsidRPr="00300372" w:rsidRDefault="00B819D4" w:rsidP="00B81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98" w:type="dxa"/>
          </w:tcPr>
          <w:p w14:paraId="463FF4C5" w14:textId="77777777" w:rsidR="00B819D4" w:rsidRPr="00300372" w:rsidRDefault="00B819D4" w:rsidP="00B81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98" w:type="dxa"/>
          </w:tcPr>
          <w:p w14:paraId="1E9E0DE6" w14:textId="77777777" w:rsidR="00B819D4" w:rsidRPr="00300372" w:rsidRDefault="00B819D4" w:rsidP="00B81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080" w:type="dxa"/>
          </w:tcPr>
          <w:p w14:paraId="3087EC59" w14:textId="77777777" w:rsidR="009A2C50" w:rsidRPr="00300372" w:rsidRDefault="009A2C50" w:rsidP="005A1F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372">
              <w:rPr>
                <w:rFonts w:ascii="Times New Roman" w:hAnsi="Times New Roman" w:cs="Times New Roman"/>
                <w:sz w:val="24"/>
                <w:szCs w:val="24"/>
              </w:rPr>
              <w:t>комитет ЖКХ, дорожного хозяйства и жизнеобеспечения администрации Тенькинского городского округа</w:t>
            </w:r>
          </w:p>
        </w:tc>
      </w:tr>
      <w:tr w:rsidR="009A2C50" w:rsidRPr="00300372" w14:paraId="38AAA08C" w14:textId="77777777" w:rsidTr="00B819D4">
        <w:tc>
          <w:tcPr>
            <w:tcW w:w="454" w:type="dxa"/>
          </w:tcPr>
          <w:p w14:paraId="5E606904" w14:textId="77777777" w:rsidR="009A2C50" w:rsidRPr="00300372" w:rsidRDefault="009A2C50" w:rsidP="00E045F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2302" w:type="dxa"/>
          </w:tcPr>
          <w:p w14:paraId="33A9B644" w14:textId="77777777" w:rsidR="009A2C50" w:rsidRPr="005F596B" w:rsidRDefault="00B819D4" w:rsidP="00E045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</w:t>
            </w:r>
            <w:r w:rsidR="009A2C50" w:rsidRPr="005F596B">
              <w:rPr>
                <w:rFonts w:ascii="Times New Roman" w:hAnsi="Times New Roman" w:cs="Times New Roman"/>
                <w:sz w:val="24"/>
                <w:szCs w:val="24"/>
              </w:rPr>
              <w:t>мероприятий в сфере физической культуры и спорта (от общего количества таких мероприятий) проведенных с участием инвалидов</w:t>
            </w:r>
          </w:p>
        </w:tc>
        <w:tc>
          <w:tcPr>
            <w:tcW w:w="1134" w:type="dxa"/>
          </w:tcPr>
          <w:p w14:paraId="10C21331" w14:textId="77777777" w:rsidR="009A2C50" w:rsidRPr="005F596B" w:rsidRDefault="00B819D4" w:rsidP="00E045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97" w:type="dxa"/>
          </w:tcPr>
          <w:p w14:paraId="0066F308" w14:textId="77777777" w:rsidR="00B819D4" w:rsidRPr="005F596B" w:rsidRDefault="00B819D4" w:rsidP="00B81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98" w:type="dxa"/>
          </w:tcPr>
          <w:p w14:paraId="08861E2D" w14:textId="77777777" w:rsidR="00B819D4" w:rsidRPr="005F596B" w:rsidRDefault="00B819D4" w:rsidP="00B81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98" w:type="dxa"/>
          </w:tcPr>
          <w:p w14:paraId="1C405488" w14:textId="77777777" w:rsidR="00B819D4" w:rsidRPr="005F596B" w:rsidRDefault="00B819D4" w:rsidP="00B81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080" w:type="dxa"/>
          </w:tcPr>
          <w:p w14:paraId="6AF79F64" w14:textId="77777777" w:rsidR="009A2C50" w:rsidRPr="005F596B" w:rsidRDefault="009A2C50" w:rsidP="005A1F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96B">
              <w:rPr>
                <w:rFonts w:ascii="Times New Roman" w:hAnsi="Times New Roman" w:cs="Times New Roman"/>
                <w:sz w:val="24"/>
                <w:szCs w:val="24"/>
              </w:rPr>
              <w:t>сектор физической культуры, спорта и туризма администрации Тенькинского городского округа</w:t>
            </w:r>
          </w:p>
        </w:tc>
      </w:tr>
      <w:tr w:rsidR="009A2C50" w:rsidRPr="005F596B" w14:paraId="3CCAAD84" w14:textId="77777777" w:rsidTr="00B819D4">
        <w:tc>
          <w:tcPr>
            <w:tcW w:w="454" w:type="dxa"/>
          </w:tcPr>
          <w:p w14:paraId="04DDFB99" w14:textId="77777777" w:rsidR="009A2C50" w:rsidRPr="00B819D4" w:rsidRDefault="00B819D4" w:rsidP="00E045F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0618A" w:rsidRPr="00B819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02" w:type="dxa"/>
          </w:tcPr>
          <w:p w14:paraId="5309BCCD" w14:textId="77777777" w:rsidR="009A2C50" w:rsidRPr="00B819D4" w:rsidRDefault="00B819D4" w:rsidP="00E045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</w:t>
            </w:r>
            <w:r w:rsidR="009A2C50" w:rsidRPr="00B819D4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документов библиотечного фонда специальных форматов для инвалидов по слуху, зрению, имеющихся </w:t>
            </w:r>
            <w:r w:rsidR="009A2C50" w:rsidRPr="00B819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общедоступных библиотеках, от общего объема библиотечного фонда</w:t>
            </w:r>
          </w:p>
        </w:tc>
        <w:tc>
          <w:tcPr>
            <w:tcW w:w="1134" w:type="dxa"/>
          </w:tcPr>
          <w:p w14:paraId="379CE25C" w14:textId="77777777" w:rsidR="009A2C50" w:rsidRPr="00B819D4" w:rsidRDefault="00B819D4" w:rsidP="00E045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897" w:type="dxa"/>
          </w:tcPr>
          <w:p w14:paraId="18A4ADC1" w14:textId="77777777" w:rsidR="00B819D4" w:rsidRPr="00B819D4" w:rsidRDefault="00B819D4" w:rsidP="00B81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0,48%</w:t>
            </w:r>
          </w:p>
        </w:tc>
        <w:tc>
          <w:tcPr>
            <w:tcW w:w="898" w:type="dxa"/>
          </w:tcPr>
          <w:p w14:paraId="00AA7FC9" w14:textId="77777777" w:rsidR="00B819D4" w:rsidRPr="00B819D4" w:rsidRDefault="00B819D4" w:rsidP="00B81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0,53%</w:t>
            </w:r>
          </w:p>
        </w:tc>
        <w:tc>
          <w:tcPr>
            <w:tcW w:w="898" w:type="dxa"/>
          </w:tcPr>
          <w:p w14:paraId="27F4FE1D" w14:textId="77777777" w:rsidR="00B819D4" w:rsidRPr="00B819D4" w:rsidRDefault="00B819D4" w:rsidP="00B81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0,56%</w:t>
            </w:r>
          </w:p>
        </w:tc>
        <w:tc>
          <w:tcPr>
            <w:tcW w:w="8080" w:type="dxa"/>
          </w:tcPr>
          <w:p w14:paraId="7CC56BEF" w14:textId="77777777" w:rsidR="009A2C50" w:rsidRPr="00B819D4" w:rsidRDefault="009A2C50" w:rsidP="005A1F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9D4">
              <w:rPr>
                <w:rFonts w:ascii="Times New Roman" w:hAnsi="Times New Roman" w:cs="Times New Roman"/>
                <w:sz w:val="24"/>
                <w:szCs w:val="24"/>
              </w:rPr>
              <w:t xml:space="preserve">МБУК </w:t>
            </w:r>
            <w:r w:rsidR="006C3E4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819D4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B819D4">
              <w:rPr>
                <w:rFonts w:ascii="Times New Roman" w:hAnsi="Times New Roman" w:cs="Times New Roman"/>
                <w:sz w:val="24"/>
                <w:szCs w:val="24"/>
              </w:rPr>
              <w:t xml:space="preserve"> централизованная библиотечная система</w:t>
            </w:r>
            <w:r w:rsidR="006C3E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819D4">
              <w:rPr>
                <w:rFonts w:ascii="Times New Roman" w:hAnsi="Times New Roman" w:cs="Times New Roman"/>
                <w:sz w:val="24"/>
                <w:szCs w:val="24"/>
              </w:rPr>
              <w:t xml:space="preserve"> Тенькинского района Магаданской области</w:t>
            </w:r>
          </w:p>
        </w:tc>
      </w:tr>
      <w:tr w:rsidR="009A2C50" w:rsidRPr="005F596B" w14:paraId="6EDDE4CD" w14:textId="77777777" w:rsidTr="00B819D4">
        <w:tc>
          <w:tcPr>
            <w:tcW w:w="454" w:type="dxa"/>
          </w:tcPr>
          <w:p w14:paraId="466F8296" w14:textId="77777777" w:rsidR="009A2C50" w:rsidRDefault="00B819D4" w:rsidP="00E045F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061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02" w:type="dxa"/>
          </w:tcPr>
          <w:p w14:paraId="3EF181F8" w14:textId="77777777" w:rsidR="009A2C50" w:rsidRPr="005F596B" w:rsidRDefault="00B819D4" w:rsidP="00231C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вес</w:t>
            </w:r>
            <w:r w:rsidR="009A2C50" w:rsidRPr="005F596B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в сфере культуры, </w:t>
            </w:r>
            <w:r w:rsidR="00231C70">
              <w:rPr>
                <w:rFonts w:ascii="Times New Roman" w:hAnsi="Times New Roman" w:cs="Times New Roman"/>
                <w:sz w:val="24"/>
                <w:szCs w:val="24"/>
              </w:rPr>
              <w:t xml:space="preserve">доступных для восприятия инвалидами и лицами с ОВЗ </w:t>
            </w:r>
            <w:r w:rsidR="009A2C50" w:rsidRPr="005F596B">
              <w:rPr>
                <w:rFonts w:ascii="Times New Roman" w:hAnsi="Times New Roman" w:cs="Times New Roman"/>
                <w:sz w:val="24"/>
                <w:szCs w:val="24"/>
              </w:rPr>
              <w:t>(от общего количества таких мероприятий)</w:t>
            </w:r>
          </w:p>
        </w:tc>
        <w:tc>
          <w:tcPr>
            <w:tcW w:w="1134" w:type="dxa"/>
          </w:tcPr>
          <w:p w14:paraId="5213D9E4" w14:textId="77777777" w:rsidR="009A2C50" w:rsidRPr="005F596B" w:rsidRDefault="00B819D4" w:rsidP="00E045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97" w:type="dxa"/>
          </w:tcPr>
          <w:p w14:paraId="5E9ACEA7" w14:textId="77777777" w:rsidR="009A2C50" w:rsidRPr="005F596B" w:rsidRDefault="00941E37" w:rsidP="00933B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98" w:type="dxa"/>
          </w:tcPr>
          <w:p w14:paraId="73F6B9CD" w14:textId="77777777" w:rsidR="009A2C50" w:rsidRPr="005F596B" w:rsidRDefault="00B819D4" w:rsidP="00933B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1E37">
              <w:rPr>
                <w:rFonts w:ascii="Times New Roman" w:hAnsi="Times New Roman" w:cs="Times New Roman"/>
                <w:sz w:val="24"/>
                <w:szCs w:val="24"/>
              </w:rPr>
              <w:t>00%</w:t>
            </w:r>
          </w:p>
        </w:tc>
        <w:tc>
          <w:tcPr>
            <w:tcW w:w="898" w:type="dxa"/>
          </w:tcPr>
          <w:p w14:paraId="5B42E535" w14:textId="77777777" w:rsidR="009A2C50" w:rsidRPr="005F596B" w:rsidRDefault="00941E37" w:rsidP="00933B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080" w:type="dxa"/>
          </w:tcPr>
          <w:p w14:paraId="30600649" w14:textId="77777777" w:rsidR="009A2C50" w:rsidRPr="005F596B" w:rsidRDefault="009A2C50" w:rsidP="005F00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96B">
              <w:rPr>
                <w:rFonts w:ascii="Times New Roman" w:hAnsi="Times New Roman" w:cs="Times New Roman"/>
                <w:sz w:val="24"/>
                <w:szCs w:val="24"/>
              </w:rPr>
              <w:t xml:space="preserve">Отдел культуры </w:t>
            </w:r>
            <w:r w:rsidR="005F004F">
              <w:rPr>
                <w:rFonts w:ascii="Times New Roman" w:hAnsi="Times New Roman" w:cs="Times New Roman"/>
                <w:sz w:val="24"/>
                <w:szCs w:val="24"/>
              </w:rPr>
              <w:t>администрации Тенькинского городского округа Магаданской области</w:t>
            </w:r>
          </w:p>
        </w:tc>
      </w:tr>
      <w:tr w:rsidR="009A2C50" w:rsidRPr="00300372" w14:paraId="6E18E0FC" w14:textId="77777777" w:rsidTr="00B819D4">
        <w:tc>
          <w:tcPr>
            <w:tcW w:w="454" w:type="dxa"/>
          </w:tcPr>
          <w:p w14:paraId="519F74D9" w14:textId="77777777" w:rsidR="009A2C50" w:rsidRDefault="00B819D4" w:rsidP="00E045F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061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02" w:type="dxa"/>
          </w:tcPr>
          <w:p w14:paraId="6D5283B8" w14:textId="77777777" w:rsidR="009A2C50" w:rsidRPr="005F596B" w:rsidRDefault="00B819D4" w:rsidP="00E045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 w:rsidR="009A2C50" w:rsidRPr="005F596B"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обследованных жилых помещений инвалидов </w:t>
            </w:r>
            <w:r w:rsidR="00E9462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9A2C50" w:rsidRPr="005F596B">
              <w:rPr>
                <w:rFonts w:ascii="Times New Roman" w:hAnsi="Times New Roman" w:cs="Times New Roman"/>
                <w:sz w:val="24"/>
                <w:szCs w:val="24"/>
              </w:rPr>
              <w:t>комиссией</w:t>
            </w:r>
            <w:r w:rsidR="005F004F">
              <w:rPr>
                <w:rFonts w:ascii="Times New Roman" w:hAnsi="Times New Roman" w:cs="Times New Roman"/>
                <w:sz w:val="24"/>
                <w:szCs w:val="24"/>
              </w:rPr>
              <w:t xml:space="preserve"> по обследованию жилых помещений</w:t>
            </w:r>
            <w:r w:rsidR="00E9462E">
              <w:rPr>
                <w:rFonts w:ascii="Times New Roman" w:hAnsi="Times New Roman" w:cs="Times New Roman"/>
                <w:sz w:val="24"/>
                <w:szCs w:val="24"/>
              </w:rPr>
              <w:t xml:space="preserve"> инвалидов и общего имущества в многоквартирных домах, в которых проживают инвалиды на территории Тенькинского городского округа Магаданской области,</w:t>
            </w:r>
            <w:r w:rsidR="009A2C50" w:rsidRPr="005F596B">
              <w:rPr>
                <w:rFonts w:ascii="Times New Roman" w:hAnsi="Times New Roman" w:cs="Times New Roman"/>
                <w:sz w:val="24"/>
                <w:szCs w:val="24"/>
              </w:rPr>
              <w:t xml:space="preserve"> во исполнение </w:t>
            </w:r>
            <w:r w:rsidR="009A2C50" w:rsidRPr="005F59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постановления Правительства Российской Федерации от 09.07.2016 № 649 к общему количеству жилых помещений инвалидов</w:t>
            </w:r>
          </w:p>
        </w:tc>
        <w:tc>
          <w:tcPr>
            <w:tcW w:w="1134" w:type="dxa"/>
          </w:tcPr>
          <w:p w14:paraId="11941059" w14:textId="77777777" w:rsidR="009A2C50" w:rsidRPr="00300372" w:rsidRDefault="00B819D4" w:rsidP="00E045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897" w:type="dxa"/>
          </w:tcPr>
          <w:p w14:paraId="7843EC63" w14:textId="77777777" w:rsidR="00B819D4" w:rsidRPr="00300372" w:rsidRDefault="00B819D4" w:rsidP="00B81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898" w:type="dxa"/>
          </w:tcPr>
          <w:p w14:paraId="60D08BCC" w14:textId="77777777" w:rsidR="00B819D4" w:rsidRPr="00300372" w:rsidRDefault="00B819D4" w:rsidP="00B81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898" w:type="dxa"/>
          </w:tcPr>
          <w:p w14:paraId="3B8FF870" w14:textId="77777777" w:rsidR="00B819D4" w:rsidRPr="00300372" w:rsidRDefault="00B819D4" w:rsidP="00B81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8080" w:type="dxa"/>
          </w:tcPr>
          <w:p w14:paraId="1D3AA6AC" w14:textId="77777777" w:rsidR="009A2C50" w:rsidRPr="00BE0849" w:rsidRDefault="009A2C50" w:rsidP="005A1F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849">
              <w:rPr>
                <w:rFonts w:ascii="Times New Roman" w:hAnsi="Times New Roman" w:cs="Times New Roman"/>
                <w:sz w:val="24"/>
                <w:szCs w:val="24"/>
              </w:rPr>
              <w:t>комитет ЖКХ, дорожного хозяйства и жизнеобеспечения администрации Тенькинского городского округа</w:t>
            </w:r>
            <w:r w:rsidR="000332DA">
              <w:rPr>
                <w:rFonts w:ascii="Times New Roman" w:hAnsi="Times New Roman" w:cs="Times New Roman"/>
                <w:sz w:val="24"/>
                <w:szCs w:val="24"/>
              </w:rPr>
              <w:t xml:space="preserve"> Магаданской области</w:t>
            </w:r>
          </w:p>
        </w:tc>
      </w:tr>
    </w:tbl>
    <w:p w14:paraId="4B7C0ED8" w14:textId="77777777" w:rsidR="00B819D4" w:rsidRDefault="00B819D4" w:rsidP="00B819D4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14:paraId="71525280" w14:textId="77777777" w:rsidR="00B819D4" w:rsidRDefault="00B819D4" w:rsidP="00B819D4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14:paraId="7E33F720" w14:textId="77777777" w:rsidR="00B819D4" w:rsidRDefault="00B819D4" w:rsidP="00B819D4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14:paraId="220B8155" w14:textId="77777777" w:rsidR="00297543" w:rsidRDefault="00297543" w:rsidP="0029754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  <w:sectPr w:rsidR="00297543" w:rsidSect="00297543">
          <w:pgSz w:w="16837" w:h="11905" w:orient="landscape"/>
          <w:pgMar w:top="1134" w:right="1134" w:bottom="851" w:left="1134" w:header="720" w:footer="720" w:gutter="0"/>
          <w:pgNumType w:start="1"/>
          <w:cols w:space="720"/>
          <w:noEndnote/>
          <w:titlePg/>
          <w:docGrid w:linePitch="326"/>
        </w:sect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2A9C85EE" w14:textId="2E6D5CA4" w:rsidR="00B819D4" w:rsidRDefault="00B819D4" w:rsidP="0029754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ff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7"/>
        <w:gridCol w:w="5888"/>
      </w:tblGrid>
      <w:tr w:rsidR="00297543" w14:paraId="7FBBB640" w14:textId="77777777" w:rsidTr="00297543">
        <w:tc>
          <w:tcPr>
            <w:tcW w:w="8897" w:type="dxa"/>
          </w:tcPr>
          <w:p w14:paraId="7C262312" w14:textId="77777777" w:rsidR="00297543" w:rsidRDefault="00297543" w:rsidP="00B819D4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8" w:type="dxa"/>
          </w:tcPr>
          <w:p w14:paraId="40B52C5F" w14:textId="77777777" w:rsidR="00297543" w:rsidRDefault="00297543" w:rsidP="00297543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543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2 </w:t>
            </w:r>
          </w:p>
          <w:p w14:paraId="37F9AF78" w14:textId="5DEDCCFC" w:rsidR="00297543" w:rsidRPr="00297543" w:rsidRDefault="00297543" w:rsidP="00297543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543">
              <w:rPr>
                <w:rFonts w:ascii="Times New Roman" w:hAnsi="Times New Roman" w:cs="Times New Roman"/>
                <w:sz w:val="28"/>
                <w:szCs w:val="28"/>
              </w:rPr>
              <w:t>к Плану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7543">
              <w:rPr>
                <w:rFonts w:ascii="Times New Roman" w:hAnsi="Times New Roman" w:cs="Times New Roman"/>
                <w:sz w:val="28"/>
                <w:szCs w:val="28"/>
              </w:rPr>
              <w:t>мероприятий («дорожной карте»)</w:t>
            </w:r>
          </w:p>
          <w:p w14:paraId="00CD6E82" w14:textId="77777777" w:rsidR="00297543" w:rsidRPr="00297543" w:rsidRDefault="00297543" w:rsidP="00297543">
            <w:pPr>
              <w:pStyle w:val="ConsPlusNormal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97543">
              <w:rPr>
                <w:rFonts w:ascii="Times New Roman" w:hAnsi="Times New Roman" w:cs="Times New Roman"/>
                <w:sz w:val="28"/>
                <w:szCs w:val="28"/>
              </w:rPr>
              <w:t>по повышению значений показателей</w:t>
            </w:r>
          </w:p>
          <w:p w14:paraId="64151185" w14:textId="77777777" w:rsidR="00297543" w:rsidRPr="00297543" w:rsidRDefault="00297543" w:rsidP="00297543">
            <w:pPr>
              <w:pStyle w:val="ConsPlusNormal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97543">
              <w:rPr>
                <w:rFonts w:ascii="Times New Roman" w:hAnsi="Times New Roman" w:cs="Times New Roman"/>
                <w:sz w:val="28"/>
                <w:szCs w:val="28"/>
              </w:rPr>
              <w:t>доступности для инвалидов объектов</w:t>
            </w:r>
          </w:p>
          <w:p w14:paraId="174E002D" w14:textId="77777777" w:rsidR="00297543" w:rsidRPr="00297543" w:rsidRDefault="00297543" w:rsidP="00297543">
            <w:pPr>
              <w:pStyle w:val="ConsPlusNormal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97543">
              <w:rPr>
                <w:rFonts w:ascii="Times New Roman" w:hAnsi="Times New Roman" w:cs="Times New Roman"/>
                <w:sz w:val="28"/>
                <w:szCs w:val="28"/>
              </w:rPr>
              <w:t>и услуг установленных в сферах</w:t>
            </w:r>
          </w:p>
          <w:p w14:paraId="266969A8" w14:textId="335ED378" w:rsidR="00297543" w:rsidRPr="00297543" w:rsidRDefault="00297543" w:rsidP="00297543">
            <w:pPr>
              <w:pStyle w:val="ConsPlusNormal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97543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 в </w:t>
            </w:r>
            <w:proofErr w:type="spellStart"/>
            <w:r w:rsidRPr="00297543">
              <w:rPr>
                <w:rFonts w:ascii="Times New Roman" w:hAnsi="Times New Roman" w:cs="Times New Roman"/>
                <w:sz w:val="28"/>
                <w:szCs w:val="28"/>
              </w:rPr>
              <w:t>Тенькинском</w:t>
            </w:r>
            <w:proofErr w:type="spellEnd"/>
            <w:r w:rsidRPr="00297543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городском округе</w:t>
            </w:r>
          </w:p>
          <w:p w14:paraId="35072B6C" w14:textId="77777777" w:rsidR="00297543" w:rsidRPr="00297543" w:rsidRDefault="00297543" w:rsidP="00297543">
            <w:pPr>
              <w:pStyle w:val="ConsPlusNormal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97543">
              <w:rPr>
                <w:rFonts w:ascii="Times New Roman" w:hAnsi="Times New Roman" w:cs="Times New Roman"/>
                <w:sz w:val="28"/>
                <w:szCs w:val="28"/>
              </w:rPr>
              <w:t>Магаданской области на 2021-2023 годы</w:t>
            </w:r>
          </w:p>
          <w:p w14:paraId="5E1C537C" w14:textId="77777777" w:rsidR="00297543" w:rsidRDefault="00297543" w:rsidP="00B819D4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3D03D6" w14:textId="77777777" w:rsidR="005C5675" w:rsidRPr="005C5675" w:rsidRDefault="005C5675" w:rsidP="00D827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DC90701" w14:textId="77777777" w:rsidR="005C5675" w:rsidRPr="005C5675" w:rsidRDefault="005C5675" w:rsidP="00D827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213"/>
      <w:bookmarkEnd w:id="3"/>
      <w:r w:rsidRPr="005C5675">
        <w:rPr>
          <w:rFonts w:ascii="Times New Roman" w:hAnsi="Times New Roman" w:cs="Times New Roman"/>
          <w:sz w:val="28"/>
          <w:szCs w:val="28"/>
        </w:rPr>
        <w:t>Перечень мероприятий,</w:t>
      </w:r>
    </w:p>
    <w:p w14:paraId="141E782C" w14:textId="77777777" w:rsidR="005C5675" w:rsidRPr="005C5675" w:rsidRDefault="005C5675" w:rsidP="00D827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C5675">
        <w:rPr>
          <w:rFonts w:ascii="Times New Roman" w:hAnsi="Times New Roman" w:cs="Times New Roman"/>
          <w:sz w:val="28"/>
          <w:szCs w:val="28"/>
        </w:rPr>
        <w:t>реализуемых для достижения запланированных значений</w:t>
      </w:r>
    </w:p>
    <w:p w14:paraId="6FF4FC69" w14:textId="77777777" w:rsidR="005C5675" w:rsidRPr="005C5675" w:rsidRDefault="005C5675" w:rsidP="00D827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C5675">
        <w:rPr>
          <w:rFonts w:ascii="Times New Roman" w:hAnsi="Times New Roman" w:cs="Times New Roman"/>
          <w:sz w:val="28"/>
          <w:szCs w:val="28"/>
        </w:rPr>
        <w:t>показателей доступности для инвалидов объектов и услуг</w:t>
      </w:r>
    </w:p>
    <w:p w14:paraId="6049F610" w14:textId="77777777" w:rsidR="00795AB8" w:rsidRDefault="005C5675" w:rsidP="00D827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C5675">
        <w:rPr>
          <w:rFonts w:ascii="Times New Roman" w:hAnsi="Times New Roman" w:cs="Times New Roman"/>
          <w:sz w:val="28"/>
          <w:szCs w:val="28"/>
        </w:rPr>
        <w:t xml:space="preserve">п установленных сферах деятельности </w:t>
      </w:r>
    </w:p>
    <w:p w14:paraId="7DAB002F" w14:textId="73D64906" w:rsidR="005C5675" w:rsidRDefault="005C5675" w:rsidP="00795A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C5675">
        <w:rPr>
          <w:rFonts w:ascii="Times New Roman" w:hAnsi="Times New Roman" w:cs="Times New Roman"/>
          <w:sz w:val="28"/>
          <w:szCs w:val="28"/>
        </w:rPr>
        <w:t>в</w:t>
      </w:r>
      <w:r w:rsidR="00795A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75">
        <w:rPr>
          <w:rFonts w:ascii="Times New Roman" w:hAnsi="Times New Roman" w:cs="Times New Roman"/>
          <w:sz w:val="28"/>
          <w:szCs w:val="28"/>
        </w:rPr>
        <w:t>Тенькинском</w:t>
      </w:r>
      <w:proofErr w:type="spellEnd"/>
      <w:r w:rsidRPr="005C5675">
        <w:rPr>
          <w:rFonts w:ascii="Times New Roman" w:hAnsi="Times New Roman" w:cs="Times New Roman"/>
          <w:sz w:val="28"/>
          <w:szCs w:val="28"/>
        </w:rPr>
        <w:t xml:space="preserve"> городском округе Магаданской области</w:t>
      </w:r>
    </w:p>
    <w:p w14:paraId="063184AB" w14:textId="77777777" w:rsidR="00297543" w:rsidRPr="005C5675" w:rsidRDefault="00297543" w:rsidP="00D827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2433104C" w14:textId="77777777" w:rsidR="005C5675" w:rsidRPr="004161D1" w:rsidRDefault="005C5675" w:rsidP="005C56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644"/>
        <w:gridCol w:w="2438"/>
        <w:gridCol w:w="2041"/>
        <w:gridCol w:w="737"/>
        <w:gridCol w:w="7293"/>
      </w:tblGrid>
      <w:tr w:rsidR="005C5675" w:rsidRPr="004161D1" w14:paraId="305EC563" w14:textId="77777777" w:rsidTr="00B819D4">
        <w:tc>
          <w:tcPr>
            <w:tcW w:w="510" w:type="dxa"/>
          </w:tcPr>
          <w:p w14:paraId="56050BF3" w14:textId="77777777" w:rsidR="005C5675" w:rsidRPr="00BE0849" w:rsidRDefault="006C3E48" w:rsidP="00E045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C5675" w:rsidRPr="00BE084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1644" w:type="dxa"/>
          </w:tcPr>
          <w:p w14:paraId="1AA8490A" w14:textId="77777777" w:rsidR="005C5675" w:rsidRPr="00BE0849" w:rsidRDefault="005C5675" w:rsidP="00E045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84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38" w:type="dxa"/>
          </w:tcPr>
          <w:p w14:paraId="4506BD5B" w14:textId="77777777" w:rsidR="005C5675" w:rsidRPr="00BE0849" w:rsidRDefault="005C5675" w:rsidP="00E045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849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акт, иной документ, которым предусмотрено проведение мероприятия</w:t>
            </w:r>
          </w:p>
        </w:tc>
        <w:tc>
          <w:tcPr>
            <w:tcW w:w="2041" w:type="dxa"/>
          </w:tcPr>
          <w:p w14:paraId="2E9B12CB" w14:textId="77777777" w:rsidR="005C5675" w:rsidRPr="00BE0849" w:rsidRDefault="005C5675" w:rsidP="00E045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849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737" w:type="dxa"/>
          </w:tcPr>
          <w:p w14:paraId="0E2CBB35" w14:textId="77777777" w:rsidR="005C5675" w:rsidRPr="00BE0849" w:rsidRDefault="005C5675" w:rsidP="00E045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849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7293" w:type="dxa"/>
          </w:tcPr>
          <w:p w14:paraId="6516A257" w14:textId="77777777" w:rsidR="005C5675" w:rsidRPr="00BE0849" w:rsidRDefault="005C5675" w:rsidP="00E045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849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влияния мероприятия на повышение значения показателя доступности для инвалидов объектов и услуг</w:t>
            </w:r>
          </w:p>
        </w:tc>
      </w:tr>
      <w:tr w:rsidR="005C5675" w:rsidRPr="004161D1" w14:paraId="24422004" w14:textId="77777777" w:rsidTr="00B819D4">
        <w:tc>
          <w:tcPr>
            <w:tcW w:w="510" w:type="dxa"/>
          </w:tcPr>
          <w:p w14:paraId="3EC74261" w14:textId="77777777" w:rsidR="005C5675" w:rsidRPr="00BE0849" w:rsidRDefault="005C5675" w:rsidP="00E045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8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4" w:type="dxa"/>
          </w:tcPr>
          <w:p w14:paraId="7D4A4DCA" w14:textId="77777777" w:rsidR="005C5675" w:rsidRPr="00BE0849" w:rsidRDefault="005C5675" w:rsidP="00E045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8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8" w:type="dxa"/>
          </w:tcPr>
          <w:p w14:paraId="26973452" w14:textId="77777777" w:rsidR="005C5675" w:rsidRPr="00BE0849" w:rsidRDefault="005C5675" w:rsidP="00E045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8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1" w:type="dxa"/>
          </w:tcPr>
          <w:p w14:paraId="11BF0409" w14:textId="77777777" w:rsidR="005C5675" w:rsidRPr="00BE0849" w:rsidRDefault="005C5675" w:rsidP="00E045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8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" w:type="dxa"/>
          </w:tcPr>
          <w:p w14:paraId="680A835E" w14:textId="77777777" w:rsidR="005C5675" w:rsidRPr="00BE0849" w:rsidRDefault="005C5675" w:rsidP="00E045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8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93" w:type="dxa"/>
          </w:tcPr>
          <w:p w14:paraId="765E8C87" w14:textId="77777777" w:rsidR="005C5675" w:rsidRPr="00BE0849" w:rsidRDefault="005C5675" w:rsidP="00E045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8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C5675" w:rsidRPr="004161D1" w14:paraId="1211B58D" w14:textId="77777777" w:rsidTr="00B819D4">
        <w:tc>
          <w:tcPr>
            <w:tcW w:w="14663" w:type="dxa"/>
            <w:gridSpan w:val="6"/>
          </w:tcPr>
          <w:p w14:paraId="17D2EE6E" w14:textId="77777777" w:rsidR="005C5675" w:rsidRPr="00BE0849" w:rsidRDefault="005C5675" w:rsidP="00E045F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E0849">
              <w:rPr>
                <w:rFonts w:ascii="Times New Roman" w:hAnsi="Times New Roman" w:cs="Times New Roman"/>
                <w:sz w:val="24"/>
                <w:szCs w:val="24"/>
              </w:rPr>
              <w:t>Раздел 1. Мероприятия по поэтапному повышению значений показателей доступности для инвалидов объектов инфраструктуры, оборудование объектов необходимыми приспособлениями</w:t>
            </w:r>
          </w:p>
        </w:tc>
      </w:tr>
      <w:tr w:rsidR="005C5675" w:rsidRPr="004161D1" w14:paraId="799D69EE" w14:textId="77777777" w:rsidTr="00B819D4">
        <w:tc>
          <w:tcPr>
            <w:tcW w:w="510" w:type="dxa"/>
          </w:tcPr>
          <w:p w14:paraId="4C6E8F8E" w14:textId="77777777" w:rsidR="005C5675" w:rsidRPr="00BE0849" w:rsidRDefault="005C5675" w:rsidP="00E045F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084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644" w:type="dxa"/>
          </w:tcPr>
          <w:p w14:paraId="4886104E" w14:textId="77777777" w:rsidR="005C5675" w:rsidRPr="00BE0849" w:rsidRDefault="005C5675" w:rsidP="00E045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84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r w:rsidRPr="00BE08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паспортизации и классификации объектов социальной инфраструктуры и услуг для определения уровня доступности и необходимой адаптации для инвалидов в </w:t>
            </w:r>
            <w:proofErr w:type="spellStart"/>
            <w:r w:rsidRPr="00BE0849">
              <w:rPr>
                <w:rFonts w:ascii="Times New Roman" w:hAnsi="Times New Roman" w:cs="Times New Roman"/>
                <w:sz w:val="24"/>
                <w:szCs w:val="24"/>
              </w:rPr>
              <w:t>Тенькинском</w:t>
            </w:r>
            <w:proofErr w:type="spellEnd"/>
            <w:r w:rsidRPr="00BE084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городском округе</w:t>
            </w:r>
          </w:p>
        </w:tc>
        <w:tc>
          <w:tcPr>
            <w:tcW w:w="2438" w:type="dxa"/>
          </w:tcPr>
          <w:p w14:paraId="5A2C5262" w14:textId="77777777" w:rsidR="005C5675" w:rsidRPr="00BE0849" w:rsidRDefault="005C5675" w:rsidP="005C56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</w:t>
            </w:r>
            <w:r w:rsidRPr="005C5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остановление </w:t>
            </w:r>
            <w:r w:rsidRPr="00BE084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BE08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Магаданской области от 1 августа 2013 года </w:t>
            </w:r>
            <w:r w:rsidR="006C3E4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E0849">
              <w:rPr>
                <w:rFonts w:ascii="Times New Roman" w:hAnsi="Times New Roman" w:cs="Times New Roman"/>
                <w:sz w:val="24"/>
                <w:szCs w:val="24"/>
              </w:rPr>
              <w:t xml:space="preserve"> 720-па </w:t>
            </w:r>
            <w:r w:rsidR="006C3E4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E0849">
              <w:rPr>
                <w:rFonts w:ascii="Times New Roman" w:hAnsi="Times New Roman" w:cs="Times New Roman"/>
                <w:sz w:val="24"/>
                <w:szCs w:val="24"/>
              </w:rPr>
              <w:t>Об утверждении Методических рекомендаций по проведению паспортизации объектов социальной инфраструктуры, расположенных на территории Магаданской области, на предмет соблюдения доступной среды для инвалидов и других маломобильных групп населения</w:t>
            </w:r>
            <w:r w:rsidR="006C3E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41" w:type="dxa"/>
          </w:tcPr>
          <w:p w14:paraId="71614F77" w14:textId="77777777" w:rsidR="005C5675" w:rsidRPr="00821196" w:rsidRDefault="005C5675" w:rsidP="00E946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1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образования и </w:t>
            </w:r>
            <w:r w:rsidRPr="008211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молодежной политики администрации Тенькинского городского округа; отдел культуры администрации Тенькинского городского округа; сектор физической культуры, спорта и туризма администрации Тенькинского городского округа; комитет ЖКХ, дорожного хозяйства и жизнеобеспечения администрации Тенькинского городского округа; комитет по управлению муниципальным имуществом администрации </w:t>
            </w:r>
            <w:r w:rsidR="00E9462E">
              <w:rPr>
                <w:rFonts w:ascii="Times New Roman" w:hAnsi="Times New Roman" w:cs="Times New Roman"/>
                <w:sz w:val="24"/>
                <w:szCs w:val="24"/>
              </w:rPr>
              <w:t xml:space="preserve">Тенькинского городского округа </w:t>
            </w:r>
          </w:p>
        </w:tc>
        <w:tc>
          <w:tcPr>
            <w:tcW w:w="737" w:type="dxa"/>
          </w:tcPr>
          <w:p w14:paraId="3D328E94" w14:textId="77777777" w:rsidR="005C5675" w:rsidRPr="00821196" w:rsidRDefault="005C5675" w:rsidP="00E045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211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-2023</w:t>
            </w:r>
          </w:p>
        </w:tc>
        <w:tc>
          <w:tcPr>
            <w:tcW w:w="7293" w:type="dxa"/>
          </w:tcPr>
          <w:p w14:paraId="57949177" w14:textId="77777777" w:rsidR="005C5675" w:rsidRPr="00821196" w:rsidRDefault="005C5675" w:rsidP="00E045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196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систематизация информации о доступности объектов и услуг в приоритетных для инвалидов сферах жизнедеятельности; </w:t>
            </w:r>
            <w:r w:rsidRPr="008211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размещение информации и доступности приоритетного объекта социальной инфраструктуры на </w:t>
            </w:r>
            <w:r w:rsidR="006C3E4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21196">
              <w:rPr>
                <w:rFonts w:ascii="Times New Roman" w:hAnsi="Times New Roman" w:cs="Times New Roman"/>
                <w:sz w:val="24"/>
                <w:szCs w:val="24"/>
              </w:rPr>
              <w:t>карте доступности</w:t>
            </w:r>
            <w:r w:rsidR="006C3E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21196">
              <w:rPr>
                <w:rFonts w:ascii="Times New Roman" w:hAnsi="Times New Roman" w:cs="Times New Roman"/>
                <w:sz w:val="24"/>
                <w:szCs w:val="24"/>
              </w:rPr>
              <w:t>, разработка мероприятий по адаптации объектов социальной инфраструктуры и развитию услуг с учетом потребностей инвалидов; объективный контроль и оценка эффективности их реализации</w:t>
            </w:r>
          </w:p>
        </w:tc>
      </w:tr>
      <w:tr w:rsidR="005C5675" w:rsidRPr="004161D1" w14:paraId="762C8C5D" w14:textId="77777777" w:rsidTr="00B819D4">
        <w:tc>
          <w:tcPr>
            <w:tcW w:w="510" w:type="dxa"/>
          </w:tcPr>
          <w:p w14:paraId="26F5B84A" w14:textId="77777777" w:rsidR="005C5675" w:rsidRPr="00BE0849" w:rsidRDefault="005C5675" w:rsidP="00E045F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0849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644" w:type="dxa"/>
          </w:tcPr>
          <w:p w14:paraId="3BABA6DB" w14:textId="77777777" w:rsidR="005C5675" w:rsidRPr="00BE0849" w:rsidRDefault="005C5675" w:rsidP="00E045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849">
              <w:rPr>
                <w:rFonts w:ascii="Times New Roman" w:hAnsi="Times New Roman" w:cs="Times New Roman"/>
                <w:sz w:val="24"/>
                <w:szCs w:val="24"/>
              </w:rPr>
              <w:t>Адаптация образовательн</w:t>
            </w:r>
            <w:r w:rsidRPr="00BE08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ых организаций общего образования и прилегающих к ним территорий для доступности инвалидам (оборудование входных групп, лестниц, съездов, путей движения внутри зданий, установка пандусов, поручней, средств ориентации, санитарно-гигиенических помещений и др.)</w:t>
            </w:r>
          </w:p>
        </w:tc>
        <w:tc>
          <w:tcPr>
            <w:tcW w:w="2438" w:type="dxa"/>
          </w:tcPr>
          <w:p w14:paraId="432CED56" w14:textId="77777777" w:rsidR="005C5675" w:rsidRPr="00FE5C5E" w:rsidRDefault="005C5675" w:rsidP="00E045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 Правительства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Магаданской области</w:t>
            </w:r>
          </w:p>
          <w:p w14:paraId="2D99C48D" w14:textId="77777777" w:rsidR="005C5675" w:rsidRPr="00BE0849" w:rsidRDefault="005C5675" w:rsidP="00E045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C5E">
              <w:rPr>
                <w:rFonts w:ascii="Times New Roman" w:hAnsi="Times New Roman" w:cs="Times New Roman"/>
                <w:sz w:val="24"/>
                <w:szCs w:val="24"/>
              </w:rPr>
              <w:t xml:space="preserve">от 1 ноября 2019 г. </w:t>
            </w:r>
            <w:r w:rsidR="006C3E4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E5C5E">
              <w:rPr>
                <w:rFonts w:ascii="Times New Roman" w:hAnsi="Times New Roman" w:cs="Times New Roman"/>
                <w:sz w:val="24"/>
                <w:szCs w:val="24"/>
              </w:rPr>
              <w:t xml:space="preserve"> 718-пп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3E4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государственной программы Магаданской области </w:t>
            </w:r>
            <w:r w:rsidR="006C3E4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доступной среды в Магаданской области</w:t>
            </w:r>
            <w:r w:rsidR="006C3E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C5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постановление </w:t>
            </w:r>
            <w:r w:rsidRPr="00BE084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Магаданской области от 28 ноября 2013 года </w:t>
            </w:r>
            <w:r w:rsidR="006C3E4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E0849">
              <w:rPr>
                <w:rFonts w:ascii="Times New Roman" w:hAnsi="Times New Roman" w:cs="Times New Roman"/>
                <w:sz w:val="24"/>
                <w:szCs w:val="24"/>
              </w:rPr>
              <w:t xml:space="preserve"> 1179-па </w:t>
            </w:r>
            <w:r w:rsidR="006C3E4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E0849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государственной программы Магаданской области </w:t>
            </w:r>
            <w:r w:rsidR="006C3E4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E0849">
              <w:rPr>
                <w:rFonts w:ascii="Times New Roman" w:hAnsi="Times New Roman" w:cs="Times New Roman"/>
                <w:sz w:val="24"/>
                <w:szCs w:val="24"/>
              </w:rPr>
              <w:t>Развитие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разования в Магаданской области</w:t>
            </w:r>
            <w:r w:rsidR="006C3E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41" w:type="dxa"/>
          </w:tcPr>
          <w:p w14:paraId="7F16138F" w14:textId="77777777" w:rsidR="005C5675" w:rsidRPr="00821196" w:rsidRDefault="005C5675" w:rsidP="00933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1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образования и </w:t>
            </w:r>
            <w:r w:rsidRPr="008211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молодежной политики администрации Тенькинского городского округа</w:t>
            </w:r>
          </w:p>
        </w:tc>
        <w:tc>
          <w:tcPr>
            <w:tcW w:w="737" w:type="dxa"/>
          </w:tcPr>
          <w:p w14:paraId="0CF959F3" w14:textId="77777777" w:rsidR="005C5675" w:rsidRPr="00821196" w:rsidRDefault="005C5675" w:rsidP="00E045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11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2021-2023</w:t>
            </w:r>
          </w:p>
        </w:tc>
        <w:tc>
          <w:tcPr>
            <w:tcW w:w="7293" w:type="dxa"/>
          </w:tcPr>
          <w:p w14:paraId="54FC82A3" w14:textId="77777777" w:rsidR="005C5675" w:rsidRPr="00821196" w:rsidRDefault="005C5675" w:rsidP="00E045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19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доступа инвалидов всех категорий к месту предоставления образовательных услуг, создание условий и </w:t>
            </w:r>
            <w:r w:rsidRPr="008211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индивидуальной мобильности инвалидов и возможности для самостоятельного их передвижения по зданию, надлежащее размещение оборудования и носителей информации, необходимых для обеспечения беспрепятственного доступа инвалидов к объектам</w:t>
            </w:r>
          </w:p>
        </w:tc>
      </w:tr>
      <w:tr w:rsidR="005C5675" w:rsidRPr="004161D1" w14:paraId="36ACE9BA" w14:textId="77777777" w:rsidTr="00B819D4">
        <w:tc>
          <w:tcPr>
            <w:tcW w:w="510" w:type="dxa"/>
          </w:tcPr>
          <w:p w14:paraId="2611D43B" w14:textId="77777777" w:rsidR="005C5675" w:rsidRPr="00BE0849" w:rsidRDefault="005C5675" w:rsidP="00E045F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0849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644" w:type="dxa"/>
          </w:tcPr>
          <w:p w14:paraId="1507AC6F" w14:textId="77777777" w:rsidR="005C5675" w:rsidRPr="00BE0849" w:rsidRDefault="005C5675" w:rsidP="00E045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849">
              <w:rPr>
                <w:rFonts w:ascii="Times New Roman" w:hAnsi="Times New Roman" w:cs="Times New Roman"/>
                <w:sz w:val="24"/>
                <w:szCs w:val="24"/>
              </w:rPr>
              <w:t xml:space="preserve">Адаптация учреждений культуры и прилегающих к ним территорий </w:t>
            </w:r>
            <w:r w:rsidRPr="00BE08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доступности инвалидам (оборудование входных групп, лестниц, съездов, путей движения внутри зданий, установка пандусов, поручней, средств ориентации, санитарно-гигиенических помещений, оснащение подъемными устройствами и др.)</w:t>
            </w:r>
          </w:p>
        </w:tc>
        <w:tc>
          <w:tcPr>
            <w:tcW w:w="2438" w:type="dxa"/>
          </w:tcPr>
          <w:p w14:paraId="626EDF5C" w14:textId="77777777" w:rsidR="005C5675" w:rsidRPr="00125B50" w:rsidRDefault="005C5675" w:rsidP="00E045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B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Постановление Правительства Магаданской области</w:t>
            </w:r>
          </w:p>
          <w:p w14:paraId="527BBFBC" w14:textId="77777777" w:rsidR="005C5675" w:rsidRPr="00BE0849" w:rsidRDefault="005C5675" w:rsidP="00E045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B50">
              <w:rPr>
                <w:rFonts w:ascii="Times New Roman" w:hAnsi="Times New Roman" w:cs="Times New Roman"/>
                <w:sz w:val="24"/>
                <w:szCs w:val="24"/>
              </w:rPr>
              <w:t xml:space="preserve">от 1 ноября 2019 г. </w:t>
            </w:r>
            <w:r w:rsidR="006C3E4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25B50">
              <w:rPr>
                <w:rFonts w:ascii="Times New Roman" w:hAnsi="Times New Roman" w:cs="Times New Roman"/>
                <w:sz w:val="24"/>
                <w:szCs w:val="24"/>
              </w:rPr>
              <w:t xml:space="preserve"> 718-пп </w:t>
            </w:r>
            <w:r w:rsidR="006C3E4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25B50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</w:t>
            </w:r>
            <w:r w:rsidRPr="00125B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государственной программы Магаданской области </w:t>
            </w:r>
            <w:r w:rsidR="006C3E4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25B50">
              <w:rPr>
                <w:rFonts w:ascii="Times New Roman" w:hAnsi="Times New Roman" w:cs="Times New Roman"/>
                <w:sz w:val="24"/>
                <w:szCs w:val="24"/>
              </w:rPr>
              <w:t>Формирование доступной среды в Магаданской области</w:t>
            </w:r>
            <w:r w:rsidR="006C3E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25B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E0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постановление </w:t>
            </w:r>
            <w:r w:rsidRPr="00BE084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Магаданской области от 20 ноября 2013 года </w:t>
            </w:r>
            <w:r w:rsidR="006C3E4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E0849">
              <w:rPr>
                <w:rFonts w:ascii="Times New Roman" w:hAnsi="Times New Roman" w:cs="Times New Roman"/>
                <w:sz w:val="24"/>
                <w:szCs w:val="24"/>
              </w:rPr>
              <w:t xml:space="preserve"> 1165-па </w:t>
            </w:r>
            <w:r w:rsidR="006C3E4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E0849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государственной программы Магаданской области </w:t>
            </w:r>
            <w:r w:rsidR="006C3E4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E0849">
              <w:rPr>
                <w:rFonts w:ascii="Times New Roman" w:hAnsi="Times New Roman" w:cs="Times New Roman"/>
                <w:sz w:val="24"/>
                <w:szCs w:val="24"/>
              </w:rPr>
              <w:t>Развитие культуры и туризма в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агаданской области</w:t>
            </w:r>
            <w:r w:rsidR="006C3E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2014-2024</w:t>
            </w:r>
            <w:r w:rsidRPr="00BE0849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 w:rsidR="006C3E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41" w:type="dxa"/>
          </w:tcPr>
          <w:p w14:paraId="70777E0A" w14:textId="77777777" w:rsidR="005C5675" w:rsidRPr="00821196" w:rsidRDefault="005C5675" w:rsidP="00933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1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культуры администрации Тенькинского городского округа</w:t>
            </w:r>
          </w:p>
        </w:tc>
        <w:tc>
          <w:tcPr>
            <w:tcW w:w="737" w:type="dxa"/>
          </w:tcPr>
          <w:p w14:paraId="332B314E" w14:textId="77777777" w:rsidR="005C5675" w:rsidRPr="00821196" w:rsidRDefault="005C5675" w:rsidP="00E045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1105"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7293" w:type="dxa"/>
          </w:tcPr>
          <w:p w14:paraId="1B0F57ED" w14:textId="77777777" w:rsidR="005C5675" w:rsidRPr="00821196" w:rsidRDefault="005C5675" w:rsidP="00E045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196">
              <w:rPr>
                <w:rFonts w:ascii="Times New Roman" w:hAnsi="Times New Roman" w:cs="Times New Roman"/>
                <w:sz w:val="24"/>
                <w:szCs w:val="24"/>
              </w:rPr>
              <w:t>обеспечение доступа инвалидов всех категорий к месту предоставления услуг в учреждениях культуры, создание условий индивидуальной мобильности инвалидов и возможности для самостоятельного их передвижения по зданию, надлежащее размещение оборудования и носителей информации, необходимых для обеспечения беспрепятственного доступа инвалидов к объектам</w:t>
            </w:r>
          </w:p>
        </w:tc>
      </w:tr>
      <w:tr w:rsidR="005C5675" w:rsidRPr="004161D1" w14:paraId="134471ED" w14:textId="77777777" w:rsidTr="00B819D4">
        <w:tc>
          <w:tcPr>
            <w:tcW w:w="510" w:type="dxa"/>
          </w:tcPr>
          <w:p w14:paraId="228F5B1D" w14:textId="77777777" w:rsidR="005C5675" w:rsidRPr="00BE0849" w:rsidRDefault="005C5675" w:rsidP="00E045F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0849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1644" w:type="dxa"/>
          </w:tcPr>
          <w:p w14:paraId="70A73981" w14:textId="77777777" w:rsidR="005C5675" w:rsidRPr="00BE0849" w:rsidRDefault="005C5675" w:rsidP="00E045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849">
              <w:rPr>
                <w:rFonts w:ascii="Times New Roman" w:hAnsi="Times New Roman" w:cs="Times New Roman"/>
                <w:sz w:val="24"/>
                <w:szCs w:val="24"/>
              </w:rPr>
              <w:t xml:space="preserve">Адаптация спортивных объектов и учреждений и прилегающих к ним территорий для доступности инвалидам </w:t>
            </w:r>
            <w:r w:rsidRPr="00BE08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(оборудование входных групп, лестниц, съездов, путей движения внутри зданий, установка пандусов, поручней, средств ориентации, санитарно-гигиенических помещений, оснащение подъемными устройствами и др.)</w:t>
            </w:r>
          </w:p>
        </w:tc>
        <w:tc>
          <w:tcPr>
            <w:tcW w:w="2438" w:type="dxa"/>
          </w:tcPr>
          <w:p w14:paraId="5A55FF20" w14:textId="77777777" w:rsidR="005C5675" w:rsidRPr="00125B50" w:rsidRDefault="005C5675" w:rsidP="00E045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B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Постановление Правительства Магаданской области</w:t>
            </w:r>
          </w:p>
          <w:p w14:paraId="302952CE" w14:textId="77777777" w:rsidR="005C5675" w:rsidRPr="00BE0849" w:rsidRDefault="005C5675" w:rsidP="00E045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B50">
              <w:rPr>
                <w:rFonts w:ascii="Times New Roman" w:hAnsi="Times New Roman" w:cs="Times New Roman"/>
                <w:sz w:val="24"/>
                <w:szCs w:val="24"/>
              </w:rPr>
              <w:t xml:space="preserve">от 1 ноября 2019 г. </w:t>
            </w:r>
            <w:r w:rsidR="006C3E4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25B50">
              <w:rPr>
                <w:rFonts w:ascii="Times New Roman" w:hAnsi="Times New Roman" w:cs="Times New Roman"/>
                <w:sz w:val="24"/>
                <w:szCs w:val="24"/>
              </w:rPr>
              <w:t xml:space="preserve"> 718-пп </w:t>
            </w:r>
            <w:r w:rsidR="006C3E4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25B50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государственной программы Магаданской области </w:t>
            </w:r>
            <w:r w:rsidR="006C3E4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25B5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Pr="00125B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доступной среды в Магаданской области</w:t>
            </w:r>
            <w:r w:rsidR="006C3E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25B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постановление </w:t>
            </w:r>
            <w:r w:rsidRPr="00BE084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Магаданской области от 14 ноября 2013 года </w:t>
            </w:r>
            <w:r w:rsidR="006C3E4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E0849">
              <w:rPr>
                <w:rFonts w:ascii="Times New Roman" w:hAnsi="Times New Roman" w:cs="Times New Roman"/>
                <w:sz w:val="24"/>
                <w:szCs w:val="24"/>
              </w:rPr>
              <w:t xml:space="preserve"> 1126-па </w:t>
            </w:r>
            <w:r w:rsidR="006C3E4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E0849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государственной программы Магаданской области </w:t>
            </w:r>
            <w:r w:rsidR="006C3E4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E0849">
              <w:rPr>
                <w:rFonts w:ascii="Times New Roman" w:hAnsi="Times New Roman" w:cs="Times New Roman"/>
                <w:sz w:val="24"/>
                <w:szCs w:val="24"/>
              </w:rPr>
              <w:t>Развитие физической культуры и спорта в Магаданской области</w:t>
            </w:r>
            <w:r w:rsidR="006C3E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E0849">
              <w:rPr>
                <w:rFonts w:ascii="Times New Roman" w:hAnsi="Times New Roman" w:cs="Times New Roman"/>
                <w:sz w:val="24"/>
                <w:szCs w:val="24"/>
              </w:rPr>
              <w:t xml:space="preserve"> на 2014-202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E0849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 w:rsidR="006C3E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41" w:type="dxa"/>
          </w:tcPr>
          <w:p w14:paraId="3C5A7D0E" w14:textId="77777777" w:rsidR="005C5675" w:rsidRPr="00821196" w:rsidRDefault="005C5675" w:rsidP="00933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1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сектор физической культуры, спорта и туризма администрации Тенькинского городского округа</w:t>
            </w:r>
          </w:p>
        </w:tc>
        <w:tc>
          <w:tcPr>
            <w:tcW w:w="737" w:type="dxa"/>
          </w:tcPr>
          <w:p w14:paraId="767C6237" w14:textId="77777777" w:rsidR="005C5675" w:rsidRPr="00821196" w:rsidRDefault="005C5675" w:rsidP="00933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105"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7293" w:type="dxa"/>
          </w:tcPr>
          <w:p w14:paraId="1CD0D9E9" w14:textId="77777777" w:rsidR="005C5675" w:rsidRPr="00821196" w:rsidRDefault="005C5675" w:rsidP="00E045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196">
              <w:rPr>
                <w:rFonts w:ascii="Times New Roman" w:hAnsi="Times New Roman" w:cs="Times New Roman"/>
                <w:sz w:val="24"/>
                <w:szCs w:val="24"/>
              </w:rPr>
              <w:t>обеспечение доступа инвалидов всех категорий в сфере физической культуры и спорта, создание условий индивидуальной мобильности инвалидов и возможности для самостоятельного их передвижения по объекту, надлежащее размещение оборудования и носителей информации, необходимых для обеспечения беспрепятственного доступа инвалидов к объектам</w:t>
            </w:r>
          </w:p>
        </w:tc>
      </w:tr>
      <w:tr w:rsidR="005C5675" w:rsidRPr="004161D1" w14:paraId="6399612D" w14:textId="77777777" w:rsidTr="00B819D4">
        <w:tc>
          <w:tcPr>
            <w:tcW w:w="510" w:type="dxa"/>
          </w:tcPr>
          <w:p w14:paraId="43D34001" w14:textId="77777777" w:rsidR="005C5675" w:rsidRPr="00BE0849" w:rsidRDefault="005C5675" w:rsidP="00E045F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0849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1644" w:type="dxa"/>
          </w:tcPr>
          <w:p w14:paraId="1A4B34F7" w14:textId="77777777" w:rsidR="005C5675" w:rsidRPr="00BE0849" w:rsidRDefault="005C5675" w:rsidP="00E045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849">
              <w:rPr>
                <w:rFonts w:ascii="Times New Roman" w:hAnsi="Times New Roman" w:cs="Times New Roman"/>
                <w:sz w:val="24"/>
                <w:szCs w:val="24"/>
              </w:rPr>
              <w:t>Адаптация придомовых территорий многоквартирных домов для физически ослабленных лиц, инвалидов</w:t>
            </w:r>
          </w:p>
        </w:tc>
        <w:tc>
          <w:tcPr>
            <w:tcW w:w="2438" w:type="dxa"/>
          </w:tcPr>
          <w:p w14:paraId="523BAFF6" w14:textId="77777777" w:rsidR="005C5675" w:rsidRPr="00BE0849" w:rsidRDefault="005C5675" w:rsidP="00933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Постановление </w:t>
            </w:r>
            <w:r w:rsidRPr="00BE0849">
              <w:rPr>
                <w:rFonts w:ascii="Times New Roman" w:hAnsi="Times New Roman" w:cs="Times New Roman"/>
                <w:sz w:val="24"/>
                <w:szCs w:val="24"/>
              </w:rPr>
              <w:t xml:space="preserve">Правительства РФ от 9 июля 2016 г. </w:t>
            </w:r>
            <w:r w:rsidR="006C3E4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E0849">
              <w:rPr>
                <w:rFonts w:ascii="Times New Roman" w:hAnsi="Times New Roman" w:cs="Times New Roman"/>
                <w:sz w:val="24"/>
                <w:szCs w:val="24"/>
              </w:rPr>
              <w:t xml:space="preserve"> 649 </w:t>
            </w:r>
            <w:r w:rsidR="006C3E4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E0849">
              <w:rPr>
                <w:rFonts w:ascii="Times New Roman" w:hAnsi="Times New Roman" w:cs="Times New Roman"/>
                <w:sz w:val="24"/>
                <w:szCs w:val="24"/>
              </w:rPr>
              <w:t>О мерах по приспособлению жилых помещений и общего имущества в многоквартирном доме с учетом потребностей инвалидов</w:t>
            </w:r>
            <w:r w:rsidR="006C3E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E08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C5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постановление </w:t>
            </w:r>
            <w:r w:rsidRPr="00BE084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BE08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Магаданской области от 12 декабря 2013 года </w:t>
            </w:r>
            <w:r w:rsidR="006C3E4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E0849">
              <w:rPr>
                <w:rFonts w:ascii="Times New Roman" w:hAnsi="Times New Roman" w:cs="Times New Roman"/>
                <w:sz w:val="24"/>
                <w:szCs w:val="24"/>
              </w:rPr>
              <w:t xml:space="preserve"> 1256-па </w:t>
            </w:r>
            <w:r w:rsidR="006C3E4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E0849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государственной программы Магаданской области </w:t>
            </w:r>
            <w:r w:rsidR="006C3E4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E0849">
              <w:rPr>
                <w:rFonts w:ascii="Times New Roman" w:hAnsi="Times New Roman" w:cs="Times New Roman"/>
                <w:sz w:val="24"/>
                <w:szCs w:val="24"/>
              </w:rPr>
              <w:t>Обеспечение качественными жилищно-коммунальными услугами и комфортными условиями проживания населения Магаданской области</w:t>
            </w:r>
            <w:r w:rsidR="006C3E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E0849">
              <w:rPr>
                <w:rFonts w:ascii="Times New Roman" w:hAnsi="Times New Roman" w:cs="Times New Roman"/>
                <w:sz w:val="24"/>
                <w:szCs w:val="24"/>
              </w:rPr>
              <w:t xml:space="preserve"> на 2014-202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годы</w:t>
            </w:r>
          </w:p>
        </w:tc>
        <w:tc>
          <w:tcPr>
            <w:tcW w:w="2041" w:type="dxa"/>
          </w:tcPr>
          <w:p w14:paraId="56DA4E1A" w14:textId="77777777" w:rsidR="005C5675" w:rsidRPr="00821196" w:rsidRDefault="005C5675" w:rsidP="00933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1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комитет ЖКХ, дорожного хозяйства и жизнеобеспечения администрации Тенькинского городского округа</w:t>
            </w:r>
          </w:p>
        </w:tc>
        <w:tc>
          <w:tcPr>
            <w:tcW w:w="737" w:type="dxa"/>
          </w:tcPr>
          <w:p w14:paraId="0FF31E34" w14:textId="77777777" w:rsidR="005C5675" w:rsidRPr="00821196" w:rsidRDefault="005C5675" w:rsidP="00933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105"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7293" w:type="dxa"/>
          </w:tcPr>
          <w:p w14:paraId="7CDA73CC" w14:textId="77777777" w:rsidR="005C5675" w:rsidRPr="00821196" w:rsidRDefault="005C5675" w:rsidP="00E045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196">
              <w:rPr>
                <w:rFonts w:ascii="Times New Roman" w:hAnsi="Times New Roman" w:cs="Times New Roman"/>
                <w:sz w:val="24"/>
                <w:szCs w:val="24"/>
              </w:rPr>
              <w:t>создание условий индивидуальной мобильности инвалидов и возможности для самостоятельного их передвижения</w:t>
            </w:r>
          </w:p>
        </w:tc>
      </w:tr>
      <w:tr w:rsidR="005C5675" w:rsidRPr="004161D1" w14:paraId="11DF5E4C" w14:textId="77777777" w:rsidTr="00B819D4">
        <w:tc>
          <w:tcPr>
            <w:tcW w:w="510" w:type="dxa"/>
          </w:tcPr>
          <w:p w14:paraId="0E31F629" w14:textId="77777777" w:rsidR="005C5675" w:rsidRPr="005F596B" w:rsidRDefault="005C5675" w:rsidP="00E045F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596B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644" w:type="dxa"/>
          </w:tcPr>
          <w:p w14:paraId="2DBD2B35" w14:textId="77777777" w:rsidR="005C5675" w:rsidRPr="005F596B" w:rsidRDefault="005C5675" w:rsidP="00E045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96B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мероприятий по обеспечению доступности элементов внешнего благоустройства для маломобильных групп населения</w:t>
            </w:r>
            <w:r w:rsidR="006C3E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38" w:type="dxa"/>
          </w:tcPr>
          <w:p w14:paraId="4D2F5F74" w14:textId="77777777" w:rsidR="005C5675" w:rsidRPr="005F596B" w:rsidRDefault="005C5675" w:rsidP="00E045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96B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r w:rsidR="00634E8C">
              <w:rPr>
                <w:rFonts w:ascii="Times New Roman" w:hAnsi="Times New Roman" w:cs="Times New Roman"/>
                <w:sz w:val="24"/>
                <w:szCs w:val="24"/>
              </w:rPr>
              <w:t xml:space="preserve">Тенькинского городского округа </w:t>
            </w:r>
            <w:r w:rsidRPr="005F596B">
              <w:rPr>
                <w:rFonts w:ascii="Times New Roman" w:hAnsi="Times New Roman" w:cs="Times New Roman"/>
                <w:sz w:val="24"/>
                <w:szCs w:val="24"/>
              </w:rPr>
              <w:t xml:space="preserve"> от 18.12.2015</w:t>
            </w:r>
          </w:p>
          <w:p w14:paraId="2D6DBEC2" w14:textId="77777777" w:rsidR="005C5675" w:rsidRPr="005F596B" w:rsidRDefault="005C5675" w:rsidP="00E045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96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14:paraId="663BD53E" w14:textId="77777777" w:rsidR="005C5675" w:rsidRPr="005F596B" w:rsidRDefault="005C5675" w:rsidP="00E045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96B">
              <w:rPr>
                <w:rFonts w:ascii="Times New Roman" w:hAnsi="Times New Roman" w:cs="Times New Roman"/>
                <w:sz w:val="24"/>
                <w:szCs w:val="24"/>
              </w:rPr>
              <w:t xml:space="preserve">82-па </w:t>
            </w:r>
            <w:r w:rsidR="006C3E4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F596B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муниципальной программы </w:t>
            </w:r>
          </w:p>
          <w:p w14:paraId="20709147" w14:textId="77777777" w:rsidR="005C5675" w:rsidRPr="005F596B" w:rsidRDefault="006C3E48" w:rsidP="00E045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C5675" w:rsidRPr="005F596B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Тенькинского 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41" w:type="dxa"/>
          </w:tcPr>
          <w:p w14:paraId="19821DE6" w14:textId="77777777" w:rsidR="005C5675" w:rsidRPr="005F596B" w:rsidRDefault="005C5675" w:rsidP="00E045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96B">
              <w:rPr>
                <w:rFonts w:ascii="Times New Roman" w:hAnsi="Times New Roman" w:cs="Times New Roman"/>
                <w:sz w:val="24"/>
                <w:szCs w:val="24"/>
              </w:rPr>
              <w:t>комитет ЖКХ, дорожного хозяйства и жизнеобеспечения администрации Тенькинского городского округа</w:t>
            </w:r>
            <w:r w:rsidRPr="005F596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37" w:type="dxa"/>
          </w:tcPr>
          <w:p w14:paraId="2FC1B083" w14:textId="77777777" w:rsidR="005C5675" w:rsidRPr="005F596B" w:rsidRDefault="005C5675" w:rsidP="00933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96B"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7293" w:type="dxa"/>
          </w:tcPr>
          <w:p w14:paraId="349D4EA8" w14:textId="77777777" w:rsidR="005C5675" w:rsidRPr="005F596B" w:rsidRDefault="005C5675" w:rsidP="00E045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96B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элементов внешнего благоустройства для маломобильных групп населения</w:t>
            </w:r>
          </w:p>
        </w:tc>
      </w:tr>
      <w:tr w:rsidR="005C5675" w:rsidRPr="004161D1" w14:paraId="1A5FF6E4" w14:textId="77777777" w:rsidTr="00B819D4">
        <w:tc>
          <w:tcPr>
            <w:tcW w:w="14663" w:type="dxa"/>
            <w:gridSpan w:val="6"/>
          </w:tcPr>
          <w:p w14:paraId="4131463A" w14:textId="77777777" w:rsidR="005C5675" w:rsidRPr="00BE0849" w:rsidRDefault="005C5675" w:rsidP="00E045F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E08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 2. Мероприятия по поэтапному повышению значений показателей доступности предоставляемых инвалидам услуг с учетом имеющихся у них нарушений функций организма, а также по оказанию им помощи в преодолении барьеров, препятствующих пользованию объектами и услугами</w:t>
            </w:r>
          </w:p>
        </w:tc>
      </w:tr>
      <w:tr w:rsidR="005C5675" w:rsidRPr="004161D1" w14:paraId="09BCD135" w14:textId="77777777" w:rsidTr="00B819D4">
        <w:tc>
          <w:tcPr>
            <w:tcW w:w="510" w:type="dxa"/>
          </w:tcPr>
          <w:p w14:paraId="6E8F37CE" w14:textId="77777777" w:rsidR="005C5675" w:rsidRPr="00BE0849" w:rsidRDefault="005C5675" w:rsidP="00E045F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0849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644" w:type="dxa"/>
          </w:tcPr>
          <w:p w14:paraId="075CD5C5" w14:textId="77777777" w:rsidR="005C5675" w:rsidRPr="00BE0849" w:rsidRDefault="005C5675" w:rsidP="00E045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849">
              <w:rPr>
                <w:rFonts w:ascii="Times New Roman" w:hAnsi="Times New Roman" w:cs="Times New Roman"/>
                <w:sz w:val="24"/>
                <w:szCs w:val="24"/>
              </w:rPr>
              <w:t>Организация инструктирования или обучения сотрудников подведомственных учреждений для работы с инвалидами по вопросам, связанным с обеспечением доступности для них объектов и услуг в сферах образования, культуры, физической культуры и спорта, предоставляющих услуги населению</w:t>
            </w:r>
          </w:p>
        </w:tc>
        <w:tc>
          <w:tcPr>
            <w:tcW w:w="2438" w:type="dxa"/>
          </w:tcPr>
          <w:p w14:paraId="0F81AAD4" w14:textId="77777777" w:rsidR="005C5675" w:rsidRPr="00BE0849" w:rsidRDefault="005C5675" w:rsidP="00933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849">
              <w:rPr>
                <w:rFonts w:ascii="Times New Roman" w:hAnsi="Times New Roman" w:cs="Times New Roman"/>
                <w:sz w:val="24"/>
                <w:szCs w:val="24"/>
              </w:rPr>
              <w:t>ведомственный административно-распорядительный акт</w:t>
            </w:r>
          </w:p>
        </w:tc>
        <w:tc>
          <w:tcPr>
            <w:tcW w:w="2041" w:type="dxa"/>
          </w:tcPr>
          <w:p w14:paraId="7C834CB2" w14:textId="77777777" w:rsidR="005C5675" w:rsidRPr="00BE0849" w:rsidRDefault="005C5675" w:rsidP="002762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84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и молодежной политики администрации Тенькинского городского округа; отдел культуры администрации Тенькинского городского округа; сектор физической культуры, спорта и туризма администрации Тенькинского городского округа </w:t>
            </w:r>
          </w:p>
        </w:tc>
        <w:tc>
          <w:tcPr>
            <w:tcW w:w="737" w:type="dxa"/>
          </w:tcPr>
          <w:p w14:paraId="54224605" w14:textId="77777777" w:rsidR="005C5675" w:rsidRPr="00BE0849" w:rsidRDefault="005C5675" w:rsidP="00933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105"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7293" w:type="dxa"/>
          </w:tcPr>
          <w:p w14:paraId="41E5034F" w14:textId="77777777" w:rsidR="005C5675" w:rsidRPr="00BE0849" w:rsidRDefault="005C5675" w:rsidP="00E045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849">
              <w:rPr>
                <w:rFonts w:ascii="Times New Roman" w:hAnsi="Times New Roman" w:cs="Times New Roman"/>
                <w:sz w:val="24"/>
                <w:szCs w:val="24"/>
              </w:rPr>
              <w:t>обеспечение инструктирования или обучения сотрудников учреждений, предоставляющих услуги населению, для работы с инвалидами по вопросам, связанным с обеспечением доступности для них объектов и услуг в соответствии с законодательством Российской Федерации и законодательством субъектов Российской Федерации</w:t>
            </w:r>
          </w:p>
        </w:tc>
      </w:tr>
      <w:tr w:rsidR="005C5675" w:rsidRPr="004161D1" w14:paraId="1D329503" w14:textId="77777777" w:rsidTr="00B819D4">
        <w:tc>
          <w:tcPr>
            <w:tcW w:w="510" w:type="dxa"/>
          </w:tcPr>
          <w:p w14:paraId="2BB29A20" w14:textId="77777777" w:rsidR="005C5675" w:rsidRPr="00BE0849" w:rsidRDefault="005C5675" w:rsidP="00E045F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0849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1644" w:type="dxa"/>
          </w:tcPr>
          <w:p w14:paraId="7DCF761E" w14:textId="77777777" w:rsidR="005C5675" w:rsidRPr="00BE0849" w:rsidRDefault="005C5675" w:rsidP="00E045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84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курсов повышения квалификации </w:t>
            </w:r>
            <w:r w:rsidR="006C3E4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E0849">
              <w:rPr>
                <w:rFonts w:ascii="Times New Roman" w:hAnsi="Times New Roman" w:cs="Times New Roman"/>
                <w:sz w:val="24"/>
                <w:szCs w:val="24"/>
              </w:rPr>
              <w:t>Современны</w:t>
            </w:r>
            <w:r w:rsidRPr="00BE08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тенденции развития системы образования лиц с ОВЗ. Инклюзивная практика</w:t>
            </w:r>
            <w:r w:rsidR="006C3E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38" w:type="dxa"/>
          </w:tcPr>
          <w:p w14:paraId="1AF35B74" w14:textId="77777777" w:rsidR="005C5675" w:rsidRPr="00BE0849" w:rsidRDefault="005C5675" w:rsidP="00E045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постановление </w:t>
            </w:r>
            <w:r w:rsidRPr="00BE084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Магаданской области от 28 ноября 2013 года </w:t>
            </w:r>
            <w:r w:rsidR="006C3E4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E0849">
              <w:rPr>
                <w:rFonts w:ascii="Times New Roman" w:hAnsi="Times New Roman" w:cs="Times New Roman"/>
                <w:sz w:val="24"/>
                <w:szCs w:val="24"/>
              </w:rPr>
              <w:t xml:space="preserve"> 1179-па </w:t>
            </w:r>
            <w:r w:rsidR="006C3E4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E0849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Pr="00BE08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утверждении государственной программы Магаданской области </w:t>
            </w:r>
            <w:r w:rsidR="006C3E4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E0849">
              <w:rPr>
                <w:rFonts w:ascii="Times New Roman" w:hAnsi="Times New Roman" w:cs="Times New Roman"/>
                <w:sz w:val="24"/>
                <w:szCs w:val="24"/>
              </w:rPr>
              <w:t>Развитие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разования в Магаданской области</w:t>
            </w:r>
            <w:r w:rsidR="006C3E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2014-2024 годы</w:t>
            </w:r>
          </w:p>
        </w:tc>
        <w:tc>
          <w:tcPr>
            <w:tcW w:w="2041" w:type="dxa"/>
          </w:tcPr>
          <w:p w14:paraId="0508430B" w14:textId="77777777" w:rsidR="005C5675" w:rsidRPr="00BE0849" w:rsidRDefault="005C5675" w:rsidP="00933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8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образования и молодежной политики администрации </w:t>
            </w:r>
            <w:r w:rsidRPr="00BE08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Тенькинского городского округа</w:t>
            </w:r>
          </w:p>
        </w:tc>
        <w:tc>
          <w:tcPr>
            <w:tcW w:w="737" w:type="dxa"/>
          </w:tcPr>
          <w:p w14:paraId="29009E91" w14:textId="77777777" w:rsidR="005C5675" w:rsidRPr="00BE0849" w:rsidRDefault="005C5675" w:rsidP="00933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1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2021-2023</w:t>
            </w:r>
          </w:p>
        </w:tc>
        <w:tc>
          <w:tcPr>
            <w:tcW w:w="7293" w:type="dxa"/>
          </w:tcPr>
          <w:p w14:paraId="17CFE28A" w14:textId="77777777" w:rsidR="005C5675" w:rsidRPr="00BE0849" w:rsidRDefault="005C5675" w:rsidP="00E045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849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специалистов, реализующих программы школьного общего образования в условиях инклюзивного и интегрированного образования</w:t>
            </w:r>
          </w:p>
        </w:tc>
      </w:tr>
    </w:tbl>
    <w:p w14:paraId="388B5581" w14:textId="77777777" w:rsidR="005C5675" w:rsidRPr="004161D1" w:rsidRDefault="005C5675" w:rsidP="005C56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45BFF4B" w14:textId="77777777" w:rsidR="005C5675" w:rsidRPr="004161D1" w:rsidRDefault="005C5675" w:rsidP="005C56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85DBA62" w14:textId="3FC2FC78" w:rsidR="005C5675" w:rsidRPr="004161D1" w:rsidRDefault="00297543" w:rsidP="0029754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6EC42F25" w14:textId="77777777" w:rsidR="00D87183" w:rsidRDefault="00D87183" w:rsidP="00297543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D87183" w:rsidSect="00297543">
      <w:pgSz w:w="16837" w:h="11905" w:orient="landscape"/>
      <w:pgMar w:top="1134" w:right="1134" w:bottom="851" w:left="1134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150E08" w14:textId="77777777" w:rsidR="00C91961" w:rsidRDefault="00C91961" w:rsidP="00851D01">
      <w:r>
        <w:separator/>
      </w:r>
    </w:p>
  </w:endnote>
  <w:endnote w:type="continuationSeparator" w:id="0">
    <w:p w14:paraId="3D850413" w14:textId="77777777" w:rsidR="00C91961" w:rsidRDefault="00C91961" w:rsidP="00851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030335" w14:textId="77777777" w:rsidR="00C91961" w:rsidRDefault="00C91961" w:rsidP="00851D01">
      <w:r>
        <w:separator/>
      </w:r>
    </w:p>
  </w:footnote>
  <w:footnote w:type="continuationSeparator" w:id="0">
    <w:p w14:paraId="18E46970" w14:textId="77777777" w:rsidR="00C91961" w:rsidRDefault="00C91961" w:rsidP="00851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93999713"/>
      <w:docPartObj>
        <w:docPartGallery w:val="Page Numbers (Top of Page)"/>
        <w:docPartUnique/>
      </w:docPartObj>
    </w:sdtPr>
    <w:sdtEndPr/>
    <w:sdtContent>
      <w:p w14:paraId="5F3256AC" w14:textId="77777777" w:rsidR="00922EA3" w:rsidRDefault="00922EA3">
        <w:pPr>
          <w:pStyle w:val="afff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32DA">
          <w:rPr>
            <w:noProof/>
          </w:rPr>
          <w:t>9</w:t>
        </w:r>
        <w:r>
          <w:fldChar w:fldCharType="end"/>
        </w:r>
      </w:p>
    </w:sdtContent>
  </w:sdt>
  <w:p w14:paraId="2933FB66" w14:textId="77777777" w:rsidR="00922EA3" w:rsidRDefault="00922EA3">
    <w:pPr>
      <w:pStyle w:val="afff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56E09F" w14:textId="77777777" w:rsidR="00922EA3" w:rsidRDefault="00922EA3">
    <w:pPr>
      <w:pStyle w:val="affff1"/>
      <w:jc w:val="center"/>
    </w:pPr>
  </w:p>
  <w:p w14:paraId="4BF3F9E5" w14:textId="77777777" w:rsidR="00922EA3" w:rsidRDefault="00922EA3">
    <w:pPr>
      <w:pStyle w:val="afff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46E27"/>
    <w:multiLevelType w:val="hybridMultilevel"/>
    <w:tmpl w:val="743EEFC4"/>
    <w:lvl w:ilvl="0" w:tplc="75744E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886171"/>
    <w:multiLevelType w:val="multilevel"/>
    <w:tmpl w:val="A30805C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46CD6910"/>
    <w:multiLevelType w:val="multilevel"/>
    <w:tmpl w:val="813A32C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57953B2E"/>
    <w:multiLevelType w:val="multilevel"/>
    <w:tmpl w:val="18D4D966"/>
    <w:lvl w:ilvl="0">
      <w:start w:val="1"/>
      <w:numFmt w:val="decimal"/>
      <w:lvlText w:val="%1."/>
      <w:lvlJc w:val="left"/>
      <w:pPr>
        <w:ind w:left="1805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4" w15:restartNumberingAfterBreak="0">
    <w:nsid w:val="7A38108D"/>
    <w:multiLevelType w:val="multilevel"/>
    <w:tmpl w:val="C0A65876"/>
    <w:lvl w:ilvl="0">
      <w:start w:val="1"/>
      <w:numFmt w:val="decimal"/>
      <w:lvlText w:val="%1."/>
      <w:lvlJc w:val="left"/>
      <w:pPr>
        <w:ind w:left="248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35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63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0982"/>
    <w:rsid w:val="00001A09"/>
    <w:rsid w:val="0000263A"/>
    <w:rsid w:val="00004EFB"/>
    <w:rsid w:val="000317A8"/>
    <w:rsid w:val="000332DA"/>
    <w:rsid w:val="00035AFF"/>
    <w:rsid w:val="00036F08"/>
    <w:rsid w:val="00037ADA"/>
    <w:rsid w:val="0004707E"/>
    <w:rsid w:val="000530EC"/>
    <w:rsid w:val="000538AD"/>
    <w:rsid w:val="00063067"/>
    <w:rsid w:val="000720CE"/>
    <w:rsid w:val="00076DFF"/>
    <w:rsid w:val="000814DC"/>
    <w:rsid w:val="000830A7"/>
    <w:rsid w:val="000859B5"/>
    <w:rsid w:val="00091B17"/>
    <w:rsid w:val="000932D3"/>
    <w:rsid w:val="000A4173"/>
    <w:rsid w:val="000A668B"/>
    <w:rsid w:val="000A6725"/>
    <w:rsid w:val="000B53F7"/>
    <w:rsid w:val="000C3AB4"/>
    <w:rsid w:val="000D05E9"/>
    <w:rsid w:val="000D1A5B"/>
    <w:rsid w:val="000D3E00"/>
    <w:rsid w:val="000D70CC"/>
    <w:rsid w:val="000E0B48"/>
    <w:rsid w:val="000E170E"/>
    <w:rsid w:val="000F0DA5"/>
    <w:rsid w:val="000F5149"/>
    <w:rsid w:val="000F5C01"/>
    <w:rsid w:val="000F5D4E"/>
    <w:rsid w:val="00107CEB"/>
    <w:rsid w:val="00111906"/>
    <w:rsid w:val="00112F5A"/>
    <w:rsid w:val="0012054B"/>
    <w:rsid w:val="00122660"/>
    <w:rsid w:val="00122CA4"/>
    <w:rsid w:val="00135B68"/>
    <w:rsid w:val="00137232"/>
    <w:rsid w:val="00144B5D"/>
    <w:rsid w:val="0015068E"/>
    <w:rsid w:val="00157B02"/>
    <w:rsid w:val="0016169A"/>
    <w:rsid w:val="00164368"/>
    <w:rsid w:val="00166941"/>
    <w:rsid w:val="00171F6F"/>
    <w:rsid w:val="0017235D"/>
    <w:rsid w:val="00173060"/>
    <w:rsid w:val="00191D9A"/>
    <w:rsid w:val="0019290B"/>
    <w:rsid w:val="00192B0A"/>
    <w:rsid w:val="00194799"/>
    <w:rsid w:val="001A283D"/>
    <w:rsid w:val="001A31BA"/>
    <w:rsid w:val="001B1212"/>
    <w:rsid w:val="001B2079"/>
    <w:rsid w:val="001B6DF9"/>
    <w:rsid w:val="001B71F6"/>
    <w:rsid w:val="001C1191"/>
    <w:rsid w:val="001C198C"/>
    <w:rsid w:val="001C2585"/>
    <w:rsid w:val="001C57AC"/>
    <w:rsid w:val="001D070E"/>
    <w:rsid w:val="001D68F8"/>
    <w:rsid w:val="001E0F64"/>
    <w:rsid w:val="001E2A69"/>
    <w:rsid w:val="001E36DB"/>
    <w:rsid w:val="001F06FA"/>
    <w:rsid w:val="001F4DFF"/>
    <w:rsid w:val="00206F01"/>
    <w:rsid w:val="00212845"/>
    <w:rsid w:val="0021459F"/>
    <w:rsid w:val="00216E6D"/>
    <w:rsid w:val="00227CD3"/>
    <w:rsid w:val="00231C70"/>
    <w:rsid w:val="00240748"/>
    <w:rsid w:val="002455F4"/>
    <w:rsid w:val="00247DEF"/>
    <w:rsid w:val="00254881"/>
    <w:rsid w:val="00260DAF"/>
    <w:rsid w:val="00270D9F"/>
    <w:rsid w:val="002746D4"/>
    <w:rsid w:val="00276220"/>
    <w:rsid w:val="00277712"/>
    <w:rsid w:val="00284B59"/>
    <w:rsid w:val="00295FB7"/>
    <w:rsid w:val="00297543"/>
    <w:rsid w:val="002A1335"/>
    <w:rsid w:val="002A315B"/>
    <w:rsid w:val="002A6B61"/>
    <w:rsid w:val="002A7CC1"/>
    <w:rsid w:val="002C084D"/>
    <w:rsid w:val="002C1513"/>
    <w:rsid w:val="002C3B1A"/>
    <w:rsid w:val="002C6BFB"/>
    <w:rsid w:val="002D263E"/>
    <w:rsid w:val="002D5EB5"/>
    <w:rsid w:val="002E0CE6"/>
    <w:rsid w:val="002E1CE8"/>
    <w:rsid w:val="002E4F0C"/>
    <w:rsid w:val="002E5691"/>
    <w:rsid w:val="002F66B5"/>
    <w:rsid w:val="002F70B5"/>
    <w:rsid w:val="00300E29"/>
    <w:rsid w:val="003170A6"/>
    <w:rsid w:val="00326A4C"/>
    <w:rsid w:val="0033174C"/>
    <w:rsid w:val="00335DD1"/>
    <w:rsid w:val="00335EFF"/>
    <w:rsid w:val="00360B80"/>
    <w:rsid w:val="00362CA7"/>
    <w:rsid w:val="00371DD3"/>
    <w:rsid w:val="00374661"/>
    <w:rsid w:val="00381E52"/>
    <w:rsid w:val="0038573A"/>
    <w:rsid w:val="003931C5"/>
    <w:rsid w:val="00397059"/>
    <w:rsid w:val="003B2780"/>
    <w:rsid w:val="003B426B"/>
    <w:rsid w:val="003C38F4"/>
    <w:rsid w:val="003C4C76"/>
    <w:rsid w:val="003C6194"/>
    <w:rsid w:val="003D0CCA"/>
    <w:rsid w:val="003E2BCA"/>
    <w:rsid w:val="003E4097"/>
    <w:rsid w:val="003E47F3"/>
    <w:rsid w:val="00402506"/>
    <w:rsid w:val="00410874"/>
    <w:rsid w:val="00411804"/>
    <w:rsid w:val="00417BB2"/>
    <w:rsid w:val="00426834"/>
    <w:rsid w:val="00426ABB"/>
    <w:rsid w:val="00427CA9"/>
    <w:rsid w:val="004313BB"/>
    <w:rsid w:val="0043690F"/>
    <w:rsid w:val="00443AB3"/>
    <w:rsid w:val="00451959"/>
    <w:rsid w:val="00452FB8"/>
    <w:rsid w:val="004614BE"/>
    <w:rsid w:val="004630F5"/>
    <w:rsid w:val="00472E47"/>
    <w:rsid w:val="00475148"/>
    <w:rsid w:val="0049282A"/>
    <w:rsid w:val="00495F50"/>
    <w:rsid w:val="004A01EF"/>
    <w:rsid w:val="004A3F24"/>
    <w:rsid w:val="004A4197"/>
    <w:rsid w:val="004C6B28"/>
    <w:rsid w:val="004C7C88"/>
    <w:rsid w:val="004D23C1"/>
    <w:rsid w:val="004D3645"/>
    <w:rsid w:val="004D3CBE"/>
    <w:rsid w:val="004E0A34"/>
    <w:rsid w:val="004E48E4"/>
    <w:rsid w:val="004F3EAB"/>
    <w:rsid w:val="004F3FD0"/>
    <w:rsid w:val="004F4535"/>
    <w:rsid w:val="004F6DC2"/>
    <w:rsid w:val="004F768B"/>
    <w:rsid w:val="005038FE"/>
    <w:rsid w:val="005049EA"/>
    <w:rsid w:val="00506C30"/>
    <w:rsid w:val="00506F32"/>
    <w:rsid w:val="00507F12"/>
    <w:rsid w:val="005109DC"/>
    <w:rsid w:val="0051121F"/>
    <w:rsid w:val="00515AF1"/>
    <w:rsid w:val="0052104B"/>
    <w:rsid w:val="00524785"/>
    <w:rsid w:val="00525A57"/>
    <w:rsid w:val="005363FA"/>
    <w:rsid w:val="005445B4"/>
    <w:rsid w:val="00546FAA"/>
    <w:rsid w:val="00551003"/>
    <w:rsid w:val="005812C0"/>
    <w:rsid w:val="00586803"/>
    <w:rsid w:val="00593CBD"/>
    <w:rsid w:val="005A1FD4"/>
    <w:rsid w:val="005A5F92"/>
    <w:rsid w:val="005A6293"/>
    <w:rsid w:val="005A7851"/>
    <w:rsid w:val="005B1749"/>
    <w:rsid w:val="005B54F8"/>
    <w:rsid w:val="005B5CFF"/>
    <w:rsid w:val="005C5675"/>
    <w:rsid w:val="005D2D25"/>
    <w:rsid w:val="005F004F"/>
    <w:rsid w:val="005F6364"/>
    <w:rsid w:val="005F73D6"/>
    <w:rsid w:val="00602903"/>
    <w:rsid w:val="006070A6"/>
    <w:rsid w:val="006072F3"/>
    <w:rsid w:val="0061504D"/>
    <w:rsid w:val="006165FC"/>
    <w:rsid w:val="00621F3B"/>
    <w:rsid w:val="006227CE"/>
    <w:rsid w:val="006320A2"/>
    <w:rsid w:val="00634E8C"/>
    <w:rsid w:val="0063558A"/>
    <w:rsid w:val="00645E90"/>
    <w:rsid w:val="00647E4C"/>
    <w:rsid w:val="00656565"/>
    <w:rsid w:val="00656F13"/>
    <w:rsid w:val="00690C44"/>
    <w:rsid w:val="00691A28"/>
    <w:rsid w:val="006B0002"/>
    <w:rsid w:val="006B5E8E"/>
    <w:rsid w:val="006C3E48"/>
    <w:rsid w:val="006C7B5E"/>
    <w:rsid w:val="006D1565"/>
    <w:rsid w:val="006E2696"/>
    <w:rsid w:val="006F2EB2"/>
    <w:rsid w:val="00701B96"/>
    <w:rsid w:val="007061E0"/>
    <w:rsid w:val="00710783"/>
    <w:rsid w:val="00717944"/>
    <w:rsid w:val="007230F5"/>
    <w:rsid w:val="00726695"/>
    <w:rsid w:val="0075019E"/>
    <w:rsid w:val="007546C0"/>
    <w:rsid w:val="00754C18"/>
    <w:rsid w:val="0076383D"/>
    <w:rsid w:val="0076484E"/>
    <w:rsid w:val="00767080"/>
    <w:rsid w:val="00770717"/>
    <w:rsid w:val="00775055"/>
    <w:rsid w:val="007769B6"/>
    <w:rsid w:val="00776D63"/>
    <w:rsid w:val="007825C5"/>
    <w:rsid w:val="0078398F"/>
    <w:rsid w:val="00795141"/>
    <w:rsid w:val="00795AB8"/>
    <w:rsid w:val="00796B22"/>
    <w:rsid w:val="007A405A"/>
    <w:rsid w:val="007C4591"/>
    <w:rsid w:val="007C499F"/>
    <w:rsid w:val="007C4A83"/>
    <w:rsid w:val="007C4F52"/>
    <w:rsid w:val="007D2F11"/>
    <w:rsid w:val="007E2FC3"/>
    <w:rsid w:val="007E566A"/>
    <w:rsid w:val="007F31B1"/>
    <w:rsid w:val="007F5F40"/>
    <w:rsid w:val="00811219"/>
    <w:rsid w:val="00824850"/>
    <w:rsid w:val="00831CED"/>
    <w:rsid w:val="00841B0C"/>
    <w:rsid w:val="00842DB8"/>
    <w:rsid w:val="00844BDA"/>
    <w:rsid w:val="008469E3"/>
    <w:rsid w:val="008475E3"/>
    <w:rsid w:val="00851D01"/>
    <w:rsid w:val="008571EA"/>
    <w:rsid w:val="0086191B"/>
    <w:rsid w:val="008662E2"/>
    <w:rsid w:val="008663BF"/>
    <w:rsid w:val="00873A3A"/>
    <w:rsid w:val="0087566E"/>
    <w:rsid w:val="008805B4"/>
    <w:rsid w:val="00884259"/>
    <w:rsid w:val="00887AF4"/>
    <w:rsid w:val="008904AA"/>
    <w:rsid w:val="00893C35"/>
    <w:rsid w:val="008B1604"/>
    <w:rsid w:val="008B4822"/>
    <w:rsid w:val="008D59F2"/>
    <w:rsid w:val="008F03F1"/>
    <w:rsid w:val="008F1740"/>
    <w:rsid w:val="009012AA"/>
    <w:rsid w:val="00910D2C"/>
    <w:rsid w:val="00912509"/>
    <w:rsid w:val="00913DA2"/>
    <w:rsid w:val="00915920"/>
    <w:rsid w:val="00917199"/>
    <w:rsid w:val="0091720F"/>
    <w:rsid w:val="009219CD"/>
    <w:rsid w:val="00922EA3"/>
    <w:rsid w:val="00925791"/>
    <w:rsid w:val="00932C94"/>
    <w:rsid w:val="00933BE9"/>
    <w:rsid w:val="00936121"/>
    <w:rsid w:val="00937C34"/>
    <w:rsid w:val="00941E37"/>
    <w:rsid w:val="00942C5A"/>
    <w:rsid w:val="00946A93"/>
    <w:rsid w:val="00946BBF"/>
    <w:rsid w:val="009554F4"/>
    <w:rsid w:val="00955C60"/>
    <w:rsid w:val="00962BEB"/>
    <w:rsid w:val="00974BEB"/>
    <w:rsid w:val="00977638"/>
    <w:rsid w:val="00987F85"/>
    <w:rsid w:val="00992279"/>
    <w:rsid w:val="0099458F"/>
    <w:rsid w:val="009948CD"/>
    <w:rsid w:val="00997C2A"/>
    <w:rsid w:val="009A0982"/>
    <w:rsid w:val="009A2C50"/>
    <w:rsid w:val="009A56BD"/>
    <w:rsid w:val="009B0EE5"/>
    <w:rsid w:val="009C46EF"/>
    <w:rsid w:val="009F2E43"/>
    <w:rsid w:val="00A009BC"/>
    <w:rsid w:val="00A011AF"/>
    <w:rsid w:val="00A05B7D"/>
    <w:rsid w:val="00A07E73"/>
    <w:rsid w:val="00A16602"/>
    <w:rsid w:val="00A23A16"/>
    <w:rsid w:val="00A31637"/>
    <w:rsid w:val="00A3502F"/>
    <w:rsid w:val="00A53D07"/>
    <w:rsid w:val="00A53E23"/>
    <w:rsid w:val="00A6190D"/>
    <w:rsid w:val="00A64EE1"/>
    <w:rsid w:val="00A758A5"/>
    <w:rsid w:val="00A7752E"/>
    <w:rsid w:val="00A861A6"/>
    <w:rsid w:val="00A86610"/>
    <w:rsid w:val="00A95243"/>
    <w:rsid w:val="00A97B06"/>
    <w:rsid w:val="00AA2185"/>
    <w:rsid w:val="00AA3BCA"/>
    <w:rsid w:val="00AA697B"/>
    <w:rsid w:val="00AB5EE3"/>
    <w:rsid w:val="00AD3E42"/>
    <w:rsid w:val="00AD474E"/>
    <w:rsid w:val="00AD4943"/>
    <w:rsid w:val="00AD59C6"/>
    <w:rsid w:val="00AE08E4"/>
    <w:rsid w:val="00AE1A77"/>
    <w:rsid w:val="00AE3D8D"/>
    <w:rsid w:val="00AE46D6"/>
    <w:rsid w:val="00AF60C5"/>
    <w:rsid w:val="00AF6625"/>
    <w:rsid w:val="00B03405"/>
    <w:rsid w:val="00B04A2F"/>
    <w:rsid w:val="00B17370"/>
    <w:rsid w:val="00B2146E"/>
    <w:rsid w:val="00B26EE7"/>
    <w:rsid w:val="00B27E4C"/>
    <w:rsid w:val="00B32F94"/>
    <w:rsid w:val="00B51577"/>
    <w:rsid w:val="00B54D67"/>
    <w:rsid w:val="00B60003"/>
    <w:rsid w:val="00B76DC6"/>
    <w:rsid w:val="00B81562"/>
    <w:rsid w:val="00B819D4"/>
    <w:rsid w:val="00B82283"/>
    <w:rsid w:val="00B83FA6"/>
    <w:rsid w:val="00B86CD8"/>
    <w:rsid w:val="00B91FC6"/>
    <w:rsid w:val="00B940E1"/>
    <w:rsid w:val="00B9522E"/>
    <w:rsid w:val="00BB565E"/>
    <w:rsid w:val="00BB7CAB"/>
    <w:rsid w:val="00BC75C7"/>
    <w:rsid w:val="00BE044B"/>
    <w:rsid w:val="00BE0F4A"/>
    <w:rsid w:val="00BE1565"/>
    <w:rsid w:val="00BF1F87"/>
    <w:rsid w:val="00BF538C"/>
    <w:rsid w:val="00BF7B9A"/>
    <w:rsid w:val="00C04610"/>
    <w:rsid w:val="00C0618A"/>
    <w:rsid w:val="00C10D47"/>
    <w:rsid w:val="00C161B2"/>
    <w:rsid w:val="00C2196D"/>
    <w:rsid w:val="00C22668"/>
    <w:rsid w:val="00C248EE"/>
    <w:rsid w:val="00C260E6"/>
    <w:rsid w:val="00C26D28"/>
    <w:rsid w:val="00C308C4"/>
    <w:rsid w:val="00C31543"/>
    <w:rsid w:val="00C31A0F"/>
    <w:rsid w:val="00C3798E"/>
    <w:rsid w:val="00C458D3"/>
    <w:rsid w:val="00C50E4D"/>
    <w:rsid w:val="00C53501"/>
    <w:rsid w:val="00C6174D"/>
    <w:rsid w:val="00C640F1"/>
    <w:rsid w:val="00C651E2"/>
    <w:rsid w:val="00C71E3F"/>
    <w:rsid w:val="00C76BE8"/>
    <w:rsid w:val="00C82C11"/>
    <w:rsid w:val="00C91961"/>
    <w:rsid w:val="00CB42F2"/>
    <w:rsid w:val="00CB7474"/>
    <w:rsid w:val="00CC00F9"/>
    <w:rsid w:val="00CC22AC"/>
    <w:rsid w:val="00CC7A14"/>
    <w:rsid w:val="00CD0363"/>
    <w:rsid w:val="00CD0511"/>
    <w:rsid w:val="00CD4B3A"/>
    <w:rsid w:val="00CE3AF5"/>
    <w:rsid w:val="00CE4D0F"/>
    <w:rsid w:val="00CF230C"/>
    <w:rsid w:val="00D03E17"/>
    <w:rsid w:val="00D0444D"/>
    <w:rsid w:val="00D109A4"/>
    <w:rsid w:val="00D11969"/>
    <w:rsid w:val="00D22B7B"/>
    <w:rsid w:val="00D25BE6"/>
    <w:rsid w:val="00D276E4"/>
    <w:rsid w:val="00D30230"/>
    <w:rsid w:val="00D34D74"/>
    <w:rsid w:val="00D47520"/>
    <w:rsid w:val="00D53538"/>
    <w:rsid w:val="00D55E5B"/>
    <w:rsid w:val="00D5786E"/>
    <w:rsid w:val="00D731B7"/>
    <w:rsid w:val="00D73FB0"/>
    <w:rsid w:val="00D82787"/>
    <w:rsid w:val="00D87183"/>
    <w:rsid w:val="00D93055"/>
    <w:rsid w:val="00D94250"/>
    <w:rsid w:val="00D9738E"/>
    <w:rsid w:val="00DA060F"/>
    <w:rsid w:val="00DA2DAC"/>
    <w:rsid w:val="00DA667A"/>
    <w:rsid w:val="00DB11B1"/>
    <w:rsid w:val="00DC2AC1"/>
    <w:rsid w:val="00DC560C"/>
    <w:rsid w:val="00DC5697"/>
    <w:rsid w:val="00DC7214"/>
    <w:rsid w:val="00DD507C"/>
    <w:rsid w:val="00DD6AD4"/>
    <w:rsid w:val="00DD71A1"/>
    <w:rsid w:val="00DD7954"/>
    <w:rsid w:val="00DE309A"/>
    <w:rsid w:val="00DE5274"/>
    <w:rsid w:val="00DE6E2C"/>
    <w:rsid w:val="00DF40C9"/>
    <w:rsid w:val="00DF6084"/>
    <w:rsid w:val="00E03FCD"/>
    <w:rsid w:val="00E045F3"/>
    <w:rsid w:val="00E05016"/>
    <w:rsid w:val="00E12C34"/>
    <w:rsid w:val="00E2438C"/>
    <w:rsid w:val="00E331F3"/>
    <w:rsid w:val="00E4642D"/>
    <w:rsid w:val="00E47D6A"/>
    <w:rsid w:val="00E5140B"/>
    <w:rsid w:val="00E51455"/>
    <w:rsid w:val="00E548AF"/>
    <w:rsid w:val="00E66D40"/>
    <w:rsid w:val="00E84D6C"/>
    <w:rsid w:val="00E92FCD"/>
    <w:rsid w:val="00E9462E"/>
    <w:rsid w:val="00E95A2F"/>
    <w:rsid w:val="00E95C6A"/>
    <w:rsid w:val="00E9719F"/>
    <w:rsid w:val="00EA002D"/>
    <w:rsid w:val="00EA1D45"/>
    <w:rsid w:val="00EA5073"/>
    <w:rsid w:val="00EA7ACA"/>
    <w:rsid w:val="00EB607B"/>
    <w:rsid w:val="00EC00C1"/>
    <w:rsid w:val="00EC0F36"/>
    <w:rsid w:val="00EC5775"/>
    <w:rsid w:val="00EC5965"/>
    <w:rsid w:val="00EC7ECF"/>
    <w:rsid w:val="00ED2A40"/>
    <w:rsid w:val="00ED4D5D"/>
    <w:rsid w:val="00EE317D"/>
    <w:rsid w:val="00EE3304"/>
    <w:rsid w:val="00EE4A69"/>
    <w:rsid w:val="00F0204D"/>
    <w:rsid w:val="00F16082"/>
    <w:rsid w:val="00F17BA0"/>
    <w:rsid w:val="00F20BB7"/>
    <w:rsid w:val="00F22B59"/>
    <w:rsid w:val="00F240C0"/>
    <w:rsid w:val="00F35C4F"/>
    <w:rsid w:val="00F41075"/>
    <w:rsid w:val="00F425DB"/>
    <w:rsid w:val="00F4371E"/>
    <w:rsid w:val="00F44892"/>
    <w:rsid w:val="00F56192"/>
    <w:rsid w:val="00F64D52"/>
    <w:rsid w:val="00F66746"/>
    <w:rsid w:val="00F7149D"/>
    <w:rsid w:val="00F84438"/>
    <w:rsid w:val="00F85AEC"/>
    <w:rsid w:val="00F870D6"/>
    <w:rsid w:val="00F90758"/>
    <w:rsid w:val="00FB5A23"/>
    <w:rsid w:val="00FB7CAC"/>
    <w:rsid w:val="00FC0B01"/>
    <w:rsid w:val="00FE05F3"/>
    <w:rsid w:val="00FE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0F1D60"/>
  <w15:docId w15:val="{A9B6BC7B-BF11-4191-814E-9ED1AE393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5AF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35AF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035AFF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035AFF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035AFF"/>
    <w:pPr>
      <w:outlineLvl w:val="3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035AFF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035AFF"/>
    <w:rPr>
      <w:b/>
      <w:bCs/>
      <w:color w:val="106BBE"/>
    </w:rPr>
  </w:style>
  <w:style w:type="character" w:customStyle="1" w:styleId="a5">
    <w:name w:val="Активная гипертекстовая ссылка"/>
    <w:uiPriority w:val="99"/>
    <w:rsid w:val="00035AFF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035AFF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035AFF"/>
  </w:style>
  <w:style w:type="paragraph" w:customStyle="1" w:styleId="a8">
    <w:name w:val="Внимание: недобросовестность!"/>
    <w:basedOn w:val="a6"/>
    <w:next w:val="a"/>
    <w:uiPriority w:val="99"/>
    <w:rsid w:val="00035AFF"/>
  </w:style>
  <w:style w:type="character" w:customStyle="1" w:styleId="a9">
    <w:name w:val="Выделение для Базового Поиска"/>
    <w:uiPriority w:val="99"/>
    <w:rsid w:val="00035AFF"/>
    <w:rPr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035AFF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035AFF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035AFF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c"/>
    <w:next w:val="a"/>
    <w:uiPriority w:val="99"/>
    <w:rsid w:val="00035AFF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link w:val="1"/>
    <w:uiPriority w:val="99"/>
    <w:rsid w:val="00035AF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035AF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035AF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035AFF"/>
    <w:rPr>
      <w:b/>
      <w:bCs/>
      <w:sz w:val="28"/>
      <w:szCs w:val="28"/>
    </w:rPr>
  </w:style>
  <w:style w:type="paragraph" w:customStyle="1" w:styleId="ad">
    <w:name w:val="Заголовок группы контролов"/>
    <w:basedOn w:val="a"/>
    <w:next w:val="a"/>
    <w:uiPriority w:val="99"/>
    <w:rsid w:val="00035AFF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035AFF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035AFF"/>
    <w:rPr>
      <w:i/>
      <w:iCs/>
      <w:color w:val="000080"/>
      <w:sz w:val="22"/>
      <w:szCs w:val="22"/>
    </w:rPr>
  </w:style>
  <w:style w:type="character" w:customStyle="1" w:styleId="af0">
    <w:name w:val="Заголовок своего сообщения"/>
    <w:uiPriority w:val="99"/>
    <w:rsid w:val="00035AFF"/>
    <w:rPr>
      <w:b/>
      <w:bCs/>
      <w:color w:val="26282F"/>
    </w:rPr>
  </w:style>
  <w:style w:type="paragraph" w:customStyle="1" w:styleId="af1">
    <w:name w:val="Заголовок статьи"/>
    <w:basedOn w:val="a"/>
    <w:next w:val="a"/>
    <w:uiPriority w:val="99"/>
    <w:rsid w:val="00035AFF"/>
    <w:pPr>
      <w:ind w:left="1612" w:hanging="892"/>
    </w:pPr>
  </w:style>
  <w:style w:type="character" w:customStyle="1" w:styleId="af2">
    <w:name w:val="Заголовок чужого сообщения"/>
    <w:uiPriority w:val="99"/>
    <w:rsid w:val="00035AFF"/>
    <w:rPr>
      <w:b/>
      <w:bCs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rsid w:val="00035AFF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uiPriority w:val="99"/>
    <w:rsid w:val="00035AFF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uiPriority w:val="99"/>
    <w:rsid w:val="00035AFF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sid w:val="00035AFF"/>
    <w:rPr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uiPriority w:val="99"/>
    <w:rsid w:val="00035AFF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rsid w:val="00035AFF"/>
    <w:pPr>
      <w:ind w:left="170" w:right="170" w:firstLine="0"/>
      <w:jc w:val="left"/>
    </w:pPr>
  </w:style>
  <w:style w:type="paragraph" w:customStyle="1" w:styleId="af9">
    <w:name w:val="Комментарий"/>
    <w:basedOn w:val="af8"/>
    <w:next w:val="a"/>
    <w:uiPriority w:val="99"/>
    <w:rsid w:val="00035AF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035AFF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rsid w:val="00035AFF"/>
    <w:pPr>
      <w:ind w:firstLine="0"/>
      <w:jc w:val="left"/>
    </w:pPr>
  </w:style>
  <w:style w:type="paragraph" w:customStyle="1" w:styleId="afc">
    <w:name w:val="Колонтитул (левый)"/>
    <w:basedOn w:val="afb"/>
    <w:next w:val="a"/>
    <w:uiPriority w:val="99"/>
    <w:rsid w:val="00035AFF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rsid w:val="00035AFF"/>
    <w:pPr>
      <w:ind w:firstLine="0"/>
      <w:jc w:val="right"/>
    </w:pPr>
  </w:style>
  <w:style w:type="paragraph" w:customStyle="1" w:styleId="afe">
    <w:name w:val="Колонтитул (правый)"/>
    <w:basedOn w:val="afd"/>
    <w:next w:val="a"/>
    <w:uiPriority w:val="99"/>
    <w:rsid w:val="00035AFF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rsid w:val="00035AFF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  <w:rsid w:val="00035AFF"/>
  </w:style>
  <w:style w:type="paragraph" w:customStyle="1" w:styleId="aff1">
    <w:name w:val="Моноширинный"/>
    <w:basedOn w:val="a"/>
    <w:next w:val="a"/>
    <w:uiPriority w:val="99"/>
    <w:rsid w:val="00035AFF"/>
    <w:pPr>
      <w:ind w:firstLine="0"/>
      <w:jc w:val="left"/>
    </w:pPr>
    <w:rPr>
      <w:rFonts w:ascii="Courier New" w:hAnsi="Courier New" w:cs="Courier New"/>
    </w:rPr>
  </w:style>
  <w:style w:type="character" w:customStyle="1" w:styleId="aff2">
    <w:name w:val="Найденные слова"/>
    <w:uiPriority w:val="99"/>
    <w:rsid w:val="00035AFF"/>
    <w:rPr>
      <w:b/>
      <w:bCs/>
      <w:color w:val="26282F"/>
      <w:shd w:val="clear" w:color="auto" w:fill="FFF580"/>
    </w:rPr>
  </w:style>
  <w:style w:type="paragraph" w:customStyle="1" w:styleId="aff3">
    <w:name w:val="Напишите нам"/>
    <w:basedOn w:val="a"/>
    <w:next w:val="a"/>
    <w:uiPriority w:val="99"/>
    <w:rsid w:val="00035AFF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4">
    <w:name w:val="Не вступил в силу"/>
    <w:uiPriority w:val="99"/>
    <w:rsid w:val="00035AFF"/>
    <w:rPr>
      <w:b/>
      <w:bCs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035AFF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035AFF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rsid w:val="00035AFF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035AFF"/>
    <w:pPr>
      <w:ind w:left="140"/>
    </w:pPr>
  </w:style>
  <w:style w:type="character" w:customStyle="1" w:styleId="aff9">
    <w:name w:val="Опечатки"/>
    <w:uiPriority w:val="99"/>
    <w:rsid w:val="00035AFF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035AFF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035AFF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6"/>
    <w:next w:val="a"/>
    <w:uiPriority w:val="99"/>
    <w:rsid w:val="00035AFF"/>
    <w:rPr>
      <w:b/>
      <w:bCs/>
    </w:rPr>
  </w:style>
  <w:style w:type="paragraph" w:customStyle="1" w:styleId="affd">
    <w:name w:val="Подчёркнутый текст"/>
    <w:basedOn w:val="a"/>
    <w:next w:val="a"/>
    <w:uiPriority w:val="99"/>
    <w:rsid w:val="00035AFF"/>
    <w:pPr>
      <w:pBdr>
        <w:bottom w:val="single" w:sz="4" w:space="0" w:color="auto"/>
      </w:pBdr>
    </w:pPr>
  </w:style>
  <w:style w:type="paragraph" w:customStyle="1" w:styleId="affe">
    <w:name w:val="Постоянная часть"/>
    <w:basedOn w:val="ac"/>
    <w:next w:val="a"/>
    <w:uiPriority w:val="99"/>
    <w:rsid w:val="00035AFF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035AFF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  <w:rsid w:val="00035AFF"/>
  </w:style>
  <w:style w:type="paragraph" w:customStyle="1" w:styleId="afff1">
    <w:name w:val="Примечание."/>
    <w:basedOn w:val="a6"/>
    <w:next w:val="a"/>
    <w:uiPriority w:val="99"/>
    <w:rsid w:val="00035AFF"/>
  </w:style>
  <w:style w:type="character" w:customStyle="1" w:styleId="afff2">
    <w:name w:val="Продолжение ссылки"/>
    <w:uiPriority w:val="99"/>
    <w:rsid w:val="00035AFF"/>
    <w:rPr>
      <w:b/>
      <w:bCs/>
      <w:color w:val="106BBE"/>
    </w:rPr>
  </w:style>
  <w:style w:type="paragraph" w:customStyle="1" w:styleId="afff3">
    <w:name w:val="Словарная статья"/>
    <w:basedOn w:val="a"/>
    <w:next w:val="a"/>
    <w:uiPriority w:val="99"/>
    <w:rsid w:val="00035AFF"/>
    <w:pPr>
      <w:ind w:right="118" w:firstLine="0"/>
    </w:pPr>
  </w:style>
  <w:style w:type="character" w:customStyle="1" w:styleId="afff4">
    <w:name w:val="Сравнение редакций"/>
    <w:uiPriority w:val="99"/>
    <w:rsid w:val="00035AFF"/>
    <w:rPr>
      <w:b/>
      <w:bCs/>
      <w:color w:val="26282F"/>
    </w:rPr>
  </w:style>
  <w:style w:type="character" w:customStyle="1" w:styleId="afff5">
    <w:name w:val="Сравнение редакций. Добавленный фрагмент"/>
    <w:uiPriority w:val="99"/>
    <w:rsid w:val="00035AFF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035AFF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035AFF"/>
  </w:style>
  <w:style w:type="character" w:customStyle="1" w:styleId="afff8">
    <w:name w:val="Ссылка на утративший силу документ"/>
    <w:uiPriority w:val="99"/>
    <w:rsid w:val="00035AFF"/>
    <w:rPr>
      <w:b/>
      <w:bCs/>
      <w:color w:val="749232"/>
    </w:rPr>
  </w:style>
  <w:style w:type="paragraph" w:customStyle="1" w:styleId="afff9">
    <w:name w:val="Текст в таблице"/>
    <w:basedOn w:val="aff6"/>
    <w:next w:val="a"/>
    <w:uiPriority w:val="99"/>
    <w:rsid w:val="00035AFF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035AFF"/>
    <w:pPr>
      <w:spacing w:before="200"/>
      <w:ind w:firstLine="0"/>
      <w:jc w:val="left"/>
    </w:pPr>
    <w:rPr>
      <w:sz w:val="20"/>
      <w:szCs w:val="20"/>
    </w:rPr>
  </w:style>
  <w:style w:type="paragraph" w:customStyle="1" w:styleId="afffb">
    <w:name w:val="Технический комментарий"/>
    <w:basedOn w:val="a"/>
    <w:next w:val="a"/>
    <w:uiPriority w:val="99"/>
    <w:rsid w:val="00035AFF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тратил силу"/>
    <w:uiPriority w:val="99"/>
    <w:rsid w:val="00035AFF"/>
    <w:rPr>
      <w:b/>
      <w:bCs/>
      <w:strike/>
      <w:color w:val="666600"/>
    </w:rPr>
  </w:style>
  <w:style w:type="paragraph" w:customStyle="1" w:styleId="afffd">
    <w:name w:val="Формула"/>
    <w:basedOn w:val="a"/>
    <w:next w:val="a"/>
    <w:uiPriority w:val="99"/>
    <w:rsid w:val="00035AFF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e">
    <w:name w:val="Центрированный (таблица)"/>
    <w:basedOn w:val="aff6"/>
    <w:next w:val="a"/>
    <w:uiPriority w:val="99"/>
    <w:rsid w:val="00035AFF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035AFF"/>
    <w:pPr>
      <w:spacing w:before="300"/>
      <w:ind w:firstLine="0"/>
      <w:jc w:val="left"/>
    </w:pPr>
  </w:style>
  <w:style w:type="paragraph" w:customStyle="1" w:styleId="ConsPlusTitle">
    <w:name w:val="ConsPlusTitle"/>
    <w:rsid w:val="00C26D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ff">
    <w:name w:val="No Spacing"/>
    <w:uiPriority w:val="99"/>
    <w:qFormat/>
    <w:rsid w:val="00C26D28"/>
    <w:rPr>
      <w:rFonts w:cs="Calibri"/>
      <w:sz w:val="22"/>
      <w:szCs w:val="22"/>
    </w:rPr>
  </w:style>
  <w:style w:type="table" w:styleId="affff0">
    <w:name w:val="Table Grid"/>
    <w:basedOn w:val="a1"/>
    <w:uiPriority w:val="99"/>
    <w:rsid w:val="00C26D28"/>
    <w:pPr>
      <w:spacing w:after="200" w:line="276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1">
    <w:name w:val="header"/>
    <w:basedOn w:val="a"/>
    <w:link w:val="affff2"/>
    <w:uiPriority w:val="99"/>
    <w:unhideWhenUsed/>
    <w:rsid w:val="00851D01"/>
    <w:pPr>
      <w:tabs>
        <w:tab w:val="center" w:pos="4677"/>
        <w:tab w:val="right" w:pos="9355"/>
      </w:tabs>
    </w:pPr>
  </w:style>
  <w:style w:type="character" w:customStyle="1" w:styleId="affff2">
    <w:name w:val="Верхний колонтитул Знак"/>
    <w:link w:val="affff1"/>
    <w:uiPriority w:val="99"/>
    <w:rsid w:val="00851D01"/>
    <w:rPr>
      <w:rFonts w:ascii="Arial" w:hAnsi="Arial" w:cs="Arial"/>
      <w:sz w:val="24"/>
      <w:szCs w:val="24"/>
    </w:rPr>
  </w:style>
  <w:style w:type="paragraph" w:styleId="affff3">
    <w:name w:val="footer"/>
    <w:basedOn w:val="a"/>
    <w:link w:val="affff4"/>
    <w:uiPriority w:val="99"/>
    <w:unhideWhenUsed/>
    <w:rsid w:val="00851D01"/>
    <w:pPr>
      <w:tabs>
        <w:tab w:val="center" w:pos="4677"/>
        <w:tab w:val="right" w:pos="9355"/>
      </w:tabs>
    </w:pPr>
  </w:style>
  <w:style w:type="character" w:customStyle="1" w:styleId="affff4">
    <w:name w:val="Нижний колонтитул Знак"/>
    <w:link w:val="affff3"/>
    <w:uiPriority w:val="99"/>
    <w:rsid w:val="00851D01"/>
    <w:rPr>
      <w:rFonts w:ascii="Arial" w:hAnsi="Arial" w:cs="Arial"/>
      <w:sz w:val="24"/>
      <w:szCs w:val="24"/>
    </w:rPr>
  </w:style>
  <w:style w:type="paragraph" w:styleId="affff5">
    <w:name w:val="Balloon Text"/>
    <w:basedOn w:val="a"/>
    <w:link w:val="affff6"/>
    <w:uiPriority w:val="99"/>
    <w:semiHidden/>
    <w:unhideWhenUsed/>
    <w:rsid w:val="003E4097"/>
    <w:rPr>
      <w:rFonts w:ascii="Tahoma" w:hAnsi="Tahoma" w:cs="Tahoma"/>
      <w:sz w:val="16"/>
      <w:szCs w:val="16"/>
    </w:rPr>
  </w:style>
  <w:style w:type="character" w:customStyle="1" w:styleId="affff6">
    <w:name w:val="Текст выноски Знак"/>
    <w:link w:val="affff5"/>
    <w:uiPriority w:val="99"/>
    <w:semiHidden/>
    <w:rsid w:val="003E4097"/>
    <w:rPr>
      <w:rFonts w:ascii="Tahoma" w:hAnsi="Tahoma" w:cs="Tahoma"/>
      <w:sz w:val="16"/>
      <w:szCs w:val="16"/>
    </w:rPr>
  </w:style>
  <w:style w:type="table" w:customStyle="1" w:styleId="12">
    <w:name w:val="Сетка таблицы1"/>
    <w:basedOn w:val="a1"/>
    <w:next w:val="affff0"/>
    <w:uiPriority w:val="59"/>
    <w:rsid w:val="00C6174D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fff0"/>
    <w:uiPriority w:val="59"/>
    <w:rsid w:val="00C6174D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fff0"/>
    <w:uiPriority w:val="59"/>
    <w:rsid w:val="00C6174D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842DB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fff7">
    <w:name w:val="List Paragraph"/>
    <w:basedOn w:val="a"/>
    <w:uiPriority w:val="34"/>
    <w:qFormat/>
    <w:rsid w:val="00936121"/>
    <w:pPr>
      <w:ind w:left="720"/>
      <w:contextualSpacing/>
    </w:pPr>
  </w:style>
  <w:style w:type="character" w:styleId="affff8">
    <w:name w:val="Subtle Emphasis"/>
    <w:basedOn w:val="a0"/>
    <w:uiPriority w:val="19"/>
    <w:qFormat/>
    <w:rsid w:val="00111906"/>
    <w:rPr>
      <w:i/>
      <w:iCs/>
      <w:color w:val="808080" w:themeColor="text1" w:themeTint="7F"/>
    </w:rPr>
  </w:style>
  <w:style w:type="paragraph" w:styleId="affff9">
    <w:name w:val="Body Text"/>
    <w:basedOn w:val="a"/>
    <w:link w:val="affffa"/>
    <w:uiPriority w:val="99"/>
    <w:rsid w:val="001E0F64"/>
    <w:pPr>
      <w:autoSpaceDE/>
      <w:autoSpaceDN/>
      <w:adjustRightInd/>
      <w:ind w:firstLine="0"/>
    </w:pPr>
    <w:rPr>
      <w:rFonts w:ascii="Calibri" w:eastAsiaTheme="minorEastAsia" w:hAnsi="Calibri" w:cs="Times New Roman"/>
      <w:sz w:val="28"/>
      <w:szCs w:val="20"/>
    </w:rPr>
  </w:style>
  <w:style w:type="character" w:customStyle="1" w:styleId="affffa">
    <w:name w:val="Основной текст Знак"/>
    <w:basedOn w:val="a0"/>
    <w:link w:val="affff9"/>
    <w:uiPriority w:val="99"/>
    <w:rsid w:val="001E0F64"/>
    <w:rPr>
      <w:rFonts w:eastAsiaTheme="minorEastAsia"/>
      <w:sz w:val="28"/>
    </w:rPr>
  </w:style>
  <w:style w:type="paragraph" w:styleId="32">
    <w:name w:val="Body Text 3"/>
    <w:basedOn w:val="a"/>
    <w:link w:val="33"/>
    <w:uiPriority w:val="99"/>
    <w:rsid w:val="001E0F64"/>
    <w:pPr>
      <w:widowControl/>
      <w:autoSpaceDE/>
      <w:autoSpaceDN/>
      <w:adjustRightInd/>
      <w:ind w:firstLine="0"/>
    </w:pPr>
    <w:rPr>
      <w:rFonts w:ascii="Calibri" w:eastAsiaTheme="minorEastAsia" w:hAnsi="Calibri" w:cs="Times New Roman"/>
      <w:b/>
      <w:bCs/>
      <w:szCs w:val="20"/>
    </w:rPr>
  </w:style>
  <w:style w:type="character" w:customStyle="1" w:styleId="33">
    <w:name w:val="Основной текст 3 Знак"/>
    <w:basedOn w:val="a0"/>
    <w:link w:val="32"/>
    <w:uiPriority w:val="99"/>
    <w:rsid w:val="001E0F64"/>
    <w:rPr>
      <w:rFonts w:eastAsiaTheme="minorEastAsia"/>
      <w:b/>
      <w:bCs/>
      <w:sz w:val="24"/>
    </w:rPr>
  </w:style>
  <w:style w:type="paragraph" w:customStyle="1" w:styleId="ConsPlusNormal">
    <w:name w:val="ConsPlusNormal"/>
    <w:rsid w:val="00656F13"/>
    <w:pPr>
      <w:widowControl w:val="0"/>
      <w:autoSpaceDE w:val="0"/>
      <w:autoSpaceDN w:val="0"/>
    </w:pPr>
    <w:rPr>
      <w:rFonts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93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0888F-9CFA-4646-9BC3-64408BFAF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22</Pages>
  <Words>3199</Words>
  <Characters>18235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Екатерина Максимец</cp:lastModifiedBy>
  <cp:revision>17</cp:revision>
  <cp:lastPrinted>2021-05-13T10:31:00Z</cp:lastPrinted>
  <dcterms:created xsi:type="dcterms:W3CDTF">2021-03-02T00:41:00Z</dcterms:created>
  <dcterms:modified xsi:type="dcterms:W3CDTF">2021-05-13T10:34:00Z</dcterms:modified>
</cp:coreProperties>
</file>