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6" w:rsidRDefault="00FF2A86" w:rsidP="00FF2A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8A7CD6E" wp14:editId="6880C86E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86" w:rsidRDefault="00FF2A86" w:rsidP="00FF2A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A86" w:rsidRDefault="00FF2A86" w:rsidP="00FF2A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FF2A86" w:rsidRDefault="00FF2A86" w:rsidP="00FF2A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FF2A86" w:rsidRDefault="00FF2A86" w:rsidP="00FF2A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FF2A86" w:rsidRDefault="00FF2A86" w:rsidP="00FF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A86" w:rsidRDefault="00FF2A86" w:rsidP="00FF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FF2A86" w:rsidRDefault="00FF2A86" w:rsidP="00FF2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A86" w:rsidRDefault="00A278AB" w:rsidP="00FF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19.04.2019 </w:t>
      </w:r>
      <w:r w:rsidR="00FF2A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105-па</w:t>
      </w:r>
    </w:p>
    <w:p w:rsidR="00FF2A86" w:rsidRDefault="00FF2A86" w:rsidP="00FF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FF2A86" w:rsidRDefault="00FF2A86" w:rsidP="00FF2A8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FF2A86" w:rsidRPr="008F083C" w:rsidRDefault="00FF2A86" w:rsidP="008F0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8F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 утверждении Устава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бюджетного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8F0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спортивная школа» </w:t>
      </w:r>
    </w:p>
    <w:p w:rsidR="00FF2A86" w:rsidRPr="00BB32E4" w:rsidRDefault="00FF2A86" w:rsidP="00BB32E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4 декабря 2007 г. № 329 –ФЗ «О физической культуре и спорте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«Тенькинский городской округ» Магаданской области (принятым Решением Собрания представителей Тенькинского городского округа от 16 ноября 2015 г. № 34), Постановлением</w:t>
      </w:r>
      <w:proofErr w:type="gramEnd"/>
      <w:r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Тенькинского городского </w:t>
      </w:r>
      <w:r w:rsidR="00CF152F"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>округа Магаданской области от 12 апреля 2019 г. № 87</w:t>
      </w:r>
      <w:r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>-па «</w:t>
      </w:r>
      <w:r w:rsidR="00CF152F"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>О смене учредителя и переименовании муниципального бюджетного учреждения дополнительного образования</w:t>
      </w:r>
      <w:r w:rsidR="00CF152F" w:rsidRPr="00BB32E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CF152F"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r w:rsidR="00CF152F"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Тенькинская</w:t>
      </w:r>
      <w:proofErr w:type="spellEnd"/>
      <w:r w:rsidR="00CF152F"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детско-юношеская спортивная школа</w:t>
      </w:r>
      <w:r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администрация Тенькинского городского округа Магаданской области  </w:t>
      </w:r>
      <w:proofErr w:type="gramStart"/>
      <w:r w:rsidRPr="00BB32E4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BB32E4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</w:t>
      </w:r>
      <w:r w:rsidRPr="00BB32E4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F152F" w:rsidRPr="00BB32E4" w:rsidRDefault="00CF152F" w:rsidP="00BB32E4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E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BB32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Устав</w:t>
        </w:r>
      </w:hyperlink>
      <w:r w:rsidRPr="00BB32E4">
        <w:rPr>
          <w:rFonts w:ascii="Times New Roman" w:hAnsi="Times New Roman" w:cs="Times New Roman"/>
          <w:sz w:val="28"/>
          <w:szCs w:val="28"/>
        </w:rPr>
        <w:t xml:space="preserve"> </w:t>
      </w:r>
      <w:r w:rsidRPr="00BB32E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</w:t>
      </w:r>
      <w:r w:rsidRPr="00BB32E4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Pr="00BB32E4">
        <w:rPr>
          <w:rFonts w:ascii="Times New Roman" w:hAnsi="Times New Roman" w:cs="Times New Roman"/>
          <w:sz w:val="28"/>
          <w:szCs w:val="28"/>
        </w:rPr>
        <w:t>Тенькинская</w:t>
      </w:r>
      <w:proofErr w:type="spellEnd"/>
      <w:r w:rsidRPr="00BB32E4">
        <w:rPr>
          <w:rFonts w:ascii="Times New Roman" w:hAnsi="Times New Roman" w:cs="Times New Roman"/>
          <w:sz w:val="28"/>
          <w:szCs w:val="28"/>
        </w:rPr>
        <w:t xml:space="preserve"> спортивная школа» согласно приложению.</w:t>
      </w:r>
    </w:p>
    <w:p w:rsidR="00BB32E4" w:rsidRPr="00BB32E4" w:rsidRDefault="00BB32E4" w:rsidP="00BB32E4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Pr="00BB32E4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</w:t>
      </w:r>
      <w:proofErr w:type="spellStart"/>
      <w:r w:rsidRPr="00BB32E4">
        <w:rPr>
          <w:rFonts w:ascii="Times New Roman" w:hAnsi="Times New Roman" w:cs="Times New Roman"/>
          <w:sz w:val="28"/>
          <w:szCs w:val="28"/>
        </w:rPr>
        <w:t>Тенькинская</w:t>
      </w:r>
      <w:proofErr w:type="spellEnd"/>
      <w:r w:rsidRPr="00BB32E4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 </w:t>
      </w:r>
      <w:proofErr w:type="spellStart"/>
      <w:r w:rsidRPr="00BB32E4">
        <w:rPr>
          <w:rFonts w:ascii="Times New Roman" w:hAnsi="Times New Roman" w:cs="Times New Roman"/>
          <w:sz w:val="28"/>
          <w:szCs w:val="28"/>
        </w:rPr>
        <w:t>Сутормину</w:t>
      </w:r>
      <w:proofErr w:type="spellEnd"/>
      <w:r w:rsidRPr="00BB32E4">
        <w:rPr>
          <w:rFonts w:ascii="Times New Roman" w:hAnsi="Times New Roman" w:cs="Times New Roman"/>
          <w:sz w:val="28"/>
          <w:szCs w:val="28"/>
        </w:rPr>
        <w:t xml:space="preserve"> Владимиру Эдуардовичу произвести в установленном законодательством порядке и сроки государственную регистрацию Устава </w:t>
      </w:r>
      <w:r w:rsidRPr="00BB32E4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учреждения «</w:t>
      </w:r>
      <w:proofErr w:type="spellStart"/>
      <w:r w:rsidRPr="00BB32E4">
        <w:rPr>
          <w:rFonts w:ascii="Times New Roman" w:hAnsi="Times New Roman" w:cs="Times New Roman"/>
          <w:sz w:val="28"/>
          <w:szCs w:val="28"/>
        </w:rPr>
        <w:t>Тенькинская</w:t>
      </w:r>
      <w:proofErr w:type="spellEnd"/>
      <w:r w:rsidRPr="00BB32E4">
        <w:rPr>
          <w:rFonts w:ascii="Times New Roman" w:hAnsi="Times New Roman" w:cs="Times New Roman"/>
          <w:sz w:val="28"/>
          <w:szCs w:val="28"/>
        </w:rPr>
        <w:t xml:space="preserve"> спортивная школа» в срок до 03 мая 2019 года.</w:t>
      </w:r>
    </w:p>
    <w:p w:rsidR="00BB32E4" w:rsidRPr="00BB32E4" w:rsidRDefault="00BB32E4" w:rsidP="00BB32E4">
      <w:pPr>
        <w:pStyle w:val="a7"/>
        <w:numPr>
          <w:ilvl w:val="0"/>
          <w:numId w:val="2"/>
        </w:numPr>
        <w:spacing w:after="108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E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главного специалиста сектора физической культуры, спорта и туризма администрации Тенькинского городского округа Магаданской области </w:t>
      </w:r>
      <w:proofErr w:type="spellStart"/>
      <w:r w:rsidRPr="00BB32E4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BB32E4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BB32E4" w:rsidRPr="00BB32E4" w:rsidRDefault="00BB32E4" w:rsidP="00BB32E4">
      <w:pPr>
        <w:pStyle w:val="a7"/>
        <w:numPr>
          <w:ilvl w:val="0"/>
          <w:numId w:val="2"/>
        </w:numPr>
        <w:spacing w:after="108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FF2A86" w:rsidRDefault="00FF2A86" w:rsidP="00FF2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86" w:rsidRDefault="00FF2A86" w:rsidP="00FF2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86" w:rsidRDefault="00FF2A86" w:rsidP="00FF2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374" w:rsidRPr="001D26A0" w:rsidRDefault="00FF2A86" w:rsidP="00913D7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 И.С. Бережной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BE0374" w:rsidRPr="001D26A0" w:rsidSect="001D26A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C3B"/>
    <w:multiLevelType w:val="hybridMultilevel"/>
    <w:tmpl w:val="47B43004"/>
    <w:lvl w:ilvl="0" w:tplc="2A1C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E1364"/>
    <w:multiLevelType w:val="hybridMultilevel"/>
    <w:tmpl w:val="D9B48662"/>
    <w:lvl w:ilvl="0" w:tplc="6FB29B9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3"/>
    <w:rsid w:val="001D26A0"/>
    <w:rsid w:val="002D6446"/>
    <w:rsid w:val="00332522"/>
    <w:rsid w:val="003F0B98"/>
    <w:rsid w:val="00897153"/>
    <w:rsid w:val="008F083C"/>
    <w:rsid w:val="008F1047"/>
    <w:rsid w:val="00913D7E"/>
    <w:rsid w:val="00A278AB"/>
    <w:rsid w:val="00AF7E0B"/>
    <w:rsid w:val="00B72719"/>
    <w:rsid w:val="00BB32E4"/>
    <w:rsid w:val="00BE0374"/>
    <w:rsid w:val="00C74238"/>
    <w:rsid w:val="00CF152F"/>
    <w:rsid w:val="00E619A9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FF2A86"/>
    <w:rPr>
      <w:b/>
      <w:bCs/>
      <w:color w:val="auto"/>
    </w:rPr>
  </w:style>
  <w:style w:type="character" w:styleId="a6">
    <w:name w:val="Hyperlink"/>
    <w:basedOn w:val="a0"/>
    <w:uiPriority w:val="99"/>
    <w:semiHidden/>
    <w:unhideWhenUsed/>
    <w:rsid w:val="00FF2A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1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FF2A86"/>
    <w:rPr>
      <w:b/>
      <w:bCs/>
      <w:color w:val="auto"/>
    </w:rPr>
  </w:style>
  <w:style w:type="character" w:styleId="a6">
    <w:name w:val="Hyperlink"/>
    <w:basedOn w:val="a0"/>
    <w:uiPriority w:val="99"/>
    <w:semiHidden/>
    <w:unhideWhenUsed/>
    <w:rsid w:val="00FF2A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9</cp:revision>
  <cp:lastPrinted>2019-04-19T07:27:00Z</cp:lastPrinted>
  <dcterms:created xsi:type="dcterms:W3CDTF">2019-03-24T22:40:00Z</dcterms:created>
  <dcterms:modified xsi:type="dcterms:W3CDTF">2019-04-21T23:59:00Z</dcterms:modified>
</cp:coreProperties>
</file>