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46F10C3" w14:textId="192D2E5C" w:rsidR="005B5B38" w:rsidRPr="005B5B38" w:rsidRDefault="005B5B38" w:rsidP="005B5B38">
      <w:pPr>
        <w:widowControl/>
        <w:autoSpaceDE/>
        <w:autoSpaceDN/>
        <w:adjustRightInd/>
        <w:spacing w:line="276" w:lineRule="auto"/>
        <w:ind w:firstLine="0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noProof/>
          <w:sz w:val="32"/>
          <w:szCs w:val="32"/>
        </w:rPr>
        <w:drawing>
          <wp:inline distT="0" distB="0" distL="0" distR="0" wp14:anchorId="502D49A5" wp14:editId="5C0A7B68">
            <wp:extent cx="638175" cy="64770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E2F02A" w14:textId="77777777" w:rsidR="005B5B38" w:rsidRPr="005B5B38" w:rsidRDefault="005B5B38" w:rsidP="005B5B38">
      <w:pPr>
        <w:widowControl/>
        <w:autoSpaceDE/>
        <w:autoSpaceDN/>
        <w:adjustRightInd/>
        <w:spacing w:line="276" w:lineRule="auto"/>
        <w:ind w:firstLine="0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14:paraId="142467AF" w14:textId="77777777" w:rsidR="005B5B38" w:rsidRPr="005B5B38" w:rsidRDefault="005B5B38" w:rsidP="005B5B38">
      <w:pPr>
        <w:widowControl/>
        <w:autoSpaceDE/>
        <w:autoSpaceDN/>
        <w:adjustRightInd/>
        <w:spacing w:line="276" w:lineRule="auto"/>
        <w:ind w:firstLine="0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 w:rsidRPr="005B5B38"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АДМИНИСТРАЦИЯ </w:t>
      </w:r>
    </w:p>
    <w:p w14:paraId="53AA51AE" w14:textId="77777777" w:rsidR="005B5B38" w:rsidRPr="005B5B38" w:rsidRDefault="005B5B38" w:rsidP="005B5B38">
      <w:pPr>
        <w:widowControl/>
        <w:autoSpaceDE/>
        <w:autoSpaceDN/>
        <w:adjustRightInd/>
        <w:spacing w:line="276" w:lineRule="auto"/>
        <w:ind w:firstLine="0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 w:rsidRPr="005B5B38">
        <w:rPr>
          <w:rFonts w:ascii="Times New Roman" w:eastAsia="Times New Roman" w:hAnsi="Times New Roman" w:cs="Times New Roman"/>
          <w:b/>
          <w:bCs/>
          <w:sz w:val="32"/>
          <w:szCs w:val="32"/>
        </w:rPr>
        <w:t>ТЕНЬКИНСКОГО МУНИЦИПАЛЬНОГО ОКРУГА</w:t>
      </w:r>
    </w:p>
    <w:p w14:paraId="480C6763" w14:textId="77777777" w:rsidR="005B5B38" w:rsidRPr="005B5B38" w:rsidRDefault="005B5B38" w:rsidP="005B5B38">
      <w:pPr>
        <w:widowControl/>
        <w:autoSpaceDE/>
        <w:autoSpaceDN/>
        <w:adjustRightInd/>
        <w:spacing w:line="276" w:lineRule="auto"/>
        <w:ind w:firstLine="0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 w:rsidRPr="005B5B38">
        <w:rPr>
          <w:rFonts w:ascii="Times New Roman" w:eastAsia="Times New Roman" w:hAnsi="Times New Roman" w:cs="Times New Roman"/>
          <w:b/>
          <w:bCs/>
          <w:sz w:val="32"/>
          <w:szCs w:val="32"/>
        </w:rPr>
        <w:t>МАГАДАНСКОЙ ОБЛАСТИ</w:t>
      </w:r>
    </w:p>
    <w:p w14:paraId="1EE71F60" w14:textId="77777777" w:rsidR="005B5B38" w:rsidRPr="005B5B38" w:rsidRDefault="005B5B38" w:rsidP="005B5B38">
      <w:pPr>
        <w:widowControl/>
        <w:autoSpaceDE/>
        <w:autoSpaceDN/>
        <w:adjustRightInd/>
        <w:ind w:firstLine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23AB7A9F" w14:textId="77777777" w:rsidR="005B5B38" w:rsidRPr="005B5B38" w:rsidRDefault="005B5B38" w:rsidP="005B5B38">
      <w:pPr>
        <w:widowControl/>
        <w:autoSpaceDE/>
        <w:autoSpaceDN/>
        <w:adjustRightInd/>
        <w:ind w:firstLine="0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proofErr w:type="gramStart"/>
      <w:r w:rsidRPr="005B5B38">
        <w:rPr>
          <w:rFonts w:ascii="Times New Roman" w:eastAsia="Times New Roman" w:hAnsi="Times New Roman" w:cs="Times New Roman"/>
          <w:b/>
          <w:bCs/>
          <w:sz w:val="36"/>
          <w:szCs w:val="36"/>
        </w:rPr>
        <w:t>П</w:t>
      </w:r>
      <w:proofErr w:type="gramEnd"/>
      <w:r w:rsidRPr="005B5B38">
        <w:rPr>
          <w:rFonts w:ascii="Times New Roman" w:eastAsia="Times New Roman" w:hAnsi="Times New Roman" w:cs="Times New Roman"/>
          <w:b/>
          <w:bCs/>
          <w:sz w:val="36"/>
          <w:szCs w:val="36"/>
        </w:rPr>
        <w:t xml:space="preserve"> О С Т А Н О В Л Е Н И Е </w:t>
      </w:r>
    </w:p>
    <w:p w14:paraId="048BE9F3" w14:textId="77777777" w:rsidR="005B5B38" w:rsidRPr="005B5B38" w:rsidRDefault="005B5B38" w:rsidP="005B5B38">
      <w:pPr>
        <w:widowControl/>
        <w:autoSpaceDE/>
        <w:autoSpaceDN/>
        <w:adjustRightInd/>
        <w:ind w:firstLine="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069ACDFF" w14:textId="21DB6592" w:rsidR="005B5B38" w:rsidRPr="005B5B38" w:rsidRDefault="005B5B38" w:rsidP="005B5B38">
      <w:pPr>
        <w:widowControl/>
        <w:autoSpaceDE/>
        <w:autoSpaceDN/>
        <w:adjustRightInd/>
        <w:ind w:firstLine="0"/>
        <w:jc w:val="lef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11.01.2024 </w:t>
      </w:r>
      <w:r w:rsidRPr="005B5B38">
        <w:rPr>
          <w:rFonts w:ascii="Times New Roman" w:eastAsia="Times New Roman" w:hAnsi="Times New Roman" w:cs="Times New Roman"/>
          <w:sz w:val="28"/>
          <w:szCs w:val="28"/>
        </w:rPr>
        <w:t>№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4-па</w:t>
      </w:r>
    </w:p>
    <w:p w14:paraId="7BDD6462" w14:textId="7B706298" w:rsidR="005B5B38" w:rsidRPr="005B5B38" w:rsidRDefault="005B5B38" w:rsidP="005B5B38">
      <w:pPr>
        <w:widowControl/>
        <w:autoSpaceDE/>
        <w:autoSpaceDN/>
        <w:adjustRightInd/>
        <w:ind w:firstLine="0"/>
        <w:jc w:val="lef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         </w:t>
      </w:r>
      <w:r w:rsidRPr="005B5B38">
        <w:rPr>
          <w:rFonts w:ascii="Times New Roman" w:eastAsia="Times New Roman" w:hAnsi="Times New Roman" w:cs="Times New Roman"/>
        </w:rPr>
        <w:t xml:space="preserve"> п. Усть-Омчуг</w:t>
      </w:r>
    </w:p>
    <w:p w14:paraId="55998BF1" w14:textId="77777777" w:rsidR="00AF0448" w:rsidRDefault="00AF0448" w:rsidP="00AF0448">
      <w:pPr>
        <w:widowControl/>
        <w:autoSpaceDE/>
        <w:adjustRightInd/>
        <w:ind w:firstLine="0"/>
        <w:jc w:val="left"/>
        <w:rPr>
          <w:rFonts w:ascii="Times New Roman" w:eastAsia="Times New Roman" w:hAnsi="Times New Roman" w:cs="Times New Roman"/>
          <w:sz w:val="28"/>
          <w:szCs w:val="28"/>
        </w:rPr>
      </w:pPr>
    </w:p>
    <w:p w14:paraId="21836DB6" w14:textId="77777777" w:rsidR="005B5B38" w:rsidRPr="0008191A" w:rsidRDefault="005B5B38" w:rsidP="00AF0448">
      <w:pPr>
        <w:widowControl/>
        <w:autoSpaceDE/>
        <w:adjustRightInd/>
        <w:ind w:firstLine="0"/>
        <w:jc w:val="left"/>
        <w:rPr>
          <w:rFonts w:ascii="Times New Roman" w:eastAsia="Times New Roman" w:hAnsi="Times New Roman" w:cs="Times New Roman"/>
          <w:sz w:val="28"/>
          <w:szCs w:val="28"/>
        </w:rPr>
      </w:pPr>
    </w:p>
    <w:p w14:paraId="159B7C9D" w14:textId="77777777" w:rsidR="005B5B38" w:rsidRDefault="00AF0448" w:rsidP="00AF0448">
      <w:pPr>
        <w:widowControl/>
        <w:autoSpaceDE/>
        <w:adjustRightInd/>
        <w:ind w:firstLine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0" w:name="_Hlk89677604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О внесении изменений в Правила землепользования </w:t>
      </w:r>
    </w:p>
    <w:p w14:paraId="1E9F9497" w14:textId="77777777" w:rsidR="005B5B38" w:rsidRDefault="00AF0448" w:rsidP="00AF0448">
      <w:pPr>
        <w:widowControl/>
        <w:autoSpaceDE/>
        <w:adjustRightInd/>
        <w:ind w:firstLine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и застройки Тенькинского городского округа </w:t>
      </w:r>
    </w:p>
    <w:p w14:paraId="7E9A781C" w14:textId="6B142A03" w:rsidR="00AF0448" w:rsidRDefault="00AF0448" w:rsidP="00AF0448">
      <w:pPr>
        <w:widowControl/>
        <w:autoSpaceDE/>
        <w:adjustRightInd/>
        <w:ind w:firstLine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Магаданской области</w:t>
      </w:r>
    </w:p>
    <w:p w14:paraId="3F465193" w14:textId="77777777" w:rsidR="0008191A" w:rsidRDefault="0008191A" w:rsidP="00AF0448">
      <w:pPr>
        <w:widowControl/>
        <w:autoSpaceDE/>
        <w:adjustRightInd/>
        <w:ind w:firstLine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4A14A8C5" w14:textId="77777777" w:rsidR="005B5B38" w:rsidRDefault="005B5B38" w:rsidP="00AF0448">
      <w:pPr>
        <w:widowControl/>
        <w:autoSpaceDE/>
        <w:adjustRightInd/>
        <w:ind w:firstLine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726DB53C" w14:textId="3110E5FE" w:rsidR="0008191A" w:rsidRDefault="0008191A" w:rsidP="0008191A">
      <w:pPr>
        <w:pStyle w:val="1"/>
        <w:spacing w:before="0" w:beforeAutospacing="0" w:after="0" w:afterAutospacing="0" w:line="336" w:lineRule="auto"/>
        <w:ind w:firstLine="709"/>
        <w:jc w:val="both"/>
        <w:rPr>
          <w:bCs w:val="0"/>
          <w:sz w:val="28"/>
          <w:szCs w:val="28"/>
        </w:rPr>
      </w:pPr>
      <w:proofErr w:type="gramStart"/>
      <w:r>
        <w:rPr>
          <w:b w:val="0"/>
          <w:sz w:val="28"/>
          <w:szCs w:val="28"/>
        </w:rPr>
        <w:t>В соответствии с Федеральным законом от 06.10.2003 г. № 131-ФЗ «Об общих принципах организации местного самоуправления в Российской Федерации», Градостроительным кодексом Российской Федерации, руководствуясь Уставом муниципального образования «Тенькинский муниципальный округ Магаданской области», заключением о результатах публичных слушаний по проекту постановления администрации Тенькинского муниципального округа Магаданской области «О внесении изменений в Правила землепользования и застройки Тенькинского городского округа Магаданской области» от 29.12.2023</w:t>
      </w:r>
      <w:proofErr w:type="gramEnd"/>
      <w:r>
        <w:rPr>
          <w:b w:val="0"/>
          <w:sz w:val="28"/>
          <w:szCs w:val="28"/>
        </w:rPr>
        <w:t xml:space="preserve"> г.</w:t>
      </w:r>
      <w:r w:rsidR="005B5B38">
        <w:rPr>
          <w:b w:val="0"/>
          <w:sz w:val="28"/>
          <w:szCs w:val="28"/>
        </w:rPr>
        <w:t>,</w:t>
      </w:r>
      <w:r>
        <w:rPr>
          <w:b w:val="0"/>
          <w:sz w:val="28"/>
          <w:szCs w:val="28"/>
        </w:rPr>
        <w:t xml:space="preserve"> администрация Тенькинского муниципального округа Магаданской области </w:t>
      </w:r>
      <w:r w:rsidR="005B5B38">
        <w:rPr>
          <w:b w:val="0"/>
          <w:sz w:val="28"/>
          <w:szCs w:val="28"/>
        </w:rPr>
        <w:t xml:space="preserve">                            </w:t>
      </w:r>
      <w:proofErr w:type="gramStart"/>
      <w:r>
        <w:rPr>
          <w:bCs w:val="0"/>
          <w:sz w:val="28"/>
          <w:szCs w:val="28"/>
        </w:rPr>
        <w:t>п</w:t>
      </w:r>
      <w:proofErr w:type="gramEnd"/>
      <w:r>
        <w:rPr>
          <w:bCs w:val="0"/>
          <w:sz w:val="28"/>
          <w:szCs w:val="28"/>
        </w:rPr>
        <w:t xml:space="preserve"> о с т а н о в л я е т:</w:t>
      </w:r>
    </w:p>
    <w:bookmarkEnd w:id="0"/>
    <w:p w14:paraId="7772D8F2" w14:textId="77777777" w:rsidR="00AF0448" w:rsidRDefault="00AF0448" w:rsidP="00AF0448">
      <w:pPr>
        <w:widowControl/>
        <w:spacing w:line="360" w:lineRule="auto"/>
        <w:ind w:firstLine="0"/>
        <w:rPr>
          <w:rFonts w:ascii="Courier New" w:eastAsia="Times New Roman" w:hAnsi="Courier New" w:cs="Courier New"/>
          <w:sz w:val="2"/>
          <w:szCs w:val="2"/>
        </w:rPr>
      </w:pPr>
    </w:p>
    <w:p w14:paraId="074AF5B8" w14:textId="70541604" w:rsidR="00AF0448" w:rsidRDefault="00AF0448" w:rsidP="00AF0448">
      <w:pPr>
        <w:widowControl/>
        <w:numPr>
          <w:ilvl w:val="0"/>
          <w:numId w:val="1"/>
        </w:numPr>
        <w:autoSpaceDE/>
        <w:adjustRightInd/>
        <w:spacing w:line="336" w:lineRule="auto"/>
        <w:ind w:left="0" w:firstLine="708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Внести в </w:t>
      </w:r>
      <w:bookmarkStart w:id="1" w:name="_Hlk144285105"/>
      <w:r>
        <w:rPr>
          <w:rFonts w:ascii="Times New Roman" w:eastAsia="Times New Roman" w:hAnsi="Times New Roman" w:cs="Times New Roman"/>
          <w:sz w:val="28"/>
          <w:szCs w:val="28"/>
        </w:rPr>
        <w:t>карту градостроительного зонирования -</w:t>
      </w:r>
      <w:r w:rsidR="005B5B3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территориальные зоны Тенькинского городского округа, поселок Омчак, Приложение № 5 к Правилам землепользования и застройки Тенькинского городского округа Магаданской области</w:t>
      </w:r>
      <w:bookmarkEnd w:id="1"/>
      <w:r>
        <w:rPr>
          <w:rFonts w:ascii="Times New Roman" w:eastAsia="Times New Roman" w:hAnsi="Times New Roman" w:cs="Times New Roman"/>
          <w:sz w:val="28"/>
          <w:szCs w:val="28"/>
        </w:rPr>
        <w:t>, утвержденным постановлением администрации Тенькинского городского округа Магаданской области от 12.12.2022 г. № 423-па, следующие изменения:</w:t>
      </w:r>
    </w:p>
    <w:p w14:paraId="61C152A2" w14:textId="77777777" w:rsidR="00AF0448" w:rsidRDefault="00AF0448" w:rsidP="00AF0448">
      <w:pPr>
        <w:widowControl/>
        <w:numPr>
          <w:ilvl w:val="1"/>
          <w:numId w:val="1"/>
        </w:numPr>
        <w:autoSpaceDE/>
        <w:adjustRightInd/>
        <w:spacing w:line="336" w:lineRule="auto"/>
        <w:ind w:left="0" w:firstLine="568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Изменить </w:t>
      </w:r>
      <w:bookmarkStart w:id="2" w:name="_Hlk153296063"/>
      <w:r>
        <w:rPr>
          <w:rFonts w:ascii="Times New Roman" w:eastAsia="Times New Roman" w:hAnsi="Times New Roman" w:cs="Times New Roman"/>
          <w:sz w:val="28"/>
          <w:szCs w:val="28"/>
        </w:rPr>
        <w:t>границы территориальной зоны лесопарков Р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2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в пос. Омчак на иную производственную зону П3, за исключением многоконтурного земельного участка с кадастровым номером 49:06:020101:1766</w:t>
      </w:r>
      <w:bookmarkEnd w:id="2"/>
      <w:r>
        <w:rPr>
          <w:rFonts w:ascii="Times New Roman" w:eastAsia="Times New Roman" w:hAnsi="Times New Roman" w:cs="Times New Roman"/>
          <w:sz w:val="28"/>
          <w:szCs w:val="28"/>
        </w:rPr>
        <w:t>, площадью 2049243 кв. м., согласно приложению № 1 к настоящему постановлению.</w:t>
      </w:r>
    </w:p>
    <w:p w14:paraId="508BF2EF" w14:textId="77777777" w:rsidR="00AF0448" w:rsidRDefault="00AF0448" w:rsidP="00AF0448">
      <w:pPr>
        <w:widowControl/>
        <w:numPr>
          <w:ilvl w:val="1"/>
          <w:numId w:val="1"/>
        </w:numPr>
        <w:autoSpaceDE/>
        <w:adjustRightInd/>
        <w:spacing w:line="336" w:lineRule="auto"/>
        <w:ind w:left="0" w:firstLine="708"/>
        <w:contextualSpacing/>
        <w:rPr>
          <w:rFonts w:ascii="Times New Roman" w:eastAsia="Times New Roman" w:hAnsi="Times New Roman" w:cs="Times New Roman"/>
          <w:sz w:val="28"/>
          <w:szCs w:val="28"/>
        </w:rPr>
      </w:pPr>
      <w:bookmarkStart w:id="3" w:name="_Hlk144201856"/>
      <w:r>
        <w:rPr>
          <w:rFonts w:ascii="Times New Roman" w:eastAsia="Times New Roman" w:hAnsi="Times New Roman" w:cs="Times New Roman"/>
          <w:sz w:val="28"/>
          <w:szCs w:val="28"/>
        </w:rPr>
        <w:t xml:space="preserve">Изменить </w:t>
      </w:r>
      <w:bookmarkStart w:id="4" w:name="_Hlk144289200"/>
      <w:r>
        <w:rPr>
          <w:rFonts w:ascii="Times New Roman" w:eastAsia="Times New Roman" w:hAnsi="Times New Roman" w:cs="Times New Roman"/>
          <w:sz w:val="28"/>
          <w:szCs w:val="28"/>
        </w:rPr>
        <w:t>границы территориальной зоны производственного назначения П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1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в границах земельного участка с кадастровым номером 49:06:020101:198 на зону застройки малоэтажными жилыми домами (до 4 этажей, включая мансардный) Ж2</w:t>
      </w:r>
      <w:bookmarkEnd w:id="4"/>
      <w:r>
        <w:rPr>
          <w:rFonts w:ascii="Times New Roman" w:eastAsia="Times New Roman" w:hAnsi="Times New Roman" w:cs="Times New Roman"/>
          <w:sz w:val="28"/>
          <w:szCs w:val="28"/>
        </w:rPr>
        <w:t xml:space="preserve">, согласно приложению № 2 к настоящему постановлению. </w:t>
      </w:r>
    </w:p>
    <w:bookmarkEnd w:id="3"/>
    <w:p w14:paraId="23F38BC0" w14:textId="77777777" w:rsidR="00AF0448" w:rsidRDefault="00AF0448" w:rsidP="00AF0448">
      <w:pPr>
        <w:adjustRightInd/>
        <w:spacing w:line="336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2. 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 исполнением настоящего постановления возложить на заместителя главы администрации Тенькинского муниципального округа Магаданской области по жилищно-коммунальному хозяйству.</w:t>
      </w:r>
    </w:p>
    <w:p w14:paraId="5144FED2" w14:textId="77777777" w:rsidR="00AF0448" w:rsidRDefault="00AF0448" w:rsidP="00AF0448">
      <w:pPr>
        <w:adjustRightInd/>
        <w:spacing w:line="336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3. </w:t>
      </w:r>
      <w:r>
        <w:rPr>
          <w:rFonts w:ascii="Times New Roman" w:eastAsia="Calibri" w:hAnsi="Times New Roman" w:cs="Times New Roman"/>
          <w:sz w:val="28"/>
          <w:szCs w:val="28"/>
        </w:rPr>
        <w:t xml:space="preserve">Настоящее постановление вступает в силу с момента его подписания и подлежит официальному опубликованию (обнародованию). </w:t>
      </w:r>
    </w:p>
    <w:p w14:paraId="5EF08F5C" w14:textId="77777777" w:rsidR="00AF0448" w:rsidRDefault="00AF0448" w:rsidP="00AF0448">
      <w:pPr>
        <w:widowControl/>
        <w:autoSpaceDE/>
        <w:adjustRightInd/>
        <w:spacing w:line="336" w:lineRule="auto"/>
        <w:ind w:firstLine="0"/>
        <w:rPr>
          <w:rFonts w:ascii="Times New Roman" w:eastAsia="Calibri" w:hAnsi="Times New Roman" w:cs="Times New Roman"/>
          <w:sz w:val="28"/>
          <w:szCs w:val="28"/>
        </w:rPr>
      </w:pPr>
    </w:p>
    <w:p w14:paraId="37E706CF" w14:textId="77777777" w:rsidR="005B5B38" w:rsidRDefault="005B5B38" w:rsidP="00AF0448">
      <w:pPr>
        <w:widowControl/>
        <w:autoSpaceDE/>
        <w:adjustRightInd/>
        <w:spacing w:line="336" w:lineRule="auto"/>
        <w:ind w:firstLine="0"/>
        <w:rPr>
          <w:rFonts w:ascii="Times New Roman" w:eastAsia="Calibri" w:hAnsi="Times New Roman" w:cs="Times New Roman"/>
          <w:sz w:val="28"/>
          <w:szCs w:val="28"/>
        </w:rPr>
      </w:pPr>
    </w:p>
    <w:p w14:paraId="4DB8AACA" w14:textId="77777777" w:rsidR="00AF0448" w:rsidRDefault="00AF0448" w:rsidP="00AF0448">
      <w:pPr>
        <w:widowControl/>
        <w:autoSpaceDE/>
        <w:adjustRightInd/>
        <w:spacing w:line="336" w:lineRule="auto"/>
        <w:ind w:firstLine="0"/>
        <w:rPr>
          <w:rFonts w:ascii="Times New Roman" w:eastAsia="Calibri" w:hAnsi="Times New Roman" w:cs="Times New Roman"/>
          <w:sz w:val="28"/>
          <w:szCs w:val="28"/>
        </w:rPr>
      </w:pPr>
    </w:p>
    <w:p w14:paraId="407CF694" w14:textId="7F9CA807" w:rsidR="00AF0448" w:rsidRDefault="00AF0448" w:rsidP="00AF0448">
      <w:pPr>
        <w:widowControl/>
        <w:autoSpaceDE/>
        <w:adjustRightInd/>
        <w:spacing w:line="336" w:lineRule="auto"/>
        <w:ind w:firstLine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Глава Тенькинского муниципального округа                             Д.</w:t>
      </w:r>
      <w:r w:rsidR="005B5B3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Ревутский</w:t>
      </w:r>
      <w:proofErr w:type="spellEnd"/>
    </w:p>
    <w:p w14:paraId="258F5847" w14:textId="77777777" w:rsidR="005B5B38" w:rsidRDefault="005B5B38" w:rsidP="00AF0448">
      <w:pPr>
        <w:widowControl/>
        <w:autoSpaceDE/>
        <w:autoSpaceDN/>
        <w:adjustRightInd/>
        <w:spacing w:line="336" w:lineRule="auto"/>
        <w:ind w:firstLine="0"/>
        <w:jc w:val="left"/>
        <w:rPr>
          <w:rFonts w:ascii="Times New Roman" w:eastAsia="Times New Roman" w:hAnsi="Times New Roman" w:cs="Times New Roman"/>
          <w:sz w:val="28"/>
          <w:szCs w:val="28"/>
        </w:rPr>
        <w:sectPr w:rsidR="005B5B38" w:rsidSect="005B5B38">
          <w:headerReference w:type="default" r:id="rId9"/>
          <w:pgSz w:w="11906" w:h="16838"/>
          <w:pgMar w:top="1134" w:right="850" w:bottom="1134" w:left="1701" w:header="567" w:footer="567" w:gutter="0"/>
          <w:pgNumType w:start="1"/>
          <w:cols w:space="720"/>
          <w:titlePg/>
          <w:docGrid w:linePitch="326"/>
        </w:sectPr>
      </w:pPr>
    </w:p>
    <w:tbl>
      <w:tblPr>
        <w:tblW w:w="9356" w:type="dxa"/>
        <w:tblInd w:w="935" w:type="dxa"/>
        <w:tblLook w:val="04A0" w:firstRow="1" w:lastRow="0" w:firstColumn="1" w:lastColumn="0" w:noHBand="0" w:noVBand="1"/>
      </w:tblPr>
      <w:tblGrid>
        <w:gridCol w:w="4536"/>
        <w:gridCol w:w="4820"/>
      </w:tblGrid>
      <w:tr w:rsidR="00AF0448" w14:paraId="2F9401BD" w14:textId="77777777" w:rsidTr="00AF0448">
        <w:trPr>
          <w:trHeight w:val="1477"/>
        </w:trPr>
        <w:tc>
          <w:tcPr>
            <w:tcW w:w="4536" w:type="dxa"/>
          </w:tcPr>
          <w:p w14:paraId="15135A78" w14:textId="77777777" w:rsidR="00AF0448" w:rsidRDefault="00AF0448">
            <w:pPr>
              <w:widowControl/>
              <w:autoSpaceDE/>
              <w:adjustRightInd/>
              <w:spacing w:line="256" w:lineRule="auto"/>
              <w:ind w:firstLine="0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pacing w:val="10"/>
                <w:sz w:val="28"/>
                <w:szCs w:val="28"/>
                <w:lang w:eastAsia="en-US"/>
              </w:rPr>
            </w:pPr>
            <w:bookmarkStart w:id="5" w:name="_Hlk144740532"/>
          </w:p>
        </w:tc>
        <w:tc>
          <w:tcPr>
            <w:tcW w:w="4820" w:type="dxa"/>
            <w:hideMark/>
          </w:tcPr>
          <w:p w14:paraId="22827381" w14:textId="77777777" w:rsidR="00AF0448" w:rsidRDefault="00AF0448">
            <w:pPr>
              <w:widowControl/>
              <w:autoSpaceDE/>
              <w:adjustRightInd/>
              <w:spacing w:line="256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Приложение № 1</w:t>
            </w:r>
          </w:p>
          <w:p w14:paraId="0195E167" w14:textId="77777777" w:rsidR="00AF0448" w:rsidRDefault="00AF0448">
            <w:pPr>
              <w:widowControl/>
              <w:autoSpaceDE/>
              <w:adjustRightInd/>
              <w:spacing w:line="256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к постановлению администрации</w:t>
            </w:r>
          </w:p>
          <w:p w14:paraId="6DF4CF1B" w14:textId="77777777" w:rsidR="00AF0448" w:rsidRDefault="00AF0448">
            <w:pPr>
              <w:widowControl/>
              <w:autoSpaceDE/>
              <w:adjustRightInd/>
              <w:spacing w:line="256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Тенькинского муниципального округа</w:t>
            </w:r>
          </w:p>
          <w:p w14:paraId="63BA42D5" w14:textId="77777777" w:rsidR="00AF0448" w:rsidRDefault="00AF0448">
            <w:pPr>
              <w:widowControl/>
              <w:autoSpaceDE/>
              <w:adjustRightInd/>
              <w:spacing w:line="256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Магаданской области</w:t>
            </w:r>
          </w:p>
          <w:p w14:paraId="7BA2CCB4" w14:textId="24E180BC" w:rsidR="00AF0448" w:rsidRDefault="00AF0448" w:rsidP="005B5B38">
            <w:pPr>
              <w:widowControl/>
              <w:autoSpaceDE/>
              <w:adjustRightInd/>
              <w:spacing w:line="256" w:lineRule="auto"/>
              <w:ind w:hanging="108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0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 xml:space="preserve">от </w:t>
            </w:r>
            <w:r w:rsidR="005B5B3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11.01.2024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 xml:space="preserve"> № </w:t>
            </w:r>
            <w:r w:rsidR="005B5B3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4-па</w:t>
            </w:r>
          </w:p>
        </w:tc>
      </w:tr>
      <w:bookmarkEnd w:id="5"/>
    </w:tbl>
    <w:p w14:paraId="5C137C4F" w14:textId="77777777" w:rsidR="00AF0448" w:rsidRDefault="00AF0448" w:rsidP="00AF0448">
      <w:pPr>
        <w:widowControl/>
        <w:autoSpaceDE/>
        <w:adjustRightInd/>
        <w:ind w:firstLine="0"/>
        <w:jc w:val="left"/>
        <w:rPr>
          <w:rFonts w:ascii="Times New Roman" w:eastAsia="Times New Roman" w:hAnsi="Times New Roman" w:cs="Times New Roman"/>
          <w:sz w:val="28"/>
          <w:szCs w:val="28"/>
        </w:rPr>
      </w:pPr>
    </w:p>
    <w:p w14:paraId="7294DBEE" w14:textId="77777777" w:rsidR="00AF0448" w:rsidRDefault="00AF0448" w:rsidP="00AF0448">
      <w:pPr>
        <w:widowControl/>
        <w:autoSpaceDE/>
        <w:adjustRightInd/>
        <w:ind w:firstLine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Обзорная схема изменения границы территориальной зоны лесопарков Р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2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53C6359E" w14:textId="77777777" w:rsidR="00AF0448" w:rsidRDefault="00AF0448" w:rsidP="00AF0448">
      <w:pPr>
        <w:widowControl/>
        <w:autoSpaceDE/>
        <w:adjustRightInd/>
        <w:ind w:firstLine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пос. Омчак на иную производственную зону П3</w:t>
      </w:r>
    </w:p>
    <w:p w14:paraId="7603C77C" w14:textId="77777777" w:rsidR="00AF0448" w:rsidRDefault="00AF0448" w:rsidP="00AF0448">
      <w:pPr>
        <w:widowControl/>
        <w:autoSpaceDE/>
        <w:adjustRightInd/>
        <w:ind w:firstLine="0"/>
        <w:jc w:val="lef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7DEBA5D2" wp14:editId="54456465">
            <wp:extent cx="5940425" cy="6837680"/>
            <wp:effectExtent l="0" t="0" r="3175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83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DACA3F" w14:textId="77777777" w:rsidR="005B5B38" w:rsidRDefault="005B5B38" w:rsidP="00AF0448">
      <w:pPr>
        <w:widowControl/>
        <w:autoSpaceDE/>
        <w:autoSpaceDN/>
        <w:adjustRightInd/>
        <w:ind w:firstLine="0"/>
        <w:jc w:val="left"/>
        <w:rPr>
          <w:rFonts w:ascii="Times New Roman" w:eastAsia="Times New Roman" w:hAnsi="Times New Roman" w:cs="Times New Roman"/>
          <w:sz w:val="28"/>
          <w:szCs w:val="28"/>
        </w:rPr>
        <w:sectPr w:rsidR="005B5B38" w:rsidSect="005B5B38">
          <w:pgSz w:w="11906" w:h="16838"/>
          <w:pgMar w:top="1134" w:right="849" w:bottom="1134" w:left="850" w:header="567" w:footer="567" w:gutter="0"/>
          <w:pgNumType w:start="1"/>
          <w:cols w:space="720"/>
          <w:titlePg/>
          <w:docGrid w:linePitch="326"/>
        </w:sectPr>
      </w:pPr>
    </w:p>
    <w:tbl>
      <w:tblPr>
        <w:tblW w:w="8421" w:type="dxa"/>
        <w:tblInd w:w="935" w:type="dxa"/>
        <w:tblLook w:val="04A0" w:firstRow="1" w:lastRow="0" w:firstColumn="1" w:lastColumn="0" w:noHBand="0" w:noVBand="1"/>
      </w:tblPr>
      <w:tblGrid>
        <w:gridCol w:w="3601"/>
        <w:gridCol w:w="4820"/>
      </w:tblGrid>
      <w:tr w:rsidR="00AF0448" w14:paraId="63F330CF" w14:textId="77777777" w:rsidTr="002C2A1F">
        <w:trPr>
          <w:trHeight w:val="1477"/>
        </w:trPr>
        <w:tc>
          <w:tcPr>
            <w:tcW w:w="3601" w:type="dxa"/>
          </w:tcPr>
          <w:p w14:paraId="1164AADD" w14:textId="77777777" w:rsidR="00AF0448" w:rsidRDefault="00AF0448">
            <w:pPr>
              <w:widowControl/>
              <w:autoSpaceDE/>
              <w:adjustRightInd/>
              <w:spacing w:line="256" w:lineRule="auto"/>
              <w:ind w:firstLine="0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pacing w:val="10"/>
                <w:sz w:val="28"/>
                <w:szCs w:val="28"/>
                <w:lang w:eastAsia="en-US"/>
              </w:rPr>
            </w:pPr>
          </w:p>
        </w:tc>
        <w:tc>
          <w:tcPr>
            <w:tcW w:w="4820" w:type="dxa"/>
            <w:hideMark/>
          </w:tcPr>
          <w:p w14:paraId="5DFBAAC3" w14:textId="77777777" w:rsidR="00AF0448" w:rsidRDefault="00AF0448">
            <w:pPr>
              <w:widowControl/>
              <w:autoSpaceDE/>
              <w:adjustRightInd/>
              <w:spacing w:line="256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bookmarkStart w:id="6" w:name="_GoBack"/>
            <w:bookmarkEnd w:id="6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Приложение № 2</w:t>
            </w:r>
          </w:p>
          <w:p w14:paraId="1AD2E9D0" w14:textId="77777777" w:rsidR="00AF0448" w:rsidRDefault="00AF0448">
            <w:pPr>
              <w:widowControl/>
              <w:autoSpaceDE/>
              <w:adjustRightInd/>
              <w:spacing w:line="256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к постановлению администрации</w:t>
            </w:r>
          </w:p>
          <w:p w14:paraId="2860846A" w14:textId="77777777" w:rsidR="00AF0448" w:rsidRDefault="00AF0448">
            <w:pPr>
              <w:widowControl/>
              <w:autoSpaceDE/>
              <w:adjustRightInd/>
              <w:spacing w:line="256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Тенькинского муниципального округа</w:t>
            </w:r>
          </w:p>
          <w:p w14:paraId="19C4A4A9" w14:textId="77777777" w:rsidR="00AF0448" w:rsidRDefault="00AF0448">
            <w:pPr>
              <w:widowControl/>
              <w:autoSpaceDE/>
              <w:adjustRightInd/>
              <w:spacing w:line="256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Магаданской области</w:t>
            </w:r>
          </w:p>
          <w:p w14:paraId="27EDAC2E" w14:textId="5B1FC83E" w:rsidR="00AF0448" w:rsidRDefault="00AF0448" w:rsidP="005B5B38">
            <w:pPr>
              <w:widowControl/>
              <w:autoSpaceDE/>
              <w:adjustRightInd/>
              <w:spacing w:line="256" w:lineRule="auto"/>
              <w:ind w:hanging="108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0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 xml:space="preserve">от </w:t>
            </w:r>
            <w:r w:rsidR="005B5B3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11.01.2024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 xml:space="preserve"> № </w:t>
            </w:r>
            <w:r w:rsidR="005B5B3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4-па</w:t>
            </w:r>
          </w:p>
        </w:tc>
      </w:tr>
    </w:tbl>
    <w:p w14:paraId="03A455B6" w14:textId="77777777" w:rsidR="00AF0448" w:rsidRDefault="00AF0448" w:rsidP="00AF0448">
      <w:pPr>
        <w:widowControl/>
        <w:autoSpaceDE/>
        <w:adjustRightInd/>
        <w:ind w:firstLine="0"/>
        <w:jc w:val="left"/>
        <w:rPr>
          <w:rFonts w:ascii="Times New Roman" w:eastAsia="Times New Roman" w:hAnsi="Times New Roman" w:cs="Times New Roman"/>
          <w:sz w:val="28"/>
          <w:szCs w:val="28"/>
        </w:rPr>
      </w:pPr>
    </w:p>
    <w:p w14:paraId="5278D8CB" w14:textId="77777777" w:rsidR="00AF0448" w:rsidRDefault="00AF0448" w:rsidP="00AF0448">
      <w:pPr>
        <w:widowControl/>
        <w:autoSpaceDE/>
        <w:adjustRightInd/>
        <w:ind w:firstLine="0"/>
        <w:jc w:val="left"/>
        <w:rPr>
          <w:rFonts w:ascii="Times New Roman" w:eastAsia="Times New Roman" w:hAnsi="Times New Roman" w:cs="Times New Roman"/>
          <w:sz w:val="28"/>
          <w:szCs w:val="28"/>
        </w:rPr>
      </w:pPr>
    </w:p>
    <w:p w14:paraId="0121CE00" w14:textId="77777777" w:rsidR="00AF0448" w:rsidRDefault="00AF0448" w:rsidP="00AF0448">
      <w:pPr>
        <w:widowControl/>
        <w:autoSpaceDE/>
        <w:adjustRightInd/>
        <w:ind w:firstLine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Фрагмент карты градостроительного зонирования</w:t>
      </w:r>
    </w:p>
    <w:p w14:paraId="08E878D8" w14:textId="6D51E2C3" w:rsidR="00AF0448" w:rsidRDefault="00AF0448" w:rsidP="00AF0448">
      <w:pPr>
        <w:widowControl/>
        <w:autoSpaceDE/>
        <w:adjustRightInd/>
        <w:ind w:firstLine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="005B5B3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территориальные зоны Тенькинского городского округа. Поселок Омчак.</w:t>
      </w:r>
    </w:p>
    <w:tbl>
      <w:tblPr>
        <w:tblStyle w:val="11"/>
        <w:tblpPr w:leftFromText="180" w:rightFromText="180" w:vertAnchor="text" w:horzAnchor="margin" w:tblpXSpec="center" w:tblpY="217"/>
        <w:tblW w:w="10842" w:type="dxa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791"/>
        <w:gridCol w:w="3051"/>
      </w:tblGrid>
      <w:tr w:rsidR="00AF0448" w14:paraId="5B38EA27" w14:textId="77777777" w:rsidTr="00AF0448">
        <w:trPr>
          <w:trHeight w:val="3900"/>
        </w:trPr>
        <w:tc>
          <w:tcPr>
            <w:tcW w:w="7791" w:type="dxa"/>
            <w:vMerge w:val="restart"/>
            <w:hideMark/>
          </w:tcPr>
          <w:p w14:paraId="5970BBB4" w14:textId="77777777" w:rsidR="00AF0448" w:rsidRDefault="00AF0448" w:rsidP="00AF0448">
            <w:pPr>
              <w:widowControl/>
              <w:autoSpaceDE/>
              <w:adjustRightInd/>
              <w:ind w:firstLine="0"/>
              <w:jc w:val="left"/>
              <w:rPr>
                <w:rFonts w:ascii="Calibri" w:eastAsia="Calibri" w:hAnsi="Calibri" w:cs="Times New Roman"/>
                <w:sz w:val="28"/>
                <w:szCs w:val="28"/>
                <w:lang w:eastAsia="en-US"/>
              </w:rPr>
            </w:pPr>
            <w:r>
              <w:rPr>
                <w:lang w:eastAsia="en-US"/>
              </w:rPr>
              <w:object w:dxaOrig="7575" w:dyaOrig="7485" w14:anchorId="0529615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78.75pt;height:374.25pt" o:ole="">
                  <v:imagedata r:id="rId11" o:title=""/>
                </v:shape>
                <o:OLEObject Type="Embed" ProgID="PBrush" ShapeID="_x0000_i1025" DrawAspect="Content" ObjectID="_1766500473" r:id="rId12"/>
              </w:object>
            </w:r>
          </w:p>
        </w:tc>
        <w:tc>
          <w:tcPr>
            <w:tcW w:w="3051" w:type="dxa"/>
            <w:hideMark/>
          </w:tcPr>
          <w:p w14:paraId="54DDC770" w14:textId="77777777" w:rsidR="00AF0448" w:rsidRDefault="00AF0448" w:rsidP="00AF0448">
            <w:pPr>
              <w:widowControl/>
              <w:autoSpaceDE/>
              <w:adjustRightInd/>
              <w:ind w:firstLine="0"/>
              <w:jc w:val="center"/>
              <w:rPr>
                <w:rFonts w:ascii="Calibri" w:eastAsia="Calibri" w:hAnsi="Calibri" w:cs="Times New Roman"/>
                <w:sz w:val="28"/>
                <w:szCs w:val="28"/>
                <w:lang w:eastAsia="en-US"/>
              </w:rPr>
            </w:pPr>
            <w:r>
              <w:rPr>
                <w:rFonts w:ascii="Calibri" w:eastAsia="Calibri" w:hAnsi="Calibri" w:cs="Times New Roman"/>
                <w:noProof/>
                <w:sz w:val="28"/>
                <w:szCs w:val="28"/>
              </w:rPr>
              <w:drawing>
                <wp:inline distT="0" distB="0" distL="0" distR="0" wp14:anchorId="1F87261D" wp14:editId="1ECDD72A">
                  <wp:extent cx="1390650" cy="1362075"/>
                  <wp:effectExtent l="0" t="0" r="0" b="952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36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0448" w14:paraId="1DB63E1D" w14:textId="77777777" w:rsidTr="00AF0448">
        <w:trPr>
          <w:trHeight w:val="3900"/>
        </w:trPr>
        <w:tc>
          <w:tcPr>
            <w:tcW w:w="0" w:type="auto"/>
            <w:vMerge/>
            <w:vAlign w:val="center"/>
            <w:hideMark/>
          </w:tcPr>
          <w:p w14:paraId="317BCB89" w14:textId="77777777" w:rsidR="00AF0448" w:rsidRDefault="00AF0448" w:rsidP="00AF0448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Calibri" w:eastAsia="Calibri" w:hAnsi="Calibri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051" w:type="dxa"/>
            <w:hideMark/>
          </w:tcPr>
          <w:p w14:paraId="753C19CA" w14:textId="77777777" w:rsidR="00AF0448" w:rsidRDefault="00AF0448" w:rsidP="00AF0448">
            <w:pPr>
              <w:widowControl/>
              <w:autoSpaceDE/>
              <w:adjustRightInd/>
              <w:ind w:firstLine="0"/>
              <w:jc w:val="right"/>
              <w:rPr>
                <w:rFonts w:ascii="Calibri" w:eastAsia="Calibri" w:hAnsi="Calibri" w:cs="Times New Roman"/>
                <w:noProof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object w:dxaOrig="2835" w:dyaOrig="3690" w14:anchorId="59C43BAD">
                <v:shape id="_x0000_i1026" type="#_x0000_t75" style="width:141.75pt;height:184.5pt" o:ole="">
                  <v:imagedata r:id="rId14" o:title=""/>
                </v:shape>
                <o:OLEObject Type="Embed" ProgID="PBrush" ShapeID="_x0000_i1026" DrawAspect="Content" ObjectID="_1766500474" r:id="rId15"/>
              </w:object>
            </w:r>
          </w:p>
        </w:tc>
      </w:tr>
    </w:tbl>
    <w:p w14:paraId="7379AF61" w14:textId="77777777" w:rsidR="00AF0448" w:rsidRDefault="00AF0448" w:rsidP="00AF0448">
      <w:pPr>
        <w:widowControl/>
        <w:autoSpaceDE/>
        <w:adjustRightInd/>
        <w:ind w:firstLine="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1E4A1C11" w14:textId="77777777" w:rsidR="00AF0448" w:rsidRDefault="00AF0448" w:rsidP="00AF0448">
      <w:pPr>
        <w:widowControl/>
        <w:autoSpaceDE/>
        <w:adjustRightInd/>
        <w:ind w:firstLine="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1C238D86" w14:textId="77777777" w:rsidR="00AF0448" w:rsidRDefault="00AF0448" w:rsidP="00AF0448">
      <w:pPr>
        <w:widowControl/>
        <w:autoSpaceDE/>
        <w:adjustRightInd/>
        <w:ind w:firstLine="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1AF8FCE3" w14:textId="77777777" w:rsidR="00772811" w:rsidRDefault="00AF0448" w:rsidP="00AF0448">
      <w:pPr>
        <w:widowControl/>
        <w:autoSpaceDE/>
        <w:adjustRightInd/>
        <w:ind w:left="426" w:firstLine="0"/>
      </w:pPr>
      <w:r>
        <w:rPr>
          <w:rFonts w:ascii="Times New Roman" w:eastAsia="Times New Roman" w:hAnsi="Times New Roman" w:cs="Times New Roman"/>
          <w:b/>
          <w:bCs/>
          <w:strike/>
          <w:sz w:val="36"/>
          <w:szCs w:val="36"/>
        </w:rPr>
        <w:t>П1</w:t>
      </w:r>
      <w:r>
        <w:rPr>
          <w:rFonts w:ascii="Times New Roman" w:eastAsia="Times New Roman" w:hAnsi="Times New Roman" w:cs="Times New Roman"/>
          <w:b/>
          <w:bCs/>
          <w:sz w:val="36"/>
          <w:szCs w:val="36"/>
        </w:rPr>
        <w:t xml:space="preserve"> Ж2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- граница изменения территориальной зоны производственного назначения П1 на зону застройки малоэтажными жилыми домами (до 4 этажей, включая мансардный) Ж2, земельный участок с кадастровым номером 49:06:020101:198.</w:t>
      </w:r>
    </w:p>
    <w:sectPr w:rsidR="00772811" w:rsidSect="005B5B38">
      <w:pgSz w:w="11906" w:h="16838"/>
      <w:pgMar w:top="1134" w:right="850" w:bottom="1134" w:left="170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B8BBBDD" w14:textId="77777777" w:rsidR="006154F1" w:rsidRDefault="006154F1" w:rsidP="005B5B38">
      <w:r>
        <w:separator/>
      </w:r>
    </w:p>
  </w:endnote>
  <w:endnote w:type="continuationSeparator" w:id="0">
    <w:p w14:paraId="5D9FC9A8" w14:textId="77777777" w:rsidR="006154F1" w:rsidRDefault="006154F1" w:rsidP="005B5B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altName w:val="Courier New"/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04E238D" w14:textId="77777777" w:rsidR="006154F1" w:rsidRDefault="006154F1" w:rsidP="005B5B38">
      <w:r>
        <w:separator/>
      </w:r>
    </w:p>
  </w:footnote>
  <w:footnote w:type="continuationSeparator" w:id="0">
    <w:p w14:paraId="01BEFD98" w14:textId="77777777" w:rsidR="006154F1" w:rsidRDefault="006154F1" w:rsidP="005B5B3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80624781"/>
      <w:docPartObj>
        <w:docPartGallery w:val="Page Numbers (Top of Page)"/>
        <w:docPartUnique/>
      </w:docPartObj>
    </w:sdtPr>
    <w:sdtContent>
      <w:p w14:paraId="1F0CAB0E" w14:textId="727A3F4B" w:rsidR="005B5B38" w:rsidRDefault="005B5B38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fldChar w:fldCharType="end"/>
        </w:r>
      </w:p>
    </w:sdtContent>
  </w:sdt>
  <w:p w14:paraId="49F1D863" w14:textId="77777777" w:rsidR="005B5B38" w:rsidRDefault="005B5B38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7513BA"/>
    <w:multiLevelType w:val="multilevel"/>
    <w:tmpl w:val="42EE326E"/>
    <w:lvl w:ilvl="0">
      <w:start w:val="1"/>
      <w:numFmt w:val="decimal"/>
      <w:lvlText w:val="%1."/>
      <w:lvlJc w:val="left"/>
      <w:pPr>
        <w:ind w:left="1068" w:hanging="360"/>
      </w:pPr>
    </w:lvl>
    <w:lvl w:ilvl="1">
      <w:start w:val="1"/>
      <w:numFmt w:val="decimal"/>
      <w:isLgl/>
      <w:lvlText w:val="%1.%2."/>
      <w:lvlJc w:val="left"/>
      <w:pPr>
        <w:ind w:left="1288" w:hanging="720"/>
      </w:pPr>
    </w:lvl>
    <w:lvl w:ilvl="2">
      <w:start w:val="1"/>
      <w:numFmt w:val="decimal"/>
      <w:isLgl/>
      <w:lvlText w:val="%1.%2.%3."/>
      <w:lvlJc w:val="left"/>
      <w:pPr>
        <w:ind w:left="1428" w:hanging="720"/>
      </w:pPr>
    </w:lvl>
    <w:lvl w:ilvl="3">
      <w:start w:val="1"/>
      <w:numFmt w:val="decimal"/>
      <w:isLgl/>
      <w:lvlText w:val="%1.%2.%3.%4."/>
      <w:lvlJc w:val="left"/>
      <w:pPr>
        <w:ind w:left="1788" w:hanging="1080"/>
      </w:pPr>
    </w:lvl>
    <w:lvl w:ilvl="4">
      <w:start w:val="1"/>
      <w:numFmt w:val="decimal"/>
      <w:isLgl/>
      <w:lvlText w:val="%1.%2.%3.%4.%5."/>
      <w:lvlJc w:val="left"/>
      <w:pPr>
        <w:ind w:left="1788" w:hanging="1080"/>
      </w:pPr>
    </w:lvl>
    <w:lvl w:ilvl="5">
      <w:start w:val="1"/>
      <w:numFmt w:val="decimal"/>
      <w:isLgl/>
      <w:lvlText w:val="%1.%2.%3.%4.%5.%6."/>
      <w:lvlJc w:val="left"/>
      <w:pPr>
        <w:ind w:left="2148" w:hanging="1440"/>
      </w:pPr>
    </w:lvl>
    <w:lvl w:ilvl="6">
      <w:start w:val="1"/>
      <w:numFmt w:val="decimal"/>
      <w:isLgl/>
      <w:lvlText w:val="%1.%2.%3.%4.%5.%6.%7."/>
      <w:lvlJc w:val="left"/>
      <w:pPr>
        <w:ind w:left="2508" w:hanging="1800"/>
      </w:pPr>
    </w:lvl>
    <w:lvl w:ilvl="7">
      <w:start w:val="1"/>
      <w:numFmt w:val="decimal"/>
      <w:isLgl/>
      <w:lvlText w:val="%1.%2.%3.%4.%5.%6.%7.%8."/>
      <w:lvlJc w:val="left"/>
      <w:pPr>
        <w:ind w:left="2508" w:hanging="1800"/>
      </w:pPr>
    </w:lvl>
    <w:lvl w:ilvl="8">
      <w:start w:val="1"/>
      <w:numFmt w:val="decimal"/>
      <w:isLgl/>
      <w:lvlText w:val="%1.%2.%3.%4.%5.%6.%7.%8.%9."/>
      <w:lvlJc w:val="left"/>
      <w:pPr>
        <w:ind w:left="2868" w:hanging="21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0448"/>
    <w:rsid w:val="0008191A"/>
    <w:rsid w:val="002C2A1F"/>
    <w:rsid w:val="005B5B38"/>
    <w:rsid w:val="006154F1"/>
    <w:rsid w:val="00772811"/>
    <w:rsid w:val="00AF0448"/>
    <w:rsid w:val="00BC44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A9EDF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0448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eastAsiaTheme="minorEastAsia" w:hAnsi="Arial" w:cs="Arial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08191A"/>
    <w:pPr>
      <w:widowControl/>
      <w:autoSpaceDE/>
      <w:autoSpaceDN/>
      <w:adjustRightInd/>
      <w:spacing w:before="100" w:beforeAutospacing="1" w:after="100" w:afterAutospacing="1"/>
      <w:ind w:firstLine="0"/>
      <w:jc w:val="left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1">
    <w:name w:val="Сетка таблицы1"/>
    <w:basedOn w:val="a1"/>
    <w:uiPriority w:val="39"/>
    <w:rsid w:val="00AF044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08191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5B5B3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5B38"/>
    <w:rPr>
      <w:rFonts w:ascii="Tahoma" w:eastAsiaTheme="minorEastAsia" w:hAnsi="Tahoma" w:cs="Tahoma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unhideWhenUsed/>
    <w:rsid w:val="005B5B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5B5B38"/>
    <w:rPr>
      <w:rFonts w:ascii="Arial" w:eastAsiaTheme="minorEastAsia" w:hAnsi="Arial" w:cs="Arial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5B5B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5B5B38"/>
    <w:rPr>
      <w:rFonts w:ascii="Arial" w:eastAsiaTheme="minorEastAsia" w:hAnsi="Arial" w:cs="Arial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0448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eastAsiaTheme="minorEastAsia" w:hAnsi="Arial" w:cs="Arial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08191A"/>
    <w:pPr>
      <w:widowControl/>
      <w:autoSpaceDE/>
      <w:autoSpaceDN/>
      <w:adjustRightInd/>
      <w:spacing w:before="100" w:beforeAutospacing="1" w:after="100" w:afterAutospacing="1"/>
      <w:ind w:firstLine="0"/>
      <w:jc w:val="left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1">
    <w:name w:val="Сетка таблицы1"/>
    <w:basedOn w:val="a1"/>
    <w:uiPriority w:val="39"/>
    <w:rsid w:val="00AF044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08191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5B5B3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5B38"/>
    <w:rPr>
      <w:rFonts w:ascii="Tahoma" w:eastAsiaTheme="minorEastAsia" w:hAnsi="Tahoma" w:cs="Tahoma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unhideWhenUsed/>
    <w:rsid w:val="005B5B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5B5B38"/>
    <w:rPr>
      <w:rFonts w:ascii="Arial" w:eastAsiaTheme="minorEastAsia" w:hAnsi="Arial" w:cs="Arial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5B5B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5B5B38"/>
    <w:rPr>
      <w:rFonts w:ascii="Arial" w:eastAsiaTheme="minorEastAsia" w:hAnsi="Arial" w:cs="Arial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071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oleObject" Target="embeddings/oleObject1.bin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oleObject" Target="embeddings/oleObject2.bin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449</Words>
  <Characters>2565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Вадим Пименов</dc:creator>
  <cp:keywords/>
  <dc:description/>
  <cp:lastModifiedBy>Максимец Екатерина Владимировна</cp:lastModifiedBy>
  <cp:revision>4</cp:revision>
  <cp:lastPrinted>2024-01-11T05:09:00Z</cp:lastPrinted>
  <dcterms:created xsi:type="dcterms:W3CDTF">2024-01-11T05:07:00Z</dcterms:created>
  <dcterms:modified xsi:type="dcterms:W3CDTF">2024-01-11T06:48:00Z</dcterms:modified>
</cp:coreProperties>
</file>