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9D" w:rsidRDefault="00AF169D" w:rsidP="00AF169D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Правовое просвещение.</w:t>
      </w:r>
    </w:p>
    <w:p w:rsidR="00252D45" w:rsidRPr="00252D45" w:rsidRDefault="00252D45" w:rsidP="00252D45">
      <w:pPr>
        <w:shd w:val="clear" w:color="auto" w:fill="FFFFFF"/>
        <w:ind w:left="830"/>
        <w:rPr>
          <w:rFonts w:ascii="Times New Roman" w:hAnsi="Times New Roman" w:cs="Times New Roman"/>
          <w:b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b/>
          <w:sz w:val="28"/>
          <w:szCs w:val="28"/>
        </w:rPr>
        <w:t>Может ли недееспособный гражданин заключить трудовой договор?</w:t>
      </w:r>
    </w:p>
    <w:p w:rsidR="00252D45" w:rsidRDefault="00252D45" w:rsidP="00D94D0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Трудовой кодекс РФ</w:t>
      </w:r>
      <w:r w:rsidR="00970F54">
        <w:rPr>
          <w:rFonts w:ascii="Times New Roman" w:eastAsia="Times New Roman" w:hAnsi="Times New Roman" w:cs="Times New Roman"/>
          <w:sz w:val="28"/>
          <w:szCs w:val="28"/>
        </w:rPr>
        <w:t xml:space="preserve"> (далее – ТК РФ)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 xml:space="preserve"> не предусматривает в отношении недееспособных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каких-либо ограничений гарантированного ст.37 Конституции РФ права свободно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распоряжаться своими способностями к труду, выбирать род деятельности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 xml:space="preserve">профессию. </w:t>
      </w:r>
    </w:p>
    <w:p w:rsidR="00970F54" w:rsidRDefault="00970F54" w:rsidP="0097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Согласно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16 ТК РФ трудовые отношения между работником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работодателем возникают на основании заключенного ими трудового договора.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0F" w:rsidRDefault="00D94D0F" w:rsidP="00D9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A3F">
        <w:rPr>
          <w:rFonts w:ascii="Times New Roman" w:hAnsi="Times New Roman" w:cs="Times New Roman"/>
          <w:sz w:val="28"/>
          <w:szCs w:val="28"/>
        </w:rPr>
        <w:t xml:space="preserve">В случае признания судом гражданина недееспособным, в целях его личного обслуживания и помощи по ведению домашнего хозяйства трудовой договор от имени недееспособного гражданина может быть заключен только его опекуном, но не им самим. </w:t>
      </w:r>
    </w:p>
    <w:p w:rsidR="00970F54" w:rsidRDefault="00970F54" w:rsidP="002C48C5">
      <w:pPr>
        <w:shd w:val="clear" w:color="auto" w:fill="FFFFFF"/>
        <w:spacing w:after="0" w:line="240" w:lineRule="auto"/>
        <w:ind w:right="1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В соответствии с п.2 ст.31 Г</w:t>
      </w:r>
      <w:r w:rsidR="002C48C5">
        <w:rPr>
          <w:rFonts w:ascii="Times New Roman" w:eastAsia="Times New Roman" w:hAnsi="Times New Roman" w:cs="Times New Roman"/>
          <w:sz w:val="28"/>
          <w:szCs w:val="28"/>
        </w:rPr>
        <w:t>ражданского кодекса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 xml:space="preserve"> РФ и ч.2 ст.15 Ф</w:t>
      </w:r>
      <w:r w:rsidR="002C48C5">
        <w:rPr>
          <w:rFonts w:ascii="Times New Roman" w:eastAsia="Times New Roman" w:hAnsi="Times New Roman" w:cs="Times New Roman"/>
          <w:sz w:val="28"/>
          <w:szCs w:val="28"/>
        </w:rPr>
        <w:t>едерального закона от 24.04.2008 № 48-ФЗ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 xml:space="preserve"> «Об опеке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 xml:space="preserve">попечительстве»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опекуны вправе выступать в защиту прав и интересов своих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подопечных в любых отношениях без специального полномочия.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41F" w:rsidRPr="00D94D0F" w:rsidRDefault="0067141F" w:rsidP="0067141F">
      <w:pPr>
        <w:pStyle w:val="a7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4D0F">
        <w:rPr>
          <w:rFonts w:ascii="Times New Roman" w:hAnsi="Times New Roman" w:cs="Times New Roman"/>
          <w:b w:val="0"/>
          <w:color w:val="26282F"/>
          <w:sz w:val="28"/>
          <w:szCs w:val="28"/>
        </w:rPr>
        <w:t>Согласно нормам Федерального закона от 24 июля 2009 г. N 212-ФЗ</w:t>
      </w:r>
      <w:r w:rsidRPr="00D94D0F">
        <w:rPr>
          <w:rFonts w:ascii="Times New Roman" w:hAnsi="Times New Roman" w:cs="Times New Roman"/>
          <w:b w:val="0"/>
          <w:color w:val="26282F"/>
          <w:sz w:val="28"/>
          <w:szCs w:val="28"/>
        </w:rPr>
        <w:br/>
        <w:t>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D94D0F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 от: </w:t>
      </w:r>
      <w:r w:rsidRPr="00D94D0F">
        <w:rPr>
          <w:rFonts w:ascii="Times New Roman" w:hAnsi="Times New Roman" w:cs="Times New Roman"/>
          <w:b w:val="0"/>
          <w:sz w:val="28"/>
          <w:szCs w:val="28"/>
          <w:shd w:val="clear" w:color="auto" w:fill="EAEFED"/>
        </w:rPr>
        <w:t>19 декабря 2016 г.)  з</w:t>
      </w:r>
      <w:r w:rsidRPr="00D94D0F">
        <w:rPr>
          <w:rFonts w:ascii="Times New Roman" w:hAnsi="Times New Roman" w:cs="Times New Roman"/>
          <w:b w:val="0"/>
          <w:sz w:val="28"/>
          <w:szCs w:val="28"/>
        </w:rPr>
        <w:t>аконными представителями физических лиц в соответствии с гражданским законодательством РФ являются: для граждан, признанных судом недееспособными вследствие психического расстройства, - опекуны;</w:t>
      </w:r>
      <w:proofErr w:type="gramEnd"/>
      <w:r w:rsidRPr="00D94D0F">
        <w:rPr>
          <w:rFonts w:ascii="Times New Roman" w:hAnsi="Times New Roman" w:cs="Times New Roman"/>
          <w:b w:val="0"/>
          <w:sz w:val="28"/>
          <w:szCs w:val="28"/>
        </w:rPr>
        <w:t xml:space="preserve"> для граждан, ограниченных судом в дееспособности вследствие злоупотребления спиртными напитками или наркотическими средствами, - попечители. Данные правила закреплены в нормах </w:t>
      </w:r>
      <w:hyperlink r:id="rId4" w:history="1">
        <w:r w:rsidRPr="00AF169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п. 2 ст. 31</w:t>
        </w:r>
      </w:hyperlink>
      <w:r w:rsidRPr="00AF1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части первой ГК РФ, </w:t>
      </w:r>
      <w:hyperlink r:id="rId5" w:history="1">
        <w:r w:rsidRPr="00AF169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п. 1 ст. 64</w:t>
        </w:r>
      </w:hyperlink>
      <w:r w:rsidRPr="00AF1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6" w:history="1">
        <w:r w:rsidRPr="00AF169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п. 1 ст. 137</w:t>
        </w:r>
      </w:hyperlink>
      <w:r w:rsidRPr="00AF1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СК РФ, </w:t>
      </w:r>
      <w:hyperlink r:id="rId7" w:history="1">
        <w:r w:rsidRPr="00AF169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ч. 2 ст. 15</w:t>
        </w:r>
      </w:hyperlink>
      <w:r w:rsidRPr="00AF1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</w:t>
      </w:r>
      <w:r w:rsidRPr="00D94D0F">
        <w:rPr>
          <w:rFonts w:ascii="Times New Roman" w:hAnsi="Times New Roman" w:cs="Times New Roman"/>
          <w:b w:val="0"/>
          <w:sz w:val="28"/>
          <w:szCs w:val="28"/>
        </w:rPr>
        <w:t>акона от 24 апреля 2008 г. N 48-ФЗ "Об опеке и попечительстве".</w:t>
      </w:r>
    </w:p>
    <w:p w:rsidR="00970F54" w:rsidRPr="00970F54" w:rsidRDefault="002C48C5" w:rsidP="00970F54">
      <w:pPr>
        <w:shd w:val="clear" w:color="auto" w:fill="FFFFFF"/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ст.20 </w:t>
      </w:r>
      <w:r w:rsidR="00970F54" w:rsidRPr="00970F54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97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F54" w:rsidRPr="00970F54">
        <w:rPr>
          <w:rFonts w:ascii="Times New Roman" w:eastAsia="Times New Roman" w:hAnsi="Times New Roman" w:cs="Times New Roman"/>
          <w:sz w:val="28"/>
          <w:szCs w:val="28"/>
        </w:rPr>
        <w:t>РФ недееспособное лицо может быть работодателем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70F54" w:rsidRPr="00252D45">
        <w:rPr>
          <w:rFonts w:ascii="Times New Roman" w:eastAsia="Times New Roman" w:hAnsi="Times New Roman" w:cs="Times New Roman"/>
          <w:sz w:val="28"/>
          <w:szCs w:val="28"/>
        </w:rPr>
        <w:t>от имени физических лиц, имеющих самостоятельный доход,</w:t>
      </w:r>
      <w:r w:rsidR="0097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F54" w:rsidRPr="00252D45">
        <w:rPr>
          <w:rFonts w:ascii="Times New Roman" w:eastAsia="Times New Roman" w:hAnsi="Times New Roman" w:cs="Times New Roman"/>
          <w:sz w:val="28"/>
          <w:szCs w:val="28"/>
        </w:rPr>
        <w:t xml:space="preserve">достигших возраста 18 лет, но признанных судом недееспособными, </w:t>
      </w:r>
      <w:r w:rsidR="00970F54" w:rsidRPr="00970F54">
        <w:rPr>
          <w:rFonts w:ascii="Times New Roman" w:eastAsia="Times New Roman" w:hAnsi="Times New Roman" w:cs="Times New Roman"/>
          <w:sz w:val="28"/>
          <w:szCs w:val="28"/>
        </w:rPr>
        <w:t xml:space="preserve">их опекунами могут заключаться трудовые договоры с работниками в целях личного обслуживания и помощи подведению домашнего хозяйства. </w:t>
      </w:r>
    </w:p>
    <w:p w:rsidR="009300C5" w:rsidRPr="002C48C5" w:rsidRDefault="009300C5" w:rsidP="009300C5">
      <w:pPr>
        <w:shd w:val="clear" w:color="auto" w:fill="FFFFFF"/>
        <w:spacing w:after="0" w:line="274" w:lineRule="exact"/>
        <w:ind w:right="58" w:firstLine="708"/>
        <w:rPr>
          <w:rFonts w:ascii="Times New Roman" w:hAnsi="Times New Roman" w:cs="Times New Roman"/>
          <w:sz w:val="28"/>
          <w:szCs w:val="28"/>
        </w:rPr>
      </w:pPr>
      <w:r w:rsidRPr="002C48C5">
        <w:rPr>
          <w:rFonts w:ascii="Times New Roman" w:eastAsia="Times New Roman" w:hAnsi="Times New Roman" w:cs="Times New Roman"/>
          <w:sz w:val="28"/>
          <w:szCs w:val="28"/>
        </w:rPr>
        <w:t>Заметим,  что опекун заключает такой договор не от своего имени, а от имени подопечного.</w:t>
      </w:r>
    </w:p>
    <w:p w:rsidR="00970F54" w:rsidRPr="00252D45" w:rsidRDefault="00970F54" w:rsidP="00970F54">
      <w:pPr>
        <w:shd w:val="clear" w:color="auto" w:fill="FFFFFF"/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В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случае опекуны лиц, выступающих в качестве работодателей, несут</w:t>
      </w:r>
    </w:p>
    <w:p w:rsidR="00970F54" w:rsidRDefault="00970F54" w:rsidP="00AF169D">
      <w:pPr>
        <w:shd w:val="clear" w:color="auto" w:fill="FFFFFF"/>
        <w:spacing w:after="0" w:line="274" w:lineRule="exact"/>
        <w:ind w:right="19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дополнительную ответственность по</w:t>
      </w:r>
      <w:r w:rsidR="00AF169D">
        <w:rPr>
          <w:rFonts w:ascii="Times New Roman" w:eastAsia="Times New Roman" w:hAnsi="Times New Roman" w:cs="Times New Roman"/>
          <w:sz w:val="28"/>
          <w:szCs w:val="28"/>
        </w:rPr>
        <w:t xml:space="preserve"> указанным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обязательствам, вытекающим из трудовых</w:t>
      </w:r>
      <w:r w:rsidR="00AF1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D45">
        <w:rPr>
          <w:rFonts w:ascii="Times New Roman" w:eastAsia="Times New Roman" w:hAnsi="Times New Roman" w:cs="Times New Roman"/>
          <w:sz w:val="28"/>
          <w:szCs w:val="28"/>
        </w:rPr>
        <w:t>отношений, включая обязательства по выплате заработанной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2D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52D45" w:rsidRPr="00252D45" w:rsidRDefault="00252D45" w:rsidP="00D94D0F">
      <w:pPr>
        <w:shd w:val="clear" w:color="auto" w:fill="FFFFFF"/>
        <w:spacing w:after="0" w:line="240" w:lineRule="auto"/>
        <w:ind w:right="139" w:firstLine="708"/>
        <w:rPr>
          <w:rFonts w:ascii="Times New Roman" w:hAnsi="Times New Roman" w:cs="Times New Roman"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Трудовой договор не является гражданско-правовой сделкой, совершение</w:t>
      </w:r>
    </w:p>
    <w:p w:rsidR="00252D45" w:rsidRPr="00252D45" w:rsidRDefault="00252D45" w:rsidP="00D94D0F">
      <w:pPr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которой самим недееспособным прямо запрещено нормами ГК РФ. Однако даже</w:t>
      </w:r>
    </w:p>
    <w:p w:rsidR="00252D45" w:rsidRPr="00252D45" w:rsidRDefault="00252D45" w:rsidP="00D94D0F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sz w:val="28"/>
          <w:szCs w:val="28"/>
        </w:rPr>
      </w:pPr>
      <w:r w:rsidRPr="00252D45">
        <w:rPr>
          <w:rFonts w:ascii="Times New Roman" w:eastAsia="Times New Roman" w:hAnsi="Times New Roman" w:cs="Times New Roman"/>
          <w:sz w:val="28"/>
          <w:szCs w:val="28"/>
        </w:rPr>
        <w:t>из столь категоричного запрета закон предусматривает исключение: в интересах</w:t>
      </w:r>
    </w:p>
    <w:p w:rsidR="00252D45" w:rsidRDefault="006B171F" w:rsidP="006B171F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гражданина, признанного </w:t>
      </w:r>
      <w:r w:rsidR="00252D45" w:rsidRPr="00252D45">
        <w:rPr>
          <w:rFonts w:ascii="Times New Roman" w:eastAsia="Times New Roman" w:hAnsi="Times New Roman" w:cs="Times New Roman"/>
          <w:sz w:val="28"/>
          <w:szCs w:val="28"/>
        </w:rPr>
        <w:t>недееспособн</w:t>
      </w:r>
      <w:r>
        <w:rPr>
          <w:rFonts w:ascii="Times New Roman" w:eastAsia="Times New Roman" w:hAnsi="Times New Roman" w:cs="Times New Roman"/>
          <w:sz w:val="28"/>
          <w:szCs w:val="28"/>
        </w:rPr>
        <w:t>ым,</w:t>
      </w:r>
      <w:r w:rsidR="00252D45" w:rsidRPr="00252D45">
        <w:rPr>
          <w:rFonts w:ascii="Times New Roman" w:eastAsia="Times New Roman" w:hAnsi="Times New Roman" w:cs="Times New Roman"/>
          <w:sz w:val="28"/>
          <w:szCs w:val="28"/>
        </w:rPr>
        <w:t xml:space="preserve"> совершенная им сделка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его опекуна </w:t>
      </w:r>
      <w:r w:rsidR="00252D45" w:rsidRPr="00252D45">
        <w:rPr>
          <w:rFonts w:ascii="Times New Roman" w:eastAsia="Times New Roman" w:hAnsi="Times New Roman" w:cs="Times New Roman"/>
          <w:sz w:val="28"/>
          <w:szCs w:val="28"/>
        </w:rPr>
        <w:t>признана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D45" w:rsidRPr="00252D45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действительной, </w:t>
      </w:r>
      <w:r w:rsidR="00252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D45" w:rsidRPr="00252D45">
        <w:rPr>
          <w:rFonts w:ascii="Times New Roman" w:eastAsia="Times New Roman" w:hAnsi="Times New Roman" w:cs="Times New Roman"/>
          <w:sz w:val="28"/>
          <w:szCs w:val="28"/>
        </w:rPr>
        <w:t>если она совершена к выгоде этого гражданина (п.2 ст.171 ГК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D45" w:rsidRPr="00252D45">
        <w:rPr>
          <w:rFonts w:ascii="Times New Roman" w:eastAsia="Times New Roman" w:hAnsi="Times New Roman" w:cs="Times New Roman"/>
          <w:spacing w:val="-5"/>
          <w:sz w:val="28"/>
          <w:szCs w:val="28"/>
        </w:rPr>
        <w:t>РФ).</w:t>
      </w:r>
    </w:p>
    <w:p w:rsidR="00AF169D" w:rsidRDefault="00AF169D" w:rsidP="00AF169D">
      <w:pPr>
        <w:shd w:val="clear" w:color="auto" w:fill="FFFFFF"/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</w:t>
      </w:r>
    </w:p>
    <w:p w:rsidR="00AF169D" w:rsidRPr="00AF169D" w:rsidRDefault="0067141F" w:rsidP="006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7"/>
      <w:r w:rsidRPr="0067141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Согласно требованиям статьи </w:t>
      </w:r>
      <w:r w:rsidR="00AF169D" w:rsidRPr="0067141F">
        <w:rPr>
          <w:rFonts w:ascii="Times New Roman" w:hAnsi="Times New Roman" w:cs="Times New Roman"/>
          <w:bCs/>
          <w:color w:val="26282F"/>
          <w:sz w:val="28"/>
          <w:szCs w:val="28"/>
        </w:rPr>
        <w:t>37</w:t>
      </w:r>
      <w:r w:rsidRPr="006714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Гражданского кодекса РФ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</w:t>
      </w:r>
      <w:r w:rsidR="00AF169D" w:rsidRPr="00AF169D">
        <w:rPr>
          <w:rFonts w:ascii="Times New Roman" w:hAnsi="Times New Roman" w:cs="Times New Roman"/>
          <w:sz w:val="28"/>
          <w:szCs w:val="28"/>
        </w:rPr>
        <w:t>Распоряжение имуществом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установлено):  </w:t>
      </w:r>
      <w:bookmarkEnd w:id="0"/>
      <w:r w:rsidR="00AF169D" w:rsidRPr="00AF169D">
        <w:rPr>
          <w:rFonts w:ascii="Times New Roman" w:hAnsi="Times New Roman" w:cs="Times New Roman"/>
          <w:sz w:val="28"/>
          <w:szCs w:val="28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="00AF169D" w:rsidRPr="00AF169D">
        <w:rPr>
          <w:rFonts w:ascii="Times New Roman" w:hAnsi="Times New Roman" w:cs="Times New Roman"/>
          <w:sz w:val="28"/>
          <w:szCs w:val="28"/>
        </w:rPr>
        <w:t xml:space="preserve"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</w:t>
      </w:r>
      <w:hyperlink w:anchor="sub_86010" w:history="1">
        <w:r w:rsidR="00AF169D" w:rsidRPr="0067141F">
          <w:rPr>
            <w:rFonts w:ascii="Times New Roman" w:hAnsi="Times New Roman" w:cs="Times New Roman"/>
            <w:sz w:val="28"/>
            <w:szCs w:val="28"/>
          </w:rPr>
          <w:t>главой 45</w:t>
        </w:r>
      </w:hyperlink>
      <w:r w:rsidR="00AF169D" w:rsidRPr="00AF169D">
        <w:rPr>
          <w:rFonts w:ascii="Times New Roman" w:hAnsi="Times New Roman" w:cs="Times New Roman"/>
          <w:sz w:val="28"/>
          <w:szCs w:val="28"/>
        </w:rPr>
        <w:t xml:space="preserve">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 w:rsidR="00AF169D" w:rsidRPr="00AF169D">
        <w:rPr>
          <w:rFonts w:ascii="Times New Roman" w:hAnsi="Times New Roman" w:cs="Times New Roman"/>
          <w:sz w:val="28"/>
          <w:szCs w:val="28"/>
        </w:rPr>
        <w:t xml:space="preserve"> Опекун или попечитель </w:t>
      </w:r>
      <w:proofErr w:type="gramStart"/>
      <w:r w:rsidR="00AF169D" w:rsidRPr="00AF169D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="00AF169D" w:rsidRPr="00AF169D">
        <w:rPr>
          <w:rFonts w:ascii="Times New Roman" w:hAnsi="Times New Roman" w:cs="Times New Roman"/>
          <w:sz w:val="28"/>
          <w:szCs w:val="28"/>
        </w:rPr>
        <w:t xml:space="preserve"> о расходовании сумм, зачисляемых на отдельный номинальный счет, в порядке, установленном </w:t>
      </w:r>
      <w:hyperlink r:id="rId8" w:history="1">
        <w:r w:rsidR="00AF169D" w:rsidRPr="006714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F169D" w:rsidRPr="00AF169D">
        <w:rPr>
          <w:rFonts w:ascii="Times New Roman" w:hAnsi="Times New Roman" w:cs="Times New Roman"/>
          <w:sz w:val="28"/>
          <w:szCs w:val="28"/>
        </w:rPr>
        <w:t xml:space="preserve"> "Об опеке и попечительстве".</w:t>
      </w:r>
    </w:p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7141F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AF1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69D">
        <w:rPr>
          <w:rFonts w:ascii="Times New Roman" w:hAnsi="Times New Roman" w:cs="Times New Roman"/>
          <w:sz w:val="28"/>
          <w:szCs w:val="28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 w:rsidRPr="00AF169D">
        <w:rPr>
          <w:rFonts w:ascii="Times New Roman" w:hAnsi="Times New Roman" w:cs="Times New Roman"/>
          <w:sz w:val="28"/>
          <w:szCs w:val="28"/>
        </w:rPr>
        <w:t xml:space="preserve"> уменьшение имущества подопечного.</w:t>
      </w:r>
    </w:p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703"/>
      <w:r w:rsidRPr="00AF169D">
        <w:rPr>
          <w:rFonts w:ascii="Times New Roman" w:hAnsi="Times New Roman" w:cs="Times New Roman"/>
          <w:sz w:val="28"/>
          <w:szCs w:val="28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bookmarkEnd w:id="1"/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8"/>
      <w:r w:rsidRPr="006714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38.</w:t>
      </w:r>
      <w:r w:rsidRPr="00AF169D">
        <w:rPr>
          <w:rFonts w:ascii="Times New Roman" w:hAnsi="Times New Roman" w:cs="Times New Roman"/>
          <w:sz w:val="28"/>
          <w:szCs w:val="28"/>
        </w:rPr>
        <w:t xml:space="preserve"> Доверительное управление имуществом подопечного</w:t>
      </w:r>
    </w:p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801"/>
      <w:bookmarkEnd w:id="2"/>
      <w:r w:rsidRPr="00AF169D">
        <w:rPr>
          <w:rFonts w:ascii="Times New Roman" w:hAnsi="Times New Roman" w:cs="Times New Roman"/>
          <w:sz w:val="28"/>
          <w:szCs w:val="28"/>
        </w:rPr>
        <w:t>1. При необходимости постоянного управления недвижимым и ценным движимым имуществом подопечного орган опеки и попечительства заключает с управляющим, определенным этим органом, договор о доверительном управлении таким имуществом. В этом случае опекун или попечитель сохраняет свои полномочия в отношении того имущества подопечного, которое не передано в доверительное управление.</w:t>
      </w:r>
    </w:p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8012"/>
      <w:bookmarkEnd w:id="3"/>
      <w:r w:rsidRPr="00AF169D">
        <w:rPr>
          <w:rFonts w:ascii="Times New Roman" w:hAnsi="Times New Roman" w:cs="Times New Roman"/>
          <w:sz w:val="28"/>
          <w:szCs w:val="28"/>
        </w:rPr>
        <w:t xml:space="preserve">При осуществлении управляющим правомочий по управлению имуществом подопечного на управляющего распространяется действие правил, предусмотренных </w:t>
      </w:r>
      <w:hyperlink w:anchor="sub_3702" w:history="1">
        <w:r w:rsidRPr="0067141F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F169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703" w:history="1">
        <w:r w:rsidRPr="0067141F">
          <w:rPr>
            <w:rFonts w:ascii="Times New Roman" w:hAnsi="Times New Roman" w:cs="Times New Roman"/>
            <w:sz w:val="28"/>
            <w:szCs w:val="28"/>
          </w:rPr>
          <w:t>3 статьи 37</w:t>
        </w:r>
      </w:hyperlink>
      <w:r w:rsidRPr="00AF169D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8002"/>
      <w:bookmarkEnd w:id="4"/>
      <w:r w:rsidRPr="00AF169D">
        <w:rPr>
          <w:rFonts w:ascii="Times New Roman" w:hAnsi="Times New Roman" w:cs="Times New Roman"/>
          <w:sz w:val="28"/>
          <w:szCs w:val="28"/>
        </w:rPr>
        <w:t>2. Доверительное управление имуществом подопечного прекращается по основаниям, предусмотренным законом для прекращения договора о доверительном управлении имуществом, а также в случаях прекращения опеки и попечительства.</w:t>
      </w:r>
    </w:p>
    <w:bookmarkEnd w:id="5"/>
    <w:p w:rsidR="00AF169D" w:rsidRPr="00AF169D" w:rsidRDefault="00AF169D" w:rsidP="00AF1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169D" w:rsidRDefault="00AF169D" w:rsidP="00AF169D">
      <w:pPr>
        <w:shd w:val="clear" w:color="auto" w:fill="FFFFFF"/>
        <w:spacing w:after="0" w:line="240" w:lineRule="auto"/>
        <w:ind w:right="149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F169D" w:rsidRPr="00252D45" w:rsidRDefault="00AF169D" w:rsidP="00AF169D">
      <w:pPr>
        <w:shd w:val="clear" w:color="auto" w:fill="FFFFFF"/>
        <w:spacing w:after="0" w:line="240" w:lineRule="auto"/>
        <w:ind w:right="1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Орган опеки и попечительства совершеннолетних лиц</w:t>
      </w:r>
    </w:p>
    <w:p w:rsidR="002916BD" w:rsidRPr="00252D45" w:rsidRDefault="002916BD">
      <w:pPr>
        <w:rPr>
          <w:rFonts w:ascii="Times New Roman" w:hAnsi="Times New Roman" w:cs="Times New Roman"/>
          <w:sz w:val="28"/>
          <w:szCs w:val="28"/>
        </w:rPr>
      </w:pPr>
    </w:p>
    <w:sectPr w:rsidR="002916BD" w:rsidRPr="00252D45" w:rsidSect="00970F54">
      <w:pgSz w:w="11900" w:h="16800"/>
      <w:pgMar w:top="709" w:right="56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A3F"/>
    <w:rsid w:val="00252D45"/>
    <w:rsid w:val="002916BD"/>
    <w:rsid w:val="002C48C5"/>
    <w:rsid w:val="00402A3F"/>
    <w:rsid w:val="0067141F"/>
    <w:rsid w:val="006B171F"/>
    <w:rsid w:val="00927D56"/>
    <w:rsid w:val="009300C5"/>
    <w:rsid w:val="00970F54"/>
    <w:rsid w:val="00AF169D"/>
    <w:rsid w:val="00CB2B0C"/>
    <w:rsid w:val="00D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4D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2A3F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402A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402A3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94D0F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D94D0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94D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8">
    <w:name w:val="Комментарий"/>
    <w:basedOn w:val="a"/>
    <w:next w:val="a"/>
    <w:uiPriority w:val="99"/>
    <w:rsid w:val="00AF169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F1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3182.1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152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5807.62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64072.3102" TargetMode="External"/><Relationship Id="rId9" Type="http://schemas.openxmlformats.org/officeDocument/2006/relationships/hyperlink" Target="garantF1://1209067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Шейченко Людмила Владимировна</dc:creator>
  <cp:keywords/>
  <dc:description/>
  <cp:lastModifiedBy>Шейченко Людмила Владимировна</cp:lastModifiedBy>
  <cp:revision>2</cp:revision>
  <dcterms:created xsi:type="dcterms:W3CDTF">2017-03-29T01:06:00Z</dcterms:created>
  <dcterms:modified xsi:type="dcterms:W3CDTF">2017-03-29T01:06:00Z</dcterms:modified>
</cp:coreProperties>
</file>