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8" w:rsidRPr="00924A9C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C"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</w:p>
    <w:p w:rsidR="00924A9C" w:rsidRPr="00C2261E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A9C">
        <w:rPr>
          <w:rFonts w:ascii="Times New Roman" w:hAnsi="Times New Roman" w:cs="Times New Roman"/>
          <w:b/>
          <w:sz w:val="24"/>
          <w:szCs w:val="24"/>
        </w:rPr>
        <w:t>на отбор получателей субсидий</w:t>
      </w:r>
      <w:r w:rsidR="00C2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1E" w:rsidRPr="00C2261E">
        <w:rPr>
          <w:rFonts w:ascii="Times New Roman" w:hAnsi="Times New Roman" w:cs="Times New Roman"/>
          <w:b/>
          <w:sz w:val="24"/>
          <w:szCs w:val="24"/>
        </w:rPr>
        <w:t>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области, в рамках реализации мероприятий муниципальной программы «Комплексное развитие коммунальной инфраструктуры Тенькинского городского округа на 2020-2022 годы»</w:t>
      </w:r>
      <w:proofErr w:type="gramEnd"/>
    </w:p>
    <w:p w:rsidR="00924A9C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1E" w:rsidRDefault="00C2261E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9C" w:rsidRDefault="00924A9C" w:rsidP="0092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Тенькинского городского округа Магаданской области в соответствии с </w:t>
      </w:r>
      <w:r w:rsidRPr="00924A9C">
        <w:rPr>
          <w:rFonts w:ascii="Times New Roman" w:hAnsi="Times New Roman" w:cs="Times New Roman"/>
          <w:sz w:val="24"/>
          <w:szCs w:val="24"/>
        </w:rPr>
        <w:t>Порядком предоставления субсидий 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Тенькинского городского округа Магаданской области от 09.07.2021 № 210-па</w:t>
      </w:r>
      <w:r w:rsidR="00E6431C">
        <w:rPr>
          <w:rFonts w:ascii="Times New Roman" w:hAnsi="Times New Roman" w:cs="Times New Roman"/>
          <w:sz w:val="24"/>
          <w:szCs w:val="24"/>
        </w:rPr>
        <w:t xml:space="preserve"> </w:t>
      </w:r>
      <w:r w:rsidR="00E6431C" w:rsidRPr="0025515C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Тенькинского городского округа </w:t>
      </w:r>
      <w:r w:rsidR="0025515C" w:rsidRPr="0025515C">
        <w:rPr>
          <w:rFonts w:ascii="Times New Roman" w:hAnsi="Times New Roman" w:cs="Times New Roman"/>
          <w:sz w:val="24"/>
          <w:szCs w:val="24"/>
        </w:rPr>
        <w:t>27.07.2021 № 22</w:t>
      </w:r>
      <w:r w:rsidR="00246596">
        <w:rPr>
          <w:rFonts w:ascii="Times New Roman" w:hAnsi="Times New Roman" w:cs="Times New Roman"/>
          <w:sz w:val="24"/>
          <w:szCs w:val="24"/>
        </w:rPr>
        <w:t>3</w:t>
      </w:r>
      <w:r w:rsidR="0025515C" w:rsidRPr="0025515C">
        <w:rPr>
          <w:rFonts w:ascii="Times New Roman" w:hAnsi="Times New Roman" w:cs="Times New Roman"/>
          <w:sz w:val="24"/>
          <w:szCs w:val="24"/>
        </w:rPr>
        <w:t>-па</w:t>
      </w:r>
      <w:r w:rsidR="00E6431C" w:rsidRPr="0025515C">
        <w:rPr>
          <w:rFonts w:ascii="Times New Roman" w:hAnsi="Times New Roman" w:cs="Times New Roman"/>
          <w:sz w:val="24"/>
          <w:szCs w:val="24"/>
        </w:rPr>
        <w:t>)</w:t>
      </w:r>
      <w:r w:rsidR="00E6431C">
        <w:rPr>
          <w:rFonts w:ascii="Times New Roman" w:hAnsi="Times New Roman" w:cs="Times New Roman"/>
          <w:sz w:val="24"/>
          <w:szCs w:val="24"/>
        </w:rPr>
        <w:t xml:space="preserve"> </w:t>
      </w:r>
      <w:r w:rsidR="004F2868">
        <w:rPr>
          <w:rFonts w:ascii="Times New Roman" w:hAnsi="Times New Roman" w:cs="Times New Roman"/>
          <w:sz w:val="24"/>
          <w:szCs w:val="24"/>
        </w:rPr>
        <w:t>(далее –</w:t>
      </w:r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r w:rsidR="004F2868">
        <w:rPr>
          <w:rFonts w:ascii="Times New Roman" w:hAnsi="Times New Roman" w:cs="Times New Roman"/>
          <w:sz w:val="24"/>
          <w:szCs w:val="24"/>
        </w:rPr>
        <w:t>Порядок)</w:t>
      </w:r>
      <w:r>
        <w:rPr>
          <w:rFonts w:ascii="Times New Roman" w:hAnsi="Times New Roman" w:cs="Times New Roman"/>
          <w:sz w:val="24"/>
          <w:szCs w:val="24"/>
        </w:rPr>
        <w:t xml:space="preserve">, проводит отбор получателей субсидий </w:t>
      </w:r>
      <w:r w:rsidR="00C2261E" w:rsidRPr="00C2261E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</w:t>
      </w:r>
      <w:bookmarkStart w:id="0" w:name="_Hlk68777762"/>
      <w:r w:rsidR="00C2261E" w:rsidRPr="00C2261E">
        <w:rPr>
          <w:rFonts w:ascii="Times New Roman" w:hAnsi="Times New Roman" w:cs="Times New Roman"/>
          <w:sz w:val="24"/>
          <w:szCs w:val="24"/>
        </w:rPr>
        <w:t>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</w:t>
      </w:r>
      <w:bookmarkEnd w:id="0"/>
      <w:r w:rsidR="00C2261E" w:rsidRPr="00C2261E">
        <w:rPr>
          <w:rFonts w:ascii="Times New Roman" w:hAnsi="Times New Roman" w:cs="Times New Roman"/>
          <w:sz w:val="24"/>
          <w:szCs w:val="24"/>
        </w:rPr>
        <w:t xml:space="preserve"> Магаданской области, в рамках реализации мероприятий муниципальной программы «Комплексное развитие коммунальной инфраструктуры Тенькинского городского округа на 2020-2022 годы», утвержденной постановлением администрации Тенькинского городского округа от 29.01.2020 № 21-па  «Об утверждении муниципальной программы «Комплексное развитие коммунальной инфраструктуры Тенькинского городского округа»  на 2020-2022 годы»</w:t>
      </w:r>
      <w:r w:rsidR="00C226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7873B3" w:rsidTr="007805D6">
        <w:tc>
          <w:tcPr>
            <w:tcW w:w="675" w:type="dxa"/>
            <w:vMerge w:val="restart"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873B3" w:rsidRPr="007873B3" w:rsidRDefault="007873B3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B3">
              <w:rPr>
                <w:rFonts w:ascii="Times New Roman" w:hAnsi="Times New Roman" w:cs="Times New Roman"/>
                <w:sz w:val="24"/>
                <w:szCs w:val="24"/>
              </w:rPr>
              <w:t>Сроки проведения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7873B3" w:rsidRDefault="007873B3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3" w:rsidTr="007805D6">
        <w:tc>
          <w:tcPr>
            <w:tcW w:w="675" w:type="dxa"/>
            <w:vMerge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ата и время </w:t>
            </w:r>
            <w:proofErr w:type="gramStart"/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>начала приема предложений участников отбора</w:t>
            </w:r>
            <w:proofErr w:type="gramEnd"/>
          </w:p>
        </w:tc>
        <w:tc>
          <w:tcPr>
            <w:tcW w:w="5352" w:type="dxa"/>
          </w:tcPr>
          <w:p w:rsidR="007873B3" w:rsidRPr="00027B76" w:rsidRDefault="00C53E45" w:rsidP="002D2E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D2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D2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апреля</w:t>
            </w: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</w:p>
        </w:tc>
      </w:tr>
      <w:tr w:rsidR="007873B3" w:rsidTr="007805D6">
        <w:tc>
          <w:tcPr>
            <w:tcW w:w="675" w:type="dxa"/>
            <w:vMerge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ата и время </w:t>
            </w:r>
            <w:proofErr w:type="gramStart"/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>окончания приема предложений участников отбора</w:t>
            </w:r>
            <w:proofErr w:type="gramEnd"/>
          </w:p>
        </w:tc>
        <w:tc>
          <w:tcPr>
            <w:tcW w:w="5352" w:type="dxa"/>
          </w:tcPr>
          <w:p w:rsidR="007873B3" w:rsidRPr="00027B76" w:rsidRDefault="00C53E45" w:rsidP="002D2E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 </w:t>
            </w:r>
            <w:r w:rsidR="002D2E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апреля</w:t>
            </w: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027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года</w:t>
            </w:r>
          </w:p>
        </w:tc>
      </w:tr>
      <w:tr w:rsidR="007873B3" w:rsidRPr="00027B76" w:rsidTr="007805D6">
        <w:tc>
          <w:tcPr>
            <w:tcW w:w="675" w:type="dxa"/>
            <w:vAlign w:val="center"/>
          </w:tcPr>
          <w:p w:rsidR="007873B3" w:rsidRDefault="008E01FE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2CC1" w:rsidRPr="00152CC1">
              <w:rPr>
                <w:rFonts w:ascii="Times New Roman" w:hAnsi="Times New Roman" w:cs="Times New Roman"/>
                <w:sz w:val="24"/>
                <w:szCs w:val="24"/>
              </w:rPr>
              <w:t>аименование, место нахождения, почтовый адрес и адрес электронной почты Администрации</w:t>
            </w:r>
            <w:r w:rsidR="00152CC1"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</w:p>
        </w:tc>
        <w:tc>
          <w:tcPr>
            <w:tcW w:w="5352" w:type="dxa"/>
          </w:tcPr>
          <w:p w:rsidR="00152CC1" w:rsidRDefault="00152CC1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Тенькинского городского округа, 686050, Магаданская область, Тенькинский район, п. Усть-Омчуг.</w:t>
            </w:r>
          </w:p>
          <w:p w:rsidR="007873B3" w:rsidRPr="00152CC1" w:rsidRDefault="00152CC1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2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5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adm_tenka@mail.ru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F2868" w:rsidRPr="00152CC1" w:rsidRDefault="007805D6" w:rsidP="007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сайта в информационно - телекоммуникационной сети «Интернет», на котором 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проведение отбора</w:t>
            </w:r>
          </w:p>
        </w:tc>
        <w:tc>
          <w:tcPr>
            <w:tcW w:w="5352" w:type="dxa"/>
          </w:tcPr>
          <w:p w:rsidR="004F2868" w:rsidRPr="00152CC1" w:rsidRDefault="00027B7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https://admtenka.tmweb.ru/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>езультаты предоставления Субсидии</w:t>
            </w:r>
          </w:p>
        </w:tc>
        <w:tc>
          <w:tcPr>
            <w:tcW w:w="5352" w:type="dxa"/>
          </w:tcPr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является: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подготовленных к осенне-зимнему отопительному периоду;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 количество котельных, на которых проведена модернизация;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 количество произведенных работ;</w:t>
            </w:r>
          </w:p>
          <w:p w:rsidR="004F2868" w:rsidRPr="004F2868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приобретенного оборудования для функционирования систем теплоснабжения, водоснабжения и т.п.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отбора</w:t>
            </w:r>
          </w:p>
        </w:tc>
        <w:tc>
          <w:tcPr>
            <w:tcW w:w="5352" w:type="dxa"/>
          </w:tcPr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такого юридического лица, в совокупности превышает 50 процентов;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      </w:r>
            <w:proofErr w:type="gramEnd"/>
          </w:p>
          <w:p w:rsidR="004F2868" w:rsidRPr="004F2868" w:rsidRDefault="004F2868" w:rsidP="002D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получает средства Местного бюджета на основании иных нормативных правовых актов муниципального образования «Тенькинский городской округ» Магаданской области на цели, указанные в пункте 2 Порядка.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представляемых участниками отбора для подтверждения их соответствия указанным 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5352" w:type="dxa"/>
          </w:tcPr>
          <w:p w:rsidR="004F2868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отборе участник отбора представляет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по форме согласно приложению № 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следующих документов:</w:t>
            </w:r>
          </w:p>
          <w:p w:rsidR="008352A9" w:rsidRPr="008352A9" w:rsidRDefault="008352A9" w:rsidP="007805D6">
            <w:pPr>
              <w:pStyle w:val="ConsPlusNormal"/>
              <w:jc w:val="both"/>
              <w:outlineLvl w:val="1"/>
              <w:rPr>
                <w:rFonts w:eastAsiaTheme="minorHAnsi"/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>а) копии учредительных документов и имеющихся изменений к ним, заверенные подписью руководителя и печатью предприятия;</w:t>
            </w:r>
          </w:p>
          <w:p w:rsidR="008352A9" w:rsidRPr="008352A9" w:rsidRDefault="008352A9" w:rsidP="007805D6">
            <w:pPr>
              <w:pStyle w:val="ConsPlusNormal"/>
              <w:jc w:val="both"/>
              <w:outlineLvl w:val="1"/>
              <w:rPr>
                <w:rFonts w:eastAsiaTheme="minorHAnsi"/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>б) подписанное руководителем предприятия письмо в произвольной форме о соответствии предприятия требованиям, установленным пунктом 6 Порядка;</w:t>
            </w:r>
          </w:p>
          <w:p w:rsidR="008352A9" w:rsidRPr="004F2868" w:rsidRDefault="008352A9" w:rsidP="007805D6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 xml:space="preserve">в) копии предварительных  договоров на поставку товаров, выполнение работ, оказание услуг, счета и иные документы, подтверждающие планируемый объем потребности в финансовом обеспечении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области.          </w:t>
            </w:r>
          </w:p>
        </w:tc>
      </w:tr>
      <w:tr w:rsidR="008352A9" w:rsidRPr="004F2868" w:rsidTr="007805D6">
        <w:tc>
          <w:tcPr>
            <w:tcW w:w="675" w:type="dxa"/>
            <w:vAlign w:val="center"/>
          </w:tcPr>
          <w:p w:rsidR="008352A9" w:rsidRDefault="008352A9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8352A9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52A9" w:rsidRPr="008352A9">
              <w:rPr>
                <w:rFonts w:ascii="Times New Roman" w:hAnsi="Times New Roman" w:cs="Times New Roman"/>
                <w:sz w:val="24"/>
                <w:szCs w:val="24"/>
              </w:rPr>
              <w:t>орядок подачи предложений участников отбора и требования, предъявляемые к форме и содержанию предложений</w:t>
            </w:r>
          </w:p>
        </w:tc>
        <w:tc>
          <w:tcPr>
            <w:tcW w:w="5352" w:type="dxa"/>
          </w:tcPr>
          <w:p w:rsidR="008352A9" w:rsidRPr="008352A9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      </w:r>
          </w:p>
          <w:p w:rsidR="008352A9" w:rsidRPr="008352A9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В предложении участник отбора дает согласие на публикацию (размещение) информации на официальном сайте муниципального образования «Тенькинский городской округ» Магаданской области (</w:t>
            </w:r>
            <w:r w:rsidR="00027B76" w:rsidRPr="00027B76">
              <w:rPr>
                <w:rFonts w:ascii="Times New Roman" w:hAnsi="Times New Roman" w:cs="Times New Roman"/>
                <w:sz w:val="24"/>
                <w:szCs w:val="24"/>
              </w:rPr>
              <w:t>https://admtenka.tmweb.ru/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) об организации, о подаваемой участником отбора предложении, иной информации об организации, связанной с проведением отбора.</w:t>
            </w:r>
            <w:proofErr w:type="gramEnd"/>
          </w:p>
          <w:p w:rsidR="008352A9" w:rsidRPr="008352A9" w:rsidRDefault="008352A9" w:rsidP="002D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Участники отбора несут ответственность за полноту информации, содержащейся в предложении, и его соответствии требованиям Порядка, а также за достоверность предоставленных сведений и документов в соответствии с законодательством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352A9" w:rsidRPr="004F2868" w:rsidTr="007805D6">
        <w:tc>
          <w:tcPr>
            <w:tcW w:w="675" w:type="dxa"/>
            <w:vAlign w:val="center"/>
          </w:tcPr>
          <w:p w:rsidR="008352A9" w:rsidRDefault="00223BD2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352A9" w:rsidRPr="008352A9" w:rsidRDefault="00223BD2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орядок отзыва предложений участников отбора, их возврата, в том числе основания для такого возврата, порядок внесения изменений в предложения участников отбора</w:t>
            </w:r>
          </w:p>
        </w:tc>
        <w:tc>
          <w:tcPr>
            <w:tcW w:w="5352" w:type="dxa"/>
          </w:tcPr>
          <w:p w:rsidR="008352A9" w:rsidRDefault="00223BD2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Участник отбора до окончания срока приема документов вправе отозвать свою заявку путем направления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отзыве заявки, подписанного руководителем (уполномоченным лицом) заявителя.</w:t>
            </w:r>
          </w:p>
          <w:p w:rsidR="002979B0" w:rsidRDefault="002979B0" w:rsidP="0029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руководителем (уполномоченным лицом)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уведомления с приложением заменяемых документов.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BD2" w:rsidRDefault="002979B0" w:rsidP="0029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При установлении фактов отсутствия необходимых документов, несоответствия представленных документов требованиям Порядка,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получателей о наличии препятствий для выделения Субсидий. При этом получателям разъясняются положения Порядка с указанием нарушения требований и методов их устранения. Отказ в предоставлении Субсидии оформляется в письменном виде и предоставляется получателю при личном обращении под роспись, в иных случаях вне зависимости от желания последнего, направляется почтовым отправлением либо по электронной почте. Срок направления получателю отказа (почтовым отправлением либо по электронной почте) в предоставлении Субсидии составляет три рабочих дня со дня принятия решения об отказе в предоставлении Субсидии.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23BD2" w:rsidRPr="004F2868" w:rsidTr="007805D6">
        <w:tc>
          <w:tcPr>
            <w:tcW w:w="675" w:type="dxa"/>
            <w:vAlign w:val="center"/>
          </w:tcPr>
          <w:p w:rsidR="00223BD2" w:rsidRDefault="00223BD2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223BD2" w:rsidRDefault="00223BD2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 участников отбора</w:t>
            </w:r>
          </w:p>
        </w:tc>
        <w:tc>
          <w:tcPr>
            <w:tcW w:w="5352" w:type="dxa"/>
          </w:tcPr>
          <w:p w:rsidR="00BF6A35" w:rsidRDefault="00223BD2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6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A35" w:rsidRPr="00BF6A35">
              <w:rPr>
                <w:rFonts w:ascii="Times New Roman" w:hAnsi="Times New Roman" w:cs="Times New Roman"/>
                <w:sz w:val="24"/>
                <w:szCs w:val="24"/>
              </w:rPr>
              <w:t>Общий срок рассмотрения заявлений и документов получателей, претендующих на получение Субсидий, не может превышать 30 рабочих дней с момента получения документов до перечисления Субсидии Получателю</w:t>
            </w:r>
            <w:r w:rsidR="00BF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D2" w:rsidRDefault="00BF6A35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>Поступивший пакет документов, после регистрации в установленном порядке делопроизводства передается в комитет ЖКХ, дорожного хозяйства и жизнеобеспечения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ЖКХ)</w:t>
            </w:r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, где в течение 5 рабочих дней проводится первичная проверка представленных документов на предмет соответствия их установленным требованиям, сличаются представленные экземпляры оригиналов и копий документов друг с </w:t>
            </w:r>
            <w:proofErr w:type="gramStart"/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принимается решение о предоставлении либо отказе в предоставлении Субсидии.</w:t>
            </w:r>
          </w:p>
          <w:p w:rsidR="00BF6A35" w:rsidRDefault="00BF6A3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При соответствии предоставленных получателями документов требованиям Порядка комитет ЖКХ в течение трех рабочих дней готовит копии документов, представленные получателями на выделение Субсидий, и заключения комитета ЖКХ на них, и в течение двух рабочих дней со дня подписания заключения направляет их в комитет финансов администрации Тенькинского городского округа (далее - комитет финансов).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в течение пяти рабочих дней после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комитета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документов подготавливает проект распоряжения Главы Тенькинского городского округа о предоставлении Субсидий получателям,  проекты соглашений (договоров) о предоставлении Субсидии и передает на подпись Главе Тенькинского городского округа.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Комитет финансов в течение пяти дней после подписания распоряжения главы Тенькинского городского округа о предоставлении Субсидий Получателям,  соглашений (договоров) о предоставлении Субсидии передает их в отдел бухгалтерского учета и отчетности администрации Тенькинского городского округа (далее - Отдел учета и отчетности).</w:t>
            </w:r>
          </w:p>
          <w:p w:rsid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в течение пяти рабочих дней с момента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комитета финансов соответствующих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документов, перечисляет Субсидии на расчетные счета получателей, открытые ими в учреждении Центрального банка Российской Федерации или в кредитных организациях не позднее пятого рабочего дня после даты заключения соглашения (договора).</w:t>
            </w:r>
          </w:p>
        </w:tc>
      </w:tr>
      <w:tr w:rsidR="00223BD2" w:rsidRPr="004F2868" w:rsidTr="007805D6">
        <w:tc>
          <w:tcPr>
            <w:tcW w:w="675" w:type="dxa"/>
            <w:vAlign w:val="center"/>
          </w:tcPr>
          <w:p w:rsidR="00223BD2" w:rsidRDefault="00BF6A3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223BD2" w:rsidRDefault="00BF6A3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352" w:type="dxa"/>
          </w:tcPr>
          <w:p w:rsidR="00223BD2" w:rsidRDefault="005C7986" w:rsidP="00C5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A35" w:rsidRPr="004F2868" w:rsidTr="007805D6">
        <w:tc>
          <w:tcPr>
            <w:tcW w:w="675" w:type="dxa"/>
            <w:vAlign w:val="center"/>
          </w:tcPr>
          <w:p w:rsidR="00BF6A35" w:rsidRDefault="005C7986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F6A35" w:rsidRDefault="00BF6A3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рок,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5352" w:type="dxa"/>
          </w:tcPr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между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>победителем отбора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(договора) о предоставлении субсидии из местного бюджета определяются в соответствии с типовой формой, установленной комитетом финансов для соответствующего вида Субсидии. В соглашение (договор) о предоставлении субсидии включаются следующие обязательные условия: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размер, сроки и порядок предоставления Субсидии, а также конкретная цель ее предоставления;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получателя по целевому использованию Субсидии, в случае возмещения произведенных расходов за счет предоставленной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подтвердить фактически произведенные затраты (недополученные доходы);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ответственность получателя за нецелевое использование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соглашения (договора) о предоставлении субсидии, а также основания и порядок приостановления и прекращения предоставления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порядок, сроки и формы предоставления получателями Субсидий отчетности, подтверждающей выполнение условий предоставления Субсидий;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 возврата Субсидий в бюджет муниципального образования в случае нарушений условий, установленных при их предоставлении;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 возврата в текущем финансовом году получателями Субсидий остатков Субсидий, не использованных в отчетном финансовом году;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запрет приобретения получателями за счет средств Субсидий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согласие получателей (за исключением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Получателями условий, целей и порядка предоставления Субсидий;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получателя на возврат части полученных Субсидий в бюджет муниципального образования «Тенькинский городской округ» в установленном порядке и в установленный срок, в случае прекращения деятельности хозяйствующего субъекта в течение 3 лет после получения Субсидии, а также условия, предусмотренные Бюджетным и Гражданским кодексами Российской Федерации;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несоблюдение сторонами условий соглашения (договора);</w:t>
            </w:r>
          </w:p>
          <w:p w:rsidR="00BF6A35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основания и условия расторжения Администрацией 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>Тенькинского городского округа</w:t>
            </w:r>
            <w:r w:rsidR="00C53E45"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соглашения (договора) в одностороннем порядке в соответствии со статьей 450 Гражданского кодекса Российской Федерации.</w:t>
            </w:r>
          </w:p>
        </w:tc>
      </w:tr>
      <w:tr w:rsidR="00C53E45" w:rsidRPr="004F2868" w:rsidTr="007805D6">
        <w:tc>
          <w:tcPr>
            <w:tcW w:w="675" w:type="dxa"/>
            <w:vAlign w:val="center"/>
          </w:tcPr>
          <w:p w:rsidR="00C53E45" w:rsidRDefault="00C53E4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3E45" w:rsidRDefault="00C53E4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признания победителя (победителей) отбора, </w:t>
            </w:r>
            <w:proofErr w:type="gramStart"/>
            <w:r w:rsidRPr="00BF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уклонившимся</w:t>
            </w:r>
            <w:proofErr w:type="gramEnd"/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Соглашения</w:t>
            </w:r>
          </w:p>
        </w:tc>
        <w:tc>
          <w:tcPr>
            <w:tcW w:w="5352" w:type="dxa"/>
          </w:tcPr>
          <w:p w:rsidR="00C53E45" w:rsidRDefault="00C53E45" w:rsidP="00D1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 </w:t>
            </w:r>
          </w:p>
        </w:tc>
      </w:tr>
      <w:tr w:rsidR="00C53E45" w:rsidRPr="004F2868" w:rsidTr="007805D6">
        <w:tc>
          <w:tcPr>
            <w:tcW w:w="675" w:type="dxa"/>
            <w:vAlign w:val="center"/>
          </w:tcPr>
          <w:p w:rsidR="00C53E45" w:rsidRDefault="00C53E4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C53E45" w:rsidRPr="00BF6A35" w:rsidRDefault="00C53E4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ата размещения результатов отбора на официальном сайте муниципального образования «Тенькинский городской округ»</w:t>
            </w:r>
          </w:p>
        </w:tc>
        <w:tc>
          <w:tcPr>
            <w:tcW w:w="5352" w:type="dxa"/>
          </w:tcPr>
          <w:p w:rsidR="00C53E45" w:rsidRDefault="00C53E4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не позднее 14-го календарного дня, следующего за днем определения победителя отбора</w:t>
            </w:r>
          </w:p>
        </w:tc>
      </w:tr>
    </w:tbl>
    <w:p w:rsidR="007873B3" w:rsidRDefault="007873B3" w:rsidP="0092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E"/>
    <w:rsid w:val="000001C9"/>
    <w:rsid w:val="00002D09"/>
    <w:rsid w:val="00003D70"/>
    <w:rsid w:val="00004011"/>
    <w:rsid w:val="0000433A"/>
    <w:rsid w:val="000046F6"/>
    <w:rsid w:val="000058D4"/>
    <w:rsid w:val="00006629"/>
    <w:rsid w:val="00007333"/>
    <w:rsid w:val="00007B20"/>
    <w:rsid w:val="00015945"/>
    <w:rsid w:val="00021D19"/>
    <w:rsid w:val="00022B52"/>
    <w:rsid w:val="00023178"/>
    <w:rsid w:val="000231AB"/>
    <w:rsid w:val="0002388B"/>
    <w:rsid w:val="00023ADB"/>
    <w:rsid w:val="000248ED"/>
    <w:rsid w:val="00027B76"/>
    <w:rsid w:val="00030A2F"/>
    <w:rsid w:val="00030B0C"/>
    <w:rsid w:val="000317D7"/>
    <w:rsid w:val="0003295E"/>
    <w:rsid w:val="00034565"/>
    <w:rsid w:val="00034637"/>
    <w:rsid w:val="000361EA"/>
    <w:rsid w:val="00037E8C"/>
    <w:rsid w:val="0004086B"/>
    <w:rsid w:val="000415FA"/>
    <w:rsid w:val="00043BD3"/>
    <w:rsid w:val="00045F6D"/>
    <w:rsid w:val="000539AE"/>
    <w:rsid w:val="00055E6C"/>
    <w:rsid w:val="000571E6"/>
    <w:rsid w:val="000602D7"/>
    <w:rsid w:val="00060B5F"/>
    <w:rsid w:val="00061AFC"/>
    <w:rsid w:val="00064EFF"/>
    <w:rsid w:val="000674D4"/>
    <w:rsid w:val="00067ACA"/>
    <w:rsid w:val="00070DB7"/>
    <w:rsid w:val="0007312A"/>
    <w:rsid w:val="0007314F"/>
    <w:rsid w:val="00073D23"/>
    <w:rsid w:val="0007542E"/>
    <w:rsid w:val="00083962"/>
    <w:rsid w:val="00084FAE"/>
    <w:rsid w:val="0008560A"/>
    <w:rsid w:val="00087989"/>
    <w:rsid w:val="00091E0D"/>
    <w:rsid w:val="000927C7"/>
    <w:rsid w:val="0009280A"/>
    <w:rsid w:val="00092BDF"/>
    <w:rsid w:val="000954E5"/>
    <w:rsid w:val="000A00E6"/>
    <w:rsid w:val="000A458F"/>
    <w:rsid w:val="000A4F14"/>
    <w:rsid w:val="000A5392"/>
    <w:rsid w:val="000A79D2"/>
    <w:rsid w:val="000A7EDF"/>
    <w:rsid w:val="000B0D58"/>
    <w:rsid w:val="000B606F"/>
    <w:rsid w:val="000B60E9"/>
    <w:rsid w:val="000B68EC"/>
    <w:rsid w:val="000C0A93"/>
    <w:rsid w:val="000C1556"/>
    <w:rsid w:val="000C17A9"/>
    <w:rsid w:val="000C3486"/>
    <w:rsid w:val="000C3876"/>
    <w:rsid w:val="000C5D54"/>
    <w:rsid w:val="000C7323"/>
    <w:rsid w:val="000D0E3C"/>
    <w:rsid w:val="000D1658"/>
    <w:rsid w:val="000D1D67"/>
    <w:rsid w:val="000D2F44"/>
    <w:rsid w:val="000D5D47"/>
    <w:rsid w:val="000D5D7B"/>
    <w:rsid w:val="000D75AF"/>
    <w:rsid w:val="000E20F0"/>
    <w:rsid w:val="000E3C0A"/>
    <w:rsid w:val="000E4066"/>
    <w:rsid w:val="000E4A47"/>
    <w:rsid w:val="000F19DD"/>
    <w:rsid w:val="000F55DB"/>
    <w:rsid w:val="000F5942"/>
    <w:rsid w:val="000F767E"/>
    <w:rsid w:val="000F7C98"/>
    <w:rsid w:val="000F7F52"/>
    <w:rsid w:val="00100A10"/>
    <w:rsid w:val="0010153A"/>
    <w:rsid w:val="00102811"/>
    <w:rsid w:val="00103A22"/>
    <w:rsid w:val="001052A4"/>
    <w:rsid w:val="00105E63"/>
    <w:rsid w:val="00110D8A"/>
    <w:rsid w:val="00112F52"/>
    <w:rsid w:val="00113DF9"/>
    <w:rsid w:val="00114929"/>
    <w:rsid w:val="00115202"/>
    <w:rsid w:val="00115737"/>
    <w:rsid w:val="00115CDC"/>
    <w:rsid w:val="0012195D"/>
    <w:rsid w:val="0012404D"/>
    <w:rsid w:val="0012440A"/>
    <w:rsid w:val="00124654"/>
    <w:rsid w:val="001256C1"/>
    <w:rsid w:val="0012764A"/>
    <w:rsid w:val="00130D4F"/>
    <w:rsid w:val="0013193E"/>
    <w:rsid w:val="001344CC"/>
    <w:rsid w:val="00135CD6"/>
    <w:rsid w:val="00136147"/>
    <w:rsid w:val="001371C1"/>
    <w:rsid w:val="00144D90"/>
    <w:rsid w:val="0014551C"/>
    <w:rsid w:val="0014640E"/>
    <w:rsid w:val="00150493"/>
    <w:rsid w:val="0015164F"/>
    <w:rsid w:val="00152CC1"/>
    <w:rsid w:val="0015519C"/>
    <w:rsid w:val="00157385"/>
    <w:rsid w:val="001647CB"/>
    <w:rsid w:val="00167B74"/>
    <w:rsid w:val="0017345B"/>
    <w:rsid w:val="00176934"/>
    <w:rsid w:val="00176C08"/>
    <w:rsid w:val="0017716C"/>
    <w:rsid w:val="0018054D"/>
    <w:rsid w:val="00180821"/>
    <w:rsid w:val="00183951"/>
    <w:rsid w:val="00184CC3"/>
    <w:rsid w:val="00185654"/>
    <w:rsid w:val="00185F90"/>
    <w:rsid w:val="001867F6"/>
    <w:rsid w:val="00186AFE"/>
    <w:rsid w:val="0018729A"/>
    <w:rsid w:val="00190D6C"/>
    <w:rsid w:val="001A1153"/>
    <w:rsid w:val="001A22D2"/>
    <w:rsid w:val="001A3B27"/>
    <w:rsid w:val="001A5330"/>
    <w:rsid w:val="001A5445"/>
    <w:rsid w:val="001A5CC6"/>
    <w:rsid w:val="001A69AC"/>
    <w:rsid w:val="001A7215"/>
    <w:rsid w:val="001A7868"/>
    <w:rsid w:val="001B0C4F"/>
    <w:rsid w:val="001B12E8"/>
    <w:rsid w:val="001B14B4"/>
    <w:rsid w:val="001B15D2"/>
    <w:rsid w:val="001B4336"/>
    <w:rsid w:val="001B4E58"/>
    <w:rsid w:val="001B7182"/>
    <w:rsid w:val="001B7D09"/>
    <w:rsid w:val="001C1232"/>
    <w:rsid w:val="001C29DC"/>
    <w:rsid w:val="001C3122"/>
    <w:rsid w:val="001C5281"/>
    <w:rsid w:val="001C7BF1"/>
    <w:rsid w:val="001D04AE"/>
    <w:rsid w:val="001D0BB1"/>
    <w:rsid w:val="001D25E9"/>
    <w:rsid w:val="001D2AF3"/>
    <w:rsid w:val="001E0D10"/>
    <w:rsid w:val="001E0D89"/>
    <w:rsid w:val="001E26A7"/>
    <w:rsid w:val="001E6BED"/>
    <w:rsid w:val="001E6E1B"/>
    <w:rsid w:val="001F028D"/>
    <w:rsid w:val="001F1FE0"/>
    <w:rsid w:val="001F269F"/>
    <w:rsid w:val="001F36F4"/>
    <w:rsid w:val="00210603"/>
    <w:rsid w:val="0021216B"/>
    <w:rsid w:val="0021418E"/>
    <w:rsid w:val="0021489D"/>
    <w:rsid w:val="0022139A"/>
    <w:rsid w:val="002236A8"/>
    <w:rsid w:val="00223BD2"/>
    <w:rsid w:val="00224244"/>
    <w:rsid w:val="002255CA"/>
    <w:rsid w:val="002256E1"/>
    <w:rsid w:val="002312D9"/>
    <w:rsid w:val="002317DD"/>
    <w:rsid w:val="002353DD"/>
    <w:rsid w:val="002358CC"/>
    <w:rsid w:val="0023678C"/>
    <w:rsid w:val="00241EC6"/>
    <w:rsid w:val="00242EB4"/>
    <w:rsid w:val="0024345B"/>
    <w:rsid w:val="00244DB9"/>
    <w:rsid w:val="00244FB4"/>
    <w:rsid w:val="0024656C"/>
    <w:rsid w:val="00246596"/>
    <w:rsid w:val="002478EF"/>
    <w:rsid w:val="002522AC"/>
    <w:rsid w:val="00254A93"/>
    <w:rsid w:val="0025515C"/>
    <w:rsid w:val="0026183A"/>
    <w:rsid w:val="00263447"/>
    <w:rsid w:val="00264E5F"/>
    <w:rsid w:val="00266A56"/>
    <w:rsid w:val="00273094"/>
    <w:rsid w:val="00274ECE"/>
    <w:rsid w:val="00281BF3"/>
    <w:rsid w:val="00282603"/>
    <w:rsid w:val="0028342A"/>
    <w:rsid w:val="00284411"/>
    <w:rsid w:val="00284E9B"/>
    <w:rsid w:val="00285DAF"/>
    <w:rsid w:val="00286626"/>
    <w:rsid w:val="00287C01"/>
    <w:rsid w:val="00287FDA"/>
    <w:rsid w:val="00291BF0"/>
    <w:rsid w:val="00292227"/>
    <w:rsid w:val="00293FDF"/>
    <w:rsid w:val="00294D20"/>
    <w:rsid w:val="00294EAF"/>
    <w:rsid w:val="00296333"/>
    <w:rsid w:val="002979B0"/>
    <w:rsid w:val="002A1967"/>
    <w:rsid w:val="002A25CD"/>
    <w:rsid w:val="002A446A"/>
    <w:rsid w:val="002A6780"/>
    <w:rsid w:val="002B301F"/>
    <w:rsid w:val="002B7B65"/>
    <w:rsid w:val="002B7BE3"/>
    <w:rsid w:val="002C0391"/>
    <w:rsid w:val="002C19A4"/>
    <w:rsid w:val="002C2806"/>
    <w:rsid w:val="002C31FA"/>
    <w:rsid w:val="002C3218"/>
    <w:rsid w:val="002C47A6"/>
    <w:rsid w:val="002C4D2F"/>
    <w:rsid w:val="002C5583"/>
    <w:rsid w:val="002C5C65"/>
    <w:rsid w:val="002C6845"/>
    <w:rsid w:val="002C6913"/>
    <w:rsid w:val="002D2A4B"/>
    <w:rsid w:val="002D2EED"/>
    <w:rsid w:val="002D5E09"/>
    <w:rsid w:val="002D6C3B"/>
    <w:rsid w:val="002E4C70"/>
    <w:rsid w:val="002E549B"/>
    <w:rsid w:val="002F24C3"/>
    <w:rsid w:val="002F2565"/>
    <w:rsid w:val="002F62CB"/>
    <w:rsid w:val="002F6753"/>
    <w:rsid w:val="00300927"/>
    <w:rsid w:val="00302645"/>
    <w:rsid w:val="0030537B"/>
    <w:rsid w:val="00312C4A"/>
    <w:rsid w:val="003137B2"/>
    <w:rsid w:val="003141CD"/>
    <w:rsid w:val="003150C8"/>
    <w:rsid w:val="003166BC"/>
    <w:rsid w:val="00320123"/>
    <w:rsid w:val="00321301"/>
    <w:rsid w:val="00321AF5"/>
    <w:rsid w:val="00321C2F"/>
    <w:rsid w:val="00324B19"/>
    <w:rsid w:val="00324C99"/>
    <w:rsid w:val="00325CBA"/>
    <w:rsid w:val="0032739B"/>
    <w:rsid w:val="00330EC7"/>
    <w:rsid w:val="003324E3"/>
    <w:rsid w:val="00333E17"/>
    <w:rsid w:val="00335918"/>
    <w:rsid w:val="0033606D"/>
    <w:rsid w:val="003369B1"/>
    <w:rsid w:val="0033755E"/>
    <w:rsid w:val="00337CD6"/>
    <w:rsid w:val="00340187"/>
    <w:rsid w:val="0034120F"/>
    <w:rsid w:val="00342A59"/>
    <w:rsid w:val="00343E4C"/>
    <w:rsid w:val="0034672F"/>
    <w:rsid w:val="00346BB8"/>
    <w:rsid w:val="00351872"/>
    <w:rsid w:val="00351C1D"/>
    <w:rsid w:val="00353225"/>
    <w:rsid w:val="00353DFB"/>
    <w:rsid w:val="003547C0"/>
    <w:rsid w:val="00354B98"/>
    <w:rsid w:val="00360456"/>
    <w:rsid w:val="003609EA"/>
    <w:rsid w:val="00361B8C"/>
    <w:rsid w:val="00362BB5"/>
    <w:rsid w:val="003635C3"/>
    <w:rsid w:val="00363C18"/>
    <w:rsid w:val="00363D9A"/>
    <w:rsid w:val="0036432E"/>
    <w:rsid w:val="00365454"/>
    <w:rsid w:val="00365483"/>
    <w:rsid w:val="003661BF"/>
    <w:rsid w:val="003667B0"/>
    <w:rsid w:val="00367230"/>
    <w:rsid w:val="00373657"/>
    <w:rsid w:val="00376510"/>
    <w:rsid w:val="00377C29"/>
    <w:rsid w:val="00380705"/>
    <w:rsid w:val="00380C51"/>
    <w:rsid w:val="00380D22"/>
    <w:rsid w:val="003818C9"/>
    <w:rsid w:val="003822B2"/>
    <w:rsid w:val="003825C6"/>
    <w:rsid w:val="00382C08"/>
    <w:rsid w:val="00383EDF"/>
    <w:rsid w:val="00383F1A"/>
    <w:rsid w:val="00384D72"/>
    <w:rsid w:val="00387169"/>
    <w:rsid w:val="00387E88"/>
    <w:rsid w:val="003917E4"/>
    <w:rsid w:val="00391FA4"/>
    <w:rsid w:val="00392E0D"/>
    <w:rsid w:val="00393F60"/>
    <w:rsid w:val="00394861"/>
    <w:rsid w:val="003953E9"/>
    <w:rsid w:val="00395E91"/>
    <w:rsid w:val="0039621C"/>
    <w:rsid w:val="0039650F"/>
    <w:rsid w:val="003973FE"/>
    <w:rsid w:val="00397AF6"/>
    <w:rsid w:val="003A06BF"/>
    <w:rsid w:val="003A16C1"/>
    <w:rsid w:val="003A3887"/>
    <w:rsid w:val="003A68CC"/>
    <w:rsid w:val="003B1EBA"/>
    <w:rsid w:val="003B339F"/>
    <w:rsid w:val="003B462D"/>
    <w:rsid w:val="003B4F5A"/>
    <w:rsid w:val="003B5565"/>
    <w:rsid w:val="003C0673"/>
    <w:rsid w:val="003C0727"/>
    <w:rsid w:val="003C07FD"/>
    <w:rsid w:val="003C1172"/>
    <w:rsid w:val="003C205E"/>
    <w:rsid w:val="003C3857"/>
    <w:rsid w:val="003C3CB2"/>
    <w:rsid w:val="003C653C"/>
    <w:rsid w:val="003C7398"/>
    <w:rsid w:val="003D0690"/>
    <w:rsid w:val="003D168B"/>
    <w:rsid w:val="003D62F7"/>
    <w:rsid w:val="003D7E78"/>
    <w:rsid w:val="003E1552"/>
    <w:rsid w:val="003E494F"/>
    <w:rsid w:val="003E4FF1"/>
    <w:rsid w:val="003E6F24"/>
    <w:rsid w:val="003E7719"/>
    <w:rsid w:val="003F0035"/>
    <w:rsid w:val="003F16F2"/>
    <w:rsid w:val="003F3CF4"/>
    <w:rsid w:val="003F488C"/>
    <w:rsid w:val="003F5172"/>
    <w:rsid w:val="003F54AB"/>
    <w:rsid w:val="004003E9"/>
    <w:rsid w:val="00401109"/>
    <w:rsid w:val="004034F2"/>
    <w:rsid w:val="00406250"/>
    <w:rsid w:val="00406942"/>
    <w:rsid w:val="00407095"/>
    <w:rsid w:val="00407210"/>
    <w:rsid w:val="0040760B"/>
    <w:rsid w:val="00411C41"/>
    <w:rsid w:val="00414003"/>
    <w:rsid w:val="00415773"/>
    <w:rsid w:val="00415CE1"/>
    <w:rsid w:val="00416A5B"/>
    <w:rsid w:val="00420494"/>
    <w:rsid w:val="004233BE"/>
    <w:rsid w:val="004244A4"/>
    <w:rsid w:val="00424815"/>
    <w:rsid w:val="004275F2"/>
    <w:rsid w:val="0043009A"/>
    <w:rsid w:val="004305D1"/>
    <w:rsid w:val="004320FA"/>
    <w:rsid w:val="00432F6D"/>
    <w:rsid w:val="00434A92"/>
    <w:rsid w:val="00435987"/>
    <w:rsid w:val="00441B5B"/>
    <w:rsid w:val="004426B8"/>
    <w:rsid w:val="0044288D"/>
    <w:rsid w:val="00442D1C"/>
    <w:rsid w:val="004432C7"/>
    <w:rsid w:val="004434EA"/>
    <w:rsid w:val="00443C30"/>
    <w:rsid w:val="00443ED7"/>
    <w:rsid w:val="00444C86"/>
    <w:rsid w:val="00446918"/>
    <w:rsid w:val="00452631"/>
    <w:rsid w:val="00453B63"/>
    <w:rsid w:val="00454524"/>
    <w:rsid w:val="00454E62"/>
    <w:rsid w:val="00456EA9"/>
    <w:rsid w:val="004607FF"/>
    <w:rsid w:val="00465B2D"/>
    <w:rsid w:val="0047130A"/>
    <w:rsid w:val="004754A7"/>
    <w:rsid w:val="00480B10"/>
    <w:rsid w:val="00480D0C"/>
    <w:rsid w:val="0048274A"/>
    <w:rsid w:val="004863A2"/>
    <w:rsid w:val="0048759A"/>
    <w:rsid w:val="00492353"/>
    <w:rsid w:val="00494A9B"/>
    <w:rsid w:val="00496258"/>
    <w:rsid w:val="004965CA"/>
    <w:rsid w:val="0049668D"/>
    <w:rsid w:val="00497F02"/>
    <w:rsid w:val="004A0C12"/>
    <w:rsid w:val="004A135E"/>
    <w:rsid w:val="004A20E0"/>
    <w:rsid w:val="004A3CA0"/>
    <w:rsid w:val="004A53D9"/>
    <w:rsid w:val="004A652A"/>
    <w:rsid w:val="004A71B1"/>
    <w:rsid w:val="004A76E4"/>
    <w:rsid w:val="004B0472"/>
    <w:rsid w:val="004B5170"/>
    <w:rsid w:val="004B7D4B"/>
    <w:rsid w:val="004C1501"/>
    <w:rsid w:val="004C7057"/>
    <w:rsid w:val="004D15C7"/>
    <w:rsid w:val="004D220D"/>
    <w:rsid w:val="004D5D95"/>
    <w:rsid w:val="004D61D8"/>
    <w:rsid w:val="004E26E4"/>
    <w:rsid w:val="004E797F"/>
    <w:rsid w:val="004E7AEE"/>
    <w:rsid w:val="004F13DB"/>
    <w:rsid w:val="004F1BEA"/>
    <w:rsid w:val="004F2868"/>
    <w:rsid w:val="004F499A"/>
    <w:rsid w:val="004F5B13"/>
    <w:rsid w:val="004F6298"/>
    <w:rsid w:val="004F6F5B"/>
    <w:rsid w:val="00501E43"/>
    <w:rsid w:val="00501E93"/>
    <w:rsid w:val="00502AC4"/>
    <w:rsid w:val="0050531F"/>
    <w:rsid w:val="005075F2"/>
    <w:rsid w:val="005103BA"/>
    <w:rsid w:val="00511994"/>
    <w:rsid w:val="005131D3"/>
    <w:rsid w:val="005146A4"/>
    <w:rsid w:val="00520368"/>
    <w:rsid w:val="00520FCD"/>
    <w:rsid w:val="005228FD"/>
    <w:rsid w:val="0052319C"/>
    <w:rsid w:val="005242FC"/>
    <w:rsid w:val="005246EE"/>
    <w:rsid w:val="00525934"/>
    <w:rsid w:val="00530A75"/>
    <w:rsid w:val="00532AD5"/>
    <w:rsid w:val="0053574C"/>
    <w:rsid w:val="00537BCA"/>
    <w:rsid w:val="00541D09"/>
    <w:rsid w:val="00546A2F"/>
    <w:rsid w:val="00547C83"/>
    <w:rsid w:val="00550B55"/>
    <w:rsid w:val="00550CB4"/>
    <w:rsid w:val="00550E8D"/>
    <w:rsid w:val="00551CE0"/>
    <w:rsid w:val="0055256C"/>
    <w:rsid w:val="00553220"/>
    <w:rsid w:val="005535E8"/>
    <w:rsid w:val="0055410A"/>
    <w:rsid w:val="0055474E"/>
    <w:rsid w:val="005547C3"/>
    <w:rsid w:val="005561CD"/>
    <w:rsid w:val="005569B6"/>
    <w:rsid w:val="005706EE"/>
    <w:rsid w:val="005723CD"/>
    <w:rsid w:val="0057364E"/>
    <w:rsid w:val="005754BB"/>
    <w:rsid w:val="005758AF"/>
    <w:rsid w:val="00575EC3"/>
    <w:rsid w:val="00577A6D"/>
    <w:rsid w:val="005806C9"/>
    <w:rsid w:val="0058225C"/>
    <w:rsid w:val="005835C8"/>
    <w:rsid w:val="0058394D"/>
    <w:rsid w:val="005854C7"/>
    <w:rsid w:val="00586AA8"/>
    <w:rsid w:val="00590325"/>
    <w:rsid w:val="00591C3D"/>
    <w:rsid w:val="00597AFF"/>
    <w:rsid w:val="005A0E30"/>
    <w:rsid w:val="005A2897"/>
    <w:rsid w:val="005A62E1"/>
    <w:rsid w:val="005A64CE"/>
    <w:rsid w:val="005A6A39"/>
    <w:rsid w:val="005A6E8B"/>
    <w:rsid w:val="005A7D23"/>
    <w:rsid w:val="005B21E4"/>
    <w:rsid w:val="005B28AD"/>
    <w:rsid w:val="005B43B2"/>
    <w:rsid w:val="005C1679"/>
    <w:rsid w:val="005C1EEF"/>
    <w:rsid w:val="005C7986"/>
    <w:rsid w:val="005D45D4"/>
    <w:rsid w:val="005D568B"/>
    <w:rsid w:val="005D67F0"/>
    <w:rsid w:val="005D7B1F"/>
    <w:rsid w:val="005E179B"/>
    <w:rsid w:val="005E45D6"/>
    <w:rsid w:val="005E4BFC"/>
    <w:rsid w:val="005E64A9"/>
    <w:rsid w:val="005E6B0E"/>
    <w:rsid w:val="005E7CEE"/>
    <w:rsid w:val="005F13D5"/>
    <w:rsid w:val="005F3B77"/>
    <w:rsid w:val="006025A7"/>
    <w:rsid w:val="006041A5"/>
    <w:rsid w:val="0060567C"/>
    <w:rsid w:val="00605840"/>
    <w:rsid w:val="00606AC9"/>
    <w:rsid w:val="00607124"/>
    <w:rsid w:val="0061190D"/>
    <w:rsid w:val="00617AAB"/>
    <w:rsid w:val="0062082A"/>
    <w:rsid w:val="006236F6"/>
    <w:rsid w:val="00625CA6"/>
    <w:rsid w:val="00625D9D"/>
    <w:rsid w:val="006263D6"/>
    <w:rsid w:val="00626683"/>
    <w:rsid w:val="00637693"/>
    <w:rsid w:val="00640BF3"/>
    <w:rsid w:val="0064138B"/>
    <w:rsid w:val="006417CB"/>
    <w:rsid w:val="00642A94"/>
    <w:rsid w:val="006432A5"/>
    <w:rsid w:val="00644C9C"/>
    <w:rsid w:val="00646685"/>
    <w:rsid w:val="00646B5D"/>
    <w:rsid w:val="00647B2D"/>
    <w:rsid w:val="006540C5"/>
    <w:rsid w:val="00654C86"/>
    <w:rsid w:val="00655260"/>
    <w:rsid w:val="00657B74"/>
    <w:rsid w:val="00657FEC"/>
    <w:rsid w:val="006602E4"/>
    <w:rsid w:val="00660BC3"/>
    <w:rsid w:val="00660BE2"/>
    <w:rsid w:val="00665FCC"/>
    <w:rsid w:val="0066679B"/>
    <w:rsid w:val="006719C7"/>
    <w:rsid w:val="00671EFF"/>
    <w:rsid w:val="00672B02"/>
    <w:rsid w:val="00674AD6"/>
    <w:rsid w:val="00676560"/>
    <w:rsid w:val="006824DD"/>
    <w:rsid w:val="0068394B"/>
    <w:rsid w:val="00684D41"/>
    <w:rsid w:val="00684DE1"/>
    <w:rsid w:val="006853CF"/>
    <w:rsid w:val="00685442"/>
    <w:rsid w:val="00686A3E"/>
    <w:rsid w:val="00686CA9"/>
    <w:rsid w:val="006904E2"/>
    <w:rsid w:val="00691B30"/>
    <w:rsid w:val="00694E78"/>
    <w:rsid w:val="00694F5F"/>
    <w:rsid w:val="006955CA"/>
    <w:rsid w:val="00696ADB"/>
    <w:rsid w:val="006A12B7"/>
    <w:rsid w:val="006A4815"/>
    <w:rsid w:val="006A4B82"/>
    <w:rsid w:val="006A60FA"/>
    <w:rsid w:val="006A7CC3"/>
    <w:rsid w:val="006A7FD3"/>
    <w:rsid w:val="006B0473"/>
    <w:rsid w:val="006B10E0"/>
    <w:rsid w:val="006B2F56"/>
    <w:rsid w:val="006B383C"/>
    <w:rsid w:val="006B563F"/>
    <w:rsid w:val="006B5E35"/>
    <w:rsid w:val="006C176B"/>
    <w:rsid w:val="006C2D17"/>
    <w:rsid w:val="006C3DDE"/>
    <w:rsid w:val="006C47B2"/>
    <w:rsid w:val="006C585D"/>
    <w:rsid w:val="006C7838"/>
    <w:rsid w:val="006D3B1C"/>
    <w:rsid w:val="006D3CF6"/>
    <w:rsid w:val="006D3FA0"/>
    <w:rsid w:val="006D4254"/>
    <w:rsid w:val="006D46EB"/>
    <w:rsid w:val="006D6EAD"/>
    <w:rsid w:val="006D7B3C"/>
    <w:rsid w:val="006E1C2A"/>
    <w:rsid w:val="006E1CF2"/>
    <w:rsid w:val="006E1E8A"/>
    <w:rsid w:val="006E34C9"/>
    <w:rsid w:val="006E40A1"/>
    <w:rsid w:val="006E5DE3"/>
    <w:rsid w:val="006E5FBE"/>
    <w:rsid w:val="006E623B"/>
    <w:rsid w:val="006F0890"/>
    <w:rsid w:val="006F361F"/>
    <w:rsid w:val="006F4900"/>
    <w:rsid w:val="006F6F30"/>
    <w:rsid w:val="00701548"/>
    <w:rsid w:val="00706465"/>
    <w:rsid w:val="0071033B"/>
    <w:rsid w:val="007118A5"/>
    <w:rsid w:val="00712577"/>
    <w:rsid w:val="0071295D"/>
    <w:rsid w:val="00713F8E"/>
    <w:rsid w:val="0071562B"/>
    <w:rsid w:val="00715713"/>
    <w:rsid w:val="00715DD8"/>
    <w:rsid w:val="00717802"/>
    <w:rsid w:val="0072020C"/>
    <w:rsid w:val="007211EE"/>
    <w:rsid w:val="00723009"/>
    <w:rsid w:val="00723843"/>
    <w:rsid w:val="00724840"/>
    <w:rsid w:val="0072596D"/>
    <w:rsid w:val="007301DC"/>
    <w:rsid w:val="00730D74"/>
    <w:rsid w:val="00731118"/>
    <w:rsid w:val="00731240"/>
    <w:rsid w:val="00733429"/>
    <w:rsid w:val="00733A45"/>
    <w:rsid w:val="00734A5F"/>
    <w:rsid w:val="0073785C"/>
    <w:rsid w:val="007400C6"/>
    <w:rsid w:val="00741AFE"/>
    <w:rsid w:val="007445B1"/>
    <w:rsid w:val="00747014"/>
    <w:rsid w:val="0074784D"/>
    <w:rsid w:val="00747BCA"/>
    <w:rsid w:val="00750866"/>
    <w:rsid w:val="00750B4F"/>
    <w:rsid w:val="00751C8D"/>
    <w:rsid w:val="00753330"/>
    <w:rsid w:val="00753A3F"/>
    <w:rsid w:val="00753D3E"/>
    <w:rsid w:val="00755235"/>
    <w:rsid w:val="00762305"/>
    <w:rsid w:val="007631A4"/>
    <w:rsid w:val="00765F3D"/>
    <w:rsid w:val="00765FBB"/>
    <w:rsid w:val="00770804"/>
    <w:rsid w:val="00772F10"/>
    <w:rsid w:val="00780256"/>
    <w:rsid w:val="007805D6"/>
    <w:rsid w:val="00783420"/>
    <w:rsid w:val="00786C03"/>
    <w:rsid w:val="00786C9F"/>
    <w:rsid w:val="007873B3"/>
    <w:rsid w:val="007918F0"/>
    <w:rsid w:val="00792DA6"/>
    <w:rsid w:val="0079388B"/>
    <w:rsid w:val="00793E8B"/>
    <w:rsid w:val="007953FF"/>
    <w:rsid w:val="00795988"/>
    <w:rsid w:val="007965C9"/>
    <w:rsid w:val="007967ED"/>
    <w:rsid w:val="00797327"/>
    <w:rsid w:val="00797821"/>
    <w:rsid w:val="007A0027"/>
    <w:rsid w:val="007A0D7A"/>
    <w:rsid w:val="007A24D6"/>
    <w:rsid w:val="007A2B65"/>
    <w:rsid w:val="007A3109"/>
    <w:rsid w:val="007A4100"/>
    <w:rsid w:val="007A46B7"/>
    <w:rsid w:val="007B49F8"/>
    <w:rsid w:val="007C1A6F"/>
    <w:rsid w:val="007C732A"/>
    <w:rsid w:val="007C7CD6"/>
    <w:rsid w:val="007D000F"/>
    <w:rsid w:val="007D0041"/>
    <w:rsid w:val="007D2E0F"/>
    <w:rsid w:val="007D5ED6"/>
    <w:rsid w:val="007D60FA"/>
    <w:rsid w:val="007E05F3"/>
    <w:rsid w:val="007E0E7A"/>
    <w:rsid w:val="007E2340"/>
    <w:rsid w:val="007E2E99"/>
    <w:rsid w:val="007E4B33"/>
    <w:rsid w:val="007E4B71"/>
    <w:rsid w:val="007E4E7F"/>
    <w:rsid w:val="007E50EC"/>
    <w:rsid w:val="007E5F67"/>
    <w:rsid w:val="007E6051"/>
    <w:rsid w:val="007E62F5"/>
    <w:rsid w:val="007E6417"/>
    <w:rsid w:val="007E7E9A"/>
    <w:rsid w:val="007E7FE1"/>
    <w:rsid w:val="007F1BB4"/>
    <w:rsid w:val="007F2806"/>
    <w:rsid w:val="007F56D3"/>
    <w:rsid w:val="007F7131"/>
    <w:rsid w:val="008007D6"/>
    <w:rsid w:val="00801121"/>
    <w:rsid w:val="008032ED"/>
    <w:rsid w:val="00805757"/>
    <w:rsid w:val="00807716"/>
    <w:rsid w:val="008102E6"/>
    <w:rsid w:val="00812977"/>
    <w:rsid w:val="00813944"/>
    <w:rsid w:val="00815264"/>
    <w:rsid w:val="0082728C"/>
    <w:rsid w:val="00830BCD"/>
    <w:rsid w:val="00833EEE"/>
    <w:rsid w:val="00834556"/>
    <w:rsid w:val="008352A9"/>
    <w:rsid w:val="00837E72"/>
    <w:rsid w:val="00841CFD"/>
    <w:rsid w:val="00847134"/>
    <w:rsid w:val="008552CE"/>
    <w:rsid w:val="008637F5"/>
    <w:rsid w:val="00864E28"/>
    <w:rsid w:val="00866306"/>
    <w:rsid w:val="00873529"/>
    <w:rsid w:val="00873ACF"/>
    <w:rsid w:val="00875EC3"/>
    <w:rsid w:val="008813E5"/>
    <w:rsid w:val="0088200F"/>
    <w:rsid w:val="00884196"/>
    <w:rsid w:val="008913AC"/>
    <w:rsid w:val="00894A1C"/>
    <w:rsid w:val="0089608B"/>
    <w:rsid w:val="008A03B5"/>
    <w:rsid w:val="008A1FEF"/>
    <w:rsid w:val="008A451B"/>
    <w:rsid w:val="008A4BBC"/>
    <w:rsid w:val="008A6724"/>
    <w:rsid w:val="008B0200"/>
    <w:rsid w:val="008B0A9B"/>
    <w:rsid w:val="008B0FB6"/>
    <w:rsid w:val="008B3D90"/>
    <w:rsid w:val="008C048D"/>
    <w:rsid w:val="008C0D42"/>
    <w:rsid w:val="008C4511"/>
    <w:rsid w:val="008C6FBB"/>
    <w:rsid w:val="008C7F3D"/>
    <w:rsid w:val="008D0417"/>
    <w:rsid w:val="008D1820"/>
    <w:rsid w:val="008D1C01"/>
    <w:rsid w:val="008D2E47"/>
    <w:rsid w:val="008D3A9C"/>
    <w:rsid w:val="008D46B3"/>
    <w:rsid w:val="008D7000"/>
    <w:rsid w:val="008D7010"/>
    <w:rsid w:val="008D7D8F"/>
    <w:rsid w:val="008E01FE"/>
    <w:rsid w:val="008E0430"/>
    <w:rsid w:val="008E1002"/>
    <w:rsid w:val="008E1AA7"/>
    <w:rsid w:val="008E27FB"/>
    <w:rsid w:val="008E3209"/>
    <w:rsid w:val="008F17FA"/>
    <w:rsid w:val="008F1D09"/>
    <w:rsid w:val="008F281D"/>
    <w:rsid w:val="008F31A6"/>
    <w:rsid w:val="008F42E4"/>
    <w:rsid w:val="008F57D2"/>
    <w:rsid w:val="008F5CF5"/>
    <w:rsid w:val="008F6EBB"/>
    <w:rsid w:val="008F7032"/>
    <w:rsid w:val="00900464"/>
    <w:rsid w:val="009024E0"/>
    <w:rsid w:val="00902B07"/>
    <w:rsid w:val="00902DB8"/>
    <w:rsid w:val="00906609"/>
    <w:rsid w:val="0090715F"/>
    <w:rsid w:val="00910A47"/>
    <w:rsid w:val="00910F45"/>
    <w:rsid w:val="00911034"/>
    <w:rsid w:val="009121D2"/>
    <w:rsid w:val="00912728"/>
    <w:rsid w:val="00916FF4"/>
    <w:rsid w:val="00920F23"/>
    <w:rsid w:val="00921D65"/>
    <w:rsid w:val="00922FDD"/>
    <w:rsid w:val="0092483B"/>
    <w:rsid w:val="00924A9C"/>
    <w:rsid w:val="00924C7E"/>
    <w:rsid w:val="00932514"/>
    <w:rsid w:val="00934201"/>
    <w:rsid w:val="00936F45"/>
    <w:rsid w:val="009402C1"/>
    <w:rsid w:val="009416EE"/>
    <w:rsid w:val="00942774"/>
    <w:rsid w:val="00943D87"/>
    <w:rsid w:val="00945B26"/>
    <w:rsid w:val="00947760"/>
    <w:rsid w:val="0095056C"/>
    <w:rsid w:val="00951B81"/>
    <w:rsid w:val="00952EC1"/>
    <w:rsid w:val="009531FB"/>
    <w:rsid w:val="009538EA"/>
    <w:rsid w:val="009548D6"/>
    <w:rsid w:val="0095570C"/>
    <w:rsid w:val="009600FB"/>
    <w:rsid w:val="00961742"/>
    <w:rsid w:val="00962573"/>
    <w:rsid w:val="0096386D"/>
    <w:rsid w:val="009641C8"/>
    <w:rsid w:val="0096508C"/>
    <w:rsid w:val="0096661D"/>
    <w:rsid w:val="00966C53"/>
    <w:rsid w:val="0097027D"/>
    <w:rsid w:val="00972DC6"/>
    <w:rsid w:val="00973870"/>
    <w:rsid w:val="009742C8"/>
    <w:rsid w:val="00975BB8"/>
    <w:rsid w:val="00976D0A"/>
    <w:rsid w:val="00977082"/>
    <w:rsid w:val="00980D31"/>
    <w:rsid w:val="00981683"/>
    <w:rsid w:val="00982B9F"/>
    <w:rsid w:val="009870CD"/>
    <w:rsid w:val="00990EDE"/>
    <w:rsid w:val="0099725A"/>
    <w:rsid w:val="009972B4"/>
    <w:rsid w:val="00997DA5"/>
    <w:rsid w:val="009A0500"/>
    <w:rsid w:val="009A23F5"/>
    <w:rsid w:val="009A2C3C"/>
    <w:rsid w:val="009B09A5"/>
    <w:rsid w:val="009B12C9"/>
    <w:rsid w:val="009B1F69"/>
    <w:rsid w:val="009B2120"/>
    <w:rsid w:val="009B5ED9"/>
    <w:rsid w:val="009B638A"/>
    <w:rsid w:val="009B74DB"/>
    <w:rsid w:val="009B7F0B"/>
    <w:rsid w:val="009C24F4"/>
    <w:rsid w:val="009C4521"/>
    <w:rsid w:val="009C47EC"/>
    <w:rsid w:val="009D02F1"/>
    <w:rsid w:val="009D123B"/>
    <w:rsid w:val="009D1DE5"/>
    <w:rsid w:val="009E4D46"/>
    <w:rsid w:val="009E4FF3"/>
    <w:rsid w:val="009F02B0"/>
    <w:rsid w:val="009F350D"/>
    <w:rsid w:val="009F6039"/>
    <w:rsid w:val="009F6E12"/>
    <w:rsid w:val="00A00656"/>
    <w:rsid w:val="00A00A4D"/>
    <w:rsid w:val="00A0243F"/>
    <w:rsid w:val="00A02DA3"/>
    <w:rsid w:val="00A05219"/>
    <w:rsid w:val="00A107B7"/>
    <w:rsid w:val="00A10EBD"/>
    <w:rsid w:val="00A12A2F"/>
    <w:rsid w:val="00A12F5D"/>
    <w:rsid w:val="00A1316F"/>
    <w:rsid w:val="00A13D2D"/>
    <w:rsid w:val="00A14426"/>
    <w:rsid w:val="00A21A3A"/>
    <w:rsid w:val="00A25804"/>
    <w:rsid w:val="00A31B43"/>
    <w:rsid w:val="00A3234C"/>
    <w:rsid w:val="00A32EA3"/>
    <w:rsid w:val="00A34DF1"/>
    <w:rsid w:val="00A35281"/>
    <w:rsid w:val="00A352C4"/>
    <w:rsid w:val="00A35A53"/>
    <w:rsid w:val="00A35E41"/>
    <w:rsid w:val="00A36EBB"/>
    <w:rsid w:val="00A37274"/>
    <w:rsid w:val="00A42979"/>
    <w:rsid w:val="00A46319"/>
    <w:rsid w:val="00A46577"/>
    <w:rsid w:val="00A46856"/>
    <w:rsid w:val="00A51F0B"/>
    <w:rsid w:val="00A54D76"/>
    <w:rsid w:val="00A601D7"/>
    <w:rsid w:val="00A62AEB"/>
    <w:rsid w:val="00A62EF3"/>
    <w:rsid w:val="00A64A4E"/>
    <w:rsid w:val="00A66555"/>
    <w:rsid w:val="00A66A9C"/>
    <w:rsid w:val="00A67248"/>
    <w:rsid w:val="00A673D5"/>
    <w:rsid w:val="00A71AA2"/>
    <w:rsid w:val="00A7246C"/>
    <w:rsid w:val="00A7741A"/>
    <w:rsid w:val="00A77870"/>
    <w:rsid w:val="00A80C27"/>
    <w:rsid w:val="00A84030"/>
    <w:rsid w:val="00A85F65"/>
    <w:rsid w:val="00A870F6"/>
    <w:rsid w:val="00A91D12"/>
    <w:rsid w:val="00A94A12"/>
    <w:rsid w:val="00A94D09"/>
    <w:rsid w:val="00A95D96"/>
    <w:rsid w:val="00A96A42"/>
    <w:rsid w:val="00A970AC"/>
    <w:rsid w:val="00AA0B4C"/>
    <w:rsid w:val="00AA1708"/>
    <w:rsid w:val="00AA54D2"/>
    <w:rsid w:val="00AA6663"/>
    <w:rsid w:val="00AB20A3"/>
    <w:rsid w:val="00AB25AE"/>
    <w:rsid w:val="00AB316B"/>
    <w:rsid w:val="00AB5AA3"/>
    <w:rsid w:val="00AB63D3"/>
    <w:rsid w:val="00AB66A7"/>
    <w:rsid w:val="00AC26EE"/>
    <w:rsid w:val="00AC2BA0"/>
    <w:rsid w:val="00AC446D"/>
    <w:rsid w:val="00AC5CAA"/>
    <w:rsid w:val="00AC72BD"/>
    <w:rsid w:val="00AD13BF"/>
    <w:rsid w:val="00AD411C"/>
    <w:rsid w:val="00AD5D5D"/>
    <w:rsid w:val="00AD6614"/>
    <w:rsid w:val="00AE0597"/>
    <w:rsid w:val="00AE38BC"/>
    <w:rsid w:val="00AE3EC9"/>
    <w:rsid w:val="00AF1AE6"/>
    <w:rsid w:val="00AF2139"/>
    <w:rsid w:val="00B00340"/>
    <w:rsid w:val="00B007A9"/>
    <w:rsid w:val="00B00D94"/>
    <w:rsid w:val="00B059B7"/>
    <w:rsid w:val="00B05B34"/>
    <w:rsid w:val="00B071E7"/>
    <w:rsid w:val="00B12506"/>
    <w:rsid w:val="00B14684"/>
    <w:rsid w:val="00B151F9"/>
    <w:rsid w:val="00B1652B"/>
    <w:rsid w:val="00B16565"/>
    <w:rsid w:val="00B170FE"/>
    <w:rsid w:val="00B21763"/>
    <w:rsid w:val="00B234B4"/>
    <w:rsid w:val="00B23D99"/>
    <w:rsid w:val="00B23EE2"/>
    <w:rsid w:val="00B253CB"/>
    <w:rsid w:val="00B267C9"/>
    <w:rsid w:val="00B402A3"/>
    <w:rsid w:val="00B4209B"/>
    <w:rsid w:val="00B42C31"/>
    <w:rsid w:val="00B44E10"/>
    <w:rsid w:val="00B463FE"/>
    <w:rsid w:val="00B4675F"/>
    <w:rsid w:val="00B509DA"/>
    <w:rsid w:val="00B52AB4"/>
    <w:rsid w:val="00B57EEB"/>
    <w:rsid w:val="00B57F9E"/>
    <w:rsid w:val="00B712F2"/>
    <w:rsid w:val="00B73DFE"/>
    <w:rsid w:val="00B81C04"/>
    <w:rsid w:val="00B82591"/>
    <w:rsid w:val="00B83A9E"/>
    <w:rsid w:val="00B83D4E"/>
    <w:rsid w:val="00B90D66"/>
    <w:rsid w:val="00B923C5"/>
    <w:rsid w:val="00B927EA"/>
    <w:rsid w:val="00B92BE1"/>
    <w:rsid w:val="00B92CC7"/>
    <w:rsid w:val="00B948DB"/>
    <w:rsid w:val="00B954A5"/>
    <w:rsid w:val="00B963EB"/>
    <w:rsid w:val="00BA030A"/>
    <w:rsid w:val="00BA1D78"/>
    <w:rsid w:val="00BA2BF4"/>
    <w:rsid w:val="00BA7853"/>
    <w:rsid w:val="00BA7DDB"/>
    <w:rsid w:val="00BB0875"/>
    <w:rsid w:val="00BB18F0"/>
    <w:rsid w:val="00BB2B0E"/>
    <w:rsid w:val="00BB6269"/>
    <w:rsid w:val="00BC0334"/>
    <w:rsid w:val="00BC1666"/>
    <w:rsid w:val="00BC1B55"/>
    <w:rsid w:val="00BC28F1"/>
    <w:rsid w:val="00BC2D0B"/>
    <w:rsid w:val="00BC4BB0"/>
    <w:rsid w:val="00BC6C2F"/>
    <w:rsid w:val="00BD1F78"/>
    <w:rsid w:val="00BD5262"/>
    <w:rsid w:val="00BD72B2"/>
    <w:rsid w:val="00BD7362"/>
    <w:rsid w:val="00BE09A9"/>
    <w:rsid w:val="00BE0CFF"/>
    <w:rsid w:val="00BE11E5"/>
    <w:rsid w:val="00BE206C"/>
    <w:rsid w:val="00BE2E62"/>
    <w:rsid w:val="00BE5EB3"/>
    <w:rsid w:val="00BE66DA"/>
    <w:rsid w:val="00BE7CAC"/>
    <w:rsid w:val="00BF58F9"/>
    <w:rsid w:val="00BF5EA8"/>
    <w:rsid w:val="00BF6A35"/>
    <w:rsid w:val="00C00FDB"/>
    <w:rsid w:val="00C013D3"/>
    <w:rsid w:val="00C01A38"/>
    <w:rsid w:val="00C01D62"/>
    <w:rsid w:val="00C02973"/>
    <w:rsid w:val="00C03AC8"/>
    <w:rsid w:val="00C03E03"/>
    <w:rsid w:val="00C04257"/>
    <w:rsid w:val="00C07019"/>
    <w:rsid w:val="00C11260"/>
    <w:rsid w:val="00C17FC8"/>
    <w:rsid w:val="00C20A5A"/>
    <w:rsid w:val="00C2135F"/>
    <w:rsid w:val="00C2261E"/>
    <w:rsid w:val="00C348DF"/>
    <w:rsid w:val="00C35BA6"/>
    <w:rsid w:val="00C3693A"/>
    <w:rsid w:val="00C41E25"/>
    <w:rsid w:val="00C42C05"/>
    <w:rsid w:val="00C42DB5"/>
    <w:rsid w:val="00C43FF4"/>
    <w:rsid w:val="00C4420C"/>
    <w:rsid w:val="00C445FA"/>
    <w:rsid w:val="00C44C26"/>
    <w:rsid w:val="00C46737"/>
    <w:rsid w:val="00C5083E"/>
    <w:rsid w:val="00C518E2"/>
    <w:rsid w:val="00C53E45"/>
    <w:rsid w:val="00C567BC"/>
    <w:rsid w:val="00C60857"/>
    <w:rsid w:val="00C60F0F"/>
    <w:rsid w:val="00C614E6"/>
    <w:rsid w:val="00C61C4A"/>
    <w:rsid w:val="00C65ABE"/>
    <w:rsid w:val="00C66C1D"/>
    <w:rsid w:val="00C67CA7"/>
    <w:rsid w:val="00C71476"/>
    <w:rsid w:val="00C766E9"/>
    <w:rsid w:val="00C8033A"/>
    <w:rsid w:val="00C80CB7"/>
    <w:rsid w:val="00C85036"/>
    <w:rsid w:val="00C861CE"/>
    <w:rsid w:val="00C8756F"/>
    <w:rsid w:val="00C9333A"/>
    <w:rsid w:val="00C94959"/>
    <w:rsid w:val="00CA1298"/>
    <w:rsid w:val="00CA3714"/>
    <w:rsid w:val="00CA38F6"/>
    <w:rsid w:val="00CA3BB9"/>
    <w:rsid w:val="00CA5A28"/>
    <w:rsid w:val="00CA7D80"/>
    <w:rsid w:val="00CB0144"/>
    <w:rsid w:val="00CB2BEC"/>
    <w:rsid w:val="00CB580F"/>
    <w:rsid w:val="00CB5BF1"/>
    <w:rsid w:val="00CB7043"/>
    <w:rsid w:val="00CC36E7"/>
    <w:rsid w:val="00CD041E"/>
    <w:rsid w:val="00CD0E80"/>
    <w:rsid w:val="00CD1687"/>
    <w:rsid w:val="00CD28CE"/>
    <w:rsid w:val="00CD2B2E"/>
    <w:rsid w:val="00CD6D84"/>
    <w:rsid w:val="00CD7202"/>
    <w:rsid w:val="00CE2D9E"/>
    <w:rsid w:val="00CE3650"/>
    <w:rsid w:val="00CE3CD3"/>
    <w:rsid w:val="00CE5142"/>
    <w:rsid w:val="00CE5B5E"/>
    <w:rsid w:val="00CF1C71"/>
    <w:rsid w:val="00CF36FF"/>
    <w:rsid w:val="00CF6383"/>
    <w:rsid w:val="00CF647A"/>
    <w:rsid w:val="00CF7518"/>
    <w:rsid w:val="00CF7B37"/>
    <w:rsid w:val="00D021E0"/>
    <w:rsid w:val="00D03941"/>
    <w:rsid w:val="00D04233"/>
    <w:rsid w:val="00D043C9"/>
    <w:rsid w:val="00D04A7D"/>
    <w:rsid w:val="00D0653F"/>
    <w:rsid w:val="00D1033C"/>
    <w:rsid w:val="00D144FA"/>
    <w:rsid w:val="00D179B1"/>
    <w:rsid w:val="00D206D4"/>
    <w:rsid w:val="00D20FD1"/>
    <w:rsid w:val="00D21BFC"/>
    <w:rsid w:val="00D2200A"/>
    <w:rsid w:val="00D22C7D"/>
    <w:rsid w:val="00D27E97"/>
    <w:rsid w:val="00D318C1"/>
    <w:rsid w:val="00D31A64"/>
    <w:rsid w:val="00D3297A"/>
    <w:rsid w:val="00D34F91"/>
    <w:rsid w:val="00D35178"/>
    <w:rsid w:val="00D36163"/>
    <w:rsid w:val="00D3684E"/>
    <w:rsid w:val="00D41F8B"/>
    <w:rsid w:val="00D42108"/>
    <w:rsid w:val="00D44E8F"/>
    <w:rsid w:val="00D45633"/>
    <w:rsid w:val="00D45CF3"/>
    <w:rsid w:val="00D4613C"/>
    <w:rsid w:val="00D501BF"/>
    <w:rsid w:val="00D51604"/>
    <w:rsid w:val="00D517B7"/>
    <w:rsid w:val="00D51F44"/>
    <w:rsid w:val="00D52152"/>
    <w:rsid w:val="00D521DE"/>
    <w:rsid w:val="00D54160"/>
    <w:rsid w:val="00D548D2"/>
    <w:rsid w:val="00D57E44"/>
    <w:rsid w:val="00D60102"/>
    <w:rsid w:val="00D6287C"/>
    <w:rsid w:val="00D6346E"/>
    <w:rsid w:val="00D67D19"/>
    <w:rsid w:val="00D72B8F"/>
    <w:rsid w:val="00D80AE6"/>
    <w:rsid w:val="00D8174B"/>
    <w:rsid w:val="00D8458C"/>
    <w:rsid w:val="00D84E51"/>
    <w:rsid w:val="00D85917"/>
    <w:rsid w:val="00D86B32"/>
    <w:rsid w:val="00D9038D"/>
    <w:rsid w:val="00D91518"/>
    <w:rsid w:val="00D91CAD"/>
    <w:rsid w:val="00D93560"/>
    <w:rsid w:val="00D9446B"/>
    <w:rsid w:val="00D94EEE"/>
    <w:rsid w:val="00D95381"/>
    <w:rsid w:val="00D96CE2"/>
    <w:rsid w:val="00DA106D"/>
    <w:rsid w:val="00DA3C94"/>
    <w:rsid w:val="00DA4A91"/>
    <w:rsid w:val="00DA5B31"/>
    <w:rsid w:val="00DA5B66"/>
    <w:rsid w:val="00DA6C99"/>
    <w:rsid w:val="00DB0B20"/>
    <w:rsid w:val="00DB3DF3"/>
    <w:rsid w:val="00DB4313"/>
    <w:rsid w:val="00DB708A"/>
    <w:rsid w:val="00DC214D"/>
    <w:rsid w:val="00DD1FA4"/>
    <w:rsid w:val="00DD2204"/>
    <w:rsid w:val="00DD26AB"/>
    <w:rsid w:val="00DD26E8"/>
    <w:rsid w:val="00DD3138"/>
    <w:rsid w:val="00DD474F"/>
    <w:rsid w:val="00DD47FD"/>
    <w:rsid w:val="00DE35BE"/>
    <w:rsid w:val="00DE3904"/>
    <w:rsid w:val="00DF1A75"/>
    <w:rsid w:val="00DF2499"/>
    <w:rsid w:val="00DF5D17"/>
    <w:rsid w:val="00DF711E"/>
    <w:rsid w:val="00E00981"/>
    <w:rsid w:val="00E01080"/>
    <w:rsid w:val="00E043F8"/>
    <w:rsid w:val="00E04A93"/>
    <w:rsid w:val="00E108D5"/>
    <w:rsid w:val="00E10E92"/>
    <w:rsid w:val="00E12245"/>
    <w:rsid w:val="00E161C0"/>
    <w:rsid w:val="00E16A44"/>
    <w:rsid w:val="00E16EC4"/>
    <w:rsid w:val="00E20FE9"/>
    <w:rsid w:val="00E2331D"/>
    <w:rsid w:val="00E25719"/>
    <w:rsid w:val="00E262FC"/>
    <w:rsid w:val="00E27E0A"/>
    <w:rsid w:val="00E31CFE"/>
    <w:rsid w:val="00E34EED"/>
    <w:rsid w:val="00E35D1F"/>
    <w:rsid w:val="00E37249"/>
    <w:rsid w:val="00E40E0C"/>
    <w:rsid w:val="00E450D5"/>
    <w:rsid w:val="00E453FB"/>
    <w:rsid w:val="00E50C87"/>
    <w:rsid w:val="00E51E9B"/>
    <w:rsid w:val="00E53381"/>
    <w:rsid w:val="00E57BB0"/>
    <w:rsid w:val="00E6168F"/>
    <w:rsid w:val="00E62EFD"/>
    <w:rsid w:val="00E63E71"/>
    <w:rsid w:val="00E6431C"/>
    <w:rsid w:val="00E67421"/>
    <w:rsid w:val="00E75BB1"/>
    <w:rsid w:val="00E80A3A"/>
    <w:rsid w:val="00E81D02"/>
    <w:rsid w:val="00E85774"/>
    <w:rsid w:val="00E86C64"/>
    <w:rsid w:val="00E86DCB"/>
    <w:rsid w:val="00E90F06"/>
    <w:rsid w:val="00E91D08"/>
    <w:rsid w:val="00E93AE0"/>
    <w:rsid w:val="00E94D91"/>
    <w:rsid w:val="00E95861"/>
    <w:rsid w:val="00E9673E"/>
    <w:rsid w:val="00E9679C"/>
    <w:rsid w:val="00EA0677"/>
    <w:rsid w:val="00EA0CE1"/>
    <w:rsid w:val="00EA0F6C"/>
    <w:rsid w:val="00EA63C3"/>
    <w:rsid w:val="00EA6742"/>
    <w:rsid w:val="00EB30D7"/>
    <w:rsid w:val="00EB30F2"/>
    <w:rsid w:val="00EB42C0"/>
    <w:rsid w:val="00EB6039"/>
    <w:rsid w:val="00EB7B75"/>
    <w:rsid w:val="00EC00EF"/>
    <w:rsid w:val="00EC1885"/>
    <w:rsid w:val="00EC1E80"/>
    <w:rsid w:val="00EC2037"/>
    <w:rsid w:val="00EC2F4B"/>
    <w:rsid w:val="00EC569B"/>
    <w:rsid w:val="00EC6D82"/>
    <w:rsid w:val="00EC7DA7"/>
    <w:rsid w:val="00ED0BCD"/>
    <w:rsid w:val="00ED3958"/>
    <w:rsid w:val="00ED5455"/>
    <w:rsid w:val="00EE096F"/>
    <w:rsid w:val="00EE0EED"/>
    <w:rsid w:val="00EE3B4B"/>
    <w:rsid w:val="00EE43F1"/>
    <w:rsid w:val="00EE46CB"/>
    <w:rsid w:val="00EE4A15"/>
    <w:rsid w:val="00EE4FFC"/>
    <w:rsid w:val="00EF13E9"/>
    <w:rsid w:val="00EF1F0C"/>
    <w:rsid w:val="00EF5C84"/>
    <w:rsid w:val="00F016D0"/>
    <w:rsid w:val="00F030C8"/>
    <w:rsid w:val="00F048FB"/>
    <w:rsid w:val="00F04EB3"/>
    <w:rsid w:val="00F064B7"/>
    <w:rsid w:val="00F1333C"/>
    <w:rsid w:val="00F17308"/>
    <w:rsid w:val="00F1732F"/>
    <w:rsid w:val="00F1750D"/>
    <w:rsid w:val="00F204E2"/>
    <w:rsid w:val="00F2114B"/>
    <w:rsid w:val="00F212BE"/>
    <w:rsid w:val="00F24DF8"/>
    <w:rsid w:val="00F251E5"/>
    <w:rsid w:val="00F2578A"/>
    <w:rsid w:val="00F25E80"/>
    <w:rsid w:val="00F26094"/>
    <w:rsid w:val="00F30A32"/>
    <w:rsid w:val="00F313AE"/>
    <w:rsid w:val="00F32A79"/>
    <w:rsid w:val="00F32E4B"/>
    <w:rsid w:val="00F36C07"/>
    <w:rsid w:val="00F37447"/>
    <w:rsid w:val="00F40907"/>
    <w:rsid w:val="00F4101A"/>
    <w:rsid w:val="00F44FC6"/>
    <w:rsid w:val="00F45044"/>
    <w:rsid w:val="00F46D29"/>
    <w:rsid w:val="00F50010"/>
    <w:rsid w:val="00F5163C"/>
    <w:rsid w:val="00F516E6"/>
    <w:rsid w:val="00F51950"/>
    <w:rsid w:val="00F531FA"/>
    <w:rsid w:val="00F61FA5"/>
    <w:rsid w:val="00F646C7"/>
    <w:rsid w:val="00F66720"/>
    <w:rsid w:val="00F706C1"/>
    <w:rsid w:val="00F70731"/>
    <w:rsid w:val="00F7547E"/>
    <w:rsid w:val="00F75E2C"/>
    <w:rsid w:val="00F77E4E"/>
    <w:rsid w:val="00F81FD5"/>
    <w:rsid w:val="00F83106"/>
    <w:rsid w:val="00F83433"/>
    <w:rsid w:val="00F85131"/>
    <w:rsid w:val="00F85392"/>
    <w:rsid w:val="00F85E27"/>
    <w:rsid w:val="00F875ED"/>
    <w:rsid w:val="00F911D9"/>
    <w:rsid w:val="00F92543"/>
    <w:rsid w:val="00F960D8"/>
    <w:rsid w:val="00F96E69"/>
    <w:rsid w:val="00FA0135"/>
    <w:rsid w:val="00FA0B5F"/>
    <w:rsid w:val="00FA3E7D"/>
    <w:rsid w:val="00FA777C"/>
    <w:rsid w:val="00FB0378"/>
    <w:rsid w:val="00FB1027"/>
    <w:rsid w:val="00FB11C1"/>
    <w:rsid w:val="00FB2D57"/>
    <w:rsid w:val="00FB2FBF"/>
    <w:rsid w:val="00FB4677"/>
    <w:rsid w:val="00FC1D9F"/>
    <w:rsid w:val="00FC338B"/>
    <w:rsid w:val="00FC5E71"/>
    <w:rsid w:val="00FC653F"/>
    <w:rsid w:val="00FD1878"/>
    <w:rsid w:val="00FD2EE3"/>
    <w:rsid w:val="00FE0CC3"/>
    <w:rsid w:val="00FE2B37"/>
    <w:rsid w:val="00FE343E"/>
    <w:rsid w:val="00FE457E"/>
    <w:rsid w:val="00FE6208"/>
    <w:rsid w:val="00FF0EE8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Василий Александрович</dc:creator>
  <cp:keywords/>
  <dc:description/>
  <cp:lastModifiedBy>Круглов Василий Александрович</cp:lastModifiedBy>
  <cp:revision>17</cp:revision>
  <dcterms:created xsi:type="dcterms:W3CDTF">2021-07-27T01:00:00Z</dcterms:created>
  <dcterms:modified xsi:type="dcterms:W3CDTF">2022-03-31T23:49:00Z</dcterms:modified>
</cp:coreProperties>
</file>