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5A62" w14:textId="77777777" w:rsidR="00F065B0" w:rsidRPr="00AC2CD2" w:rsidRDefault="00F065B0" w:rsidP="00F065B0">
      <w:pPr>
        <w:pStyle w:val="ab"/>
        <w:spacing w:after="0"/>
        <w:jc w:val="center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ТЕНЬКИНСКАЯ ТЕРРИТОРИАЛЬНАЯ</w:t>
      </w:r>
    </w:p>
    <w:p w14:paraId="2A531C1F" w14:textId="77777777" w:rsidR="00F065B0" w:rsidRPr="00AC2CD2" w:rsidRDefault="00F065B0" w:rsidP="00F065B0">
      <w:pPr>
        <w:pStyle w:val="ab"/>
        <w:spacing w:after="0"/>
        <w:jc w:val="center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ИЗБИРАТЕЛЬНАЯ КОМИССИЯ</w:t>
      </w:r>
    </w:p>
    <w:p w14:paraId="516AA5C8" w14:textId="77777777" w:rsidR="00F065B0" w:rsidRPr="00AC2CD2" w:rsidRDefault="00F065B0" w:rsidP="00F065B0">
      <w:pPr>
        <w:rPr>
          <w:b/>
          <w:sz w:val="32"/>
          <w:szCs w:val="32"/>
        </w:rPr>
      </w:pPr>
    </w:p>
    <w:p w14:paraId="0366BF4E" w14:textId="77777777" w:rsidR="00F065B0" w:rsidRPr="009973A6" w:rsidRDefault="00F065B0" w:rsidP="00F065B0">
      <w:pPr>
        <w:rPr>
          <w:b/>
          <w:spacing w:val="80"/>
          <w:sz w:val="32"/>
          <w:szCs w:val="32"/>
        </w:rPr>
      </w:pPr>
      <w:r w:rsidRPr="009973A6">
        <w:rPr>
          <w:b/>
          <w:spacing w:val="80"/>
          <w:sz w:val="32"/>
          <w:szCs w:val="32"/>
        </w:rPr>
        <w:t>РЕШЕНИЕ</w:t>
      </w:r>
    </w:p>
    <w:p w14:paraId="17C5B80E" w14:textId="77777777" w:rsidR="00F065B0" w:rsidRPr="00AC2CD2" w:rsidRDefault="00F065B0" w:rsidP="00F065B0">
      <w:pPr>
        <w:pStyle w:val="10"/>
        <w:rPr>
          <w:sz w:val="16"/>
          <w:szCs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326"/>
        <w:gridCol w:w="2142"/>
      </w:tblGrid>
      <w:tr w:rsidR="00F065B0" w:rsidRPr="003B1512" w14:paraId="440392D1" w14:textId="77777777" w:rsidTr="00397C12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1732A4B7" w14:textId="2E463DB6" w:rsidR="00F065B0" w:rsidRPr="00BE3F00" w:rsidRDefault="00F065B0" w:rsidP="00397C12">
            <w:pPr>
              <w:pStyle w:val="1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161AD">
              <w:rPr>
                <w:szCs w:val="20"/>
              </w:rPr>
              <w:t>7</w:t>
            </w:r>
            <w:r>
              <w:rPr>
                <w:szCs w:val="20"/>
              </w:rPr>
              <w:t xml:space="preserve"> июня </w:t>
            </w:r>
            <w:r w:rsidRPr="00BE3F00">
              <w:rPr>
                <w:szCs w:val="20"/>
              </w:rPr>
              <w:t>2023 г.</w:t>
            </w:r>
          </w:p>
        </w:tc>
        <w:tc>
          <w:tcPr>
            <w:tcW w:w="4326" w:type="dxa"/>
          </w:tcPr>
          <w:p w14:paraId="0CE5B9BB" w14:textId="77777777" w:rsidR="00F065B0" w:rsidRPr="00BE3F00" w:rsidRDefault="00F065B0" w:rsidP="00397C12">
            <w:pPr>
              <w:pStyle w:val="10"/>
              <w:rPr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412E5B7" w14:textId="1687A597" w:rsidR="00F065B0" w:rsidRPr="00BE3F00" w:rsidRDefault="00F065B0" w:rsidP="00397C12">
            <w:pPr>
              <w:pStyle w:val="10"/>
              <w:jc w:val="center"/>
              <w:rPr>
                <w:szCs w:val="20"/>
              </w:rPr>
            </w:pPr>
            <w:r w:rsidRPr="00BE3F00">
              <w:rPr>
                <w:szCs w:val="20"/>
              </w:rPr>
              <w:t>№</w:t>
            </w:r>
            <w:r>
              <w:rPr>
                <w:szCs w:val="20"/>
              </w:rPr>
              <w:t xml:space="preserve"> 31</w:t>
            </w:r>
            <w:r w:rsidRPr="00BE3F00">
              <w:rPr>
                <w:szCs w:val="20"/>
              </w:rPr>
              <w:t>/</w:t>
            </w:r>
            <w:r>
              <w:rPr>
                <w:szCs w:val="20"/>
              </w:rPr>
              <w:t>69</w:t>
            </w:r>
            <w:r w:rsidRPr="00BE3F00">
              <w:rPr>
                <w:szCs w:val="20"/>
              </w:rPr>
              <w:t>-5</w:t>
            </w:r>
          </w:p>
        </w:tc>
      </w:tr>
    </w:tbl>
    <w:p w14:paraId="582446FF" w14:textId="77777777" w:rsidR="00F065B0" w:rsidRPr="00AC2CD2" w:rsidRDefault="00F065B0" w:rsidP="00F065B0">
      <w:pPr>
        <w:pStyle w:val="10"/>
        <w:spacing w:after="240"/>
        <w:jc w:val="center"/>
        <w:rPr>
          <w:bCs/>
          <w:szCs w:val="20"/>
        </w:rPr>
      </w:pPr>
      <w:r w:rsidRPr="00AC2CD2">
        <w:rPr>
          <w:bCs/>
          <w:szCs w:val="20"/>
        </w:rPr>
        <w:t>пос. Усть-Омчуг</w:t>
      </w:r>
    </w:p>
    <w:p w14:paraId="6CA765A5" w14:textId="3DD4A5FA" w:rsidR="00537577" w:rsidRPr="00A75370" w:rsidRDefault="00537577" w:rsidP="00A75370">
      <w:pPr>
        <w:rPr>
          <w:b/>
          <w:i/>
          <w:iCs/>
          <w:szCs w:val="28"/>
        </w:rPr>
      </w:pPr>
      <w:r w:rsidRPr="00A75370">
        <w:rPr>
          <w:b/>
          <w:szCs w:val="28"/>
        </w:rPr>
        <w:t>Об условиях проведения агитационных публичных мероприятий</w:t>
      </w:r>
    </w:p>
    <w:p w14:paraId="6CF34D18" w14:textId="4150C843" w:rsidR="001148B3" w:rsidRDefault="00537577" w:rsidP="00A75370">
      <w:pPr>
        <w:rPr>
          <w:b/>
          <w:szCs w:val="28"/>
        </w:rPr>
      </w:pPr>
      <w:r w:rsidRPr="00A75370">
        <w:rPr>
          <w:b/>
          <w:szCs w:val="28"/>
        </w:rPr>
        <w:t>в форме собраний в помещениях, находящихся в</w:t>
      </w:r>
      <w:r w:rsidRPr="00A75370">
        <w:rPr>
          <w:b/>
          <w:color w:val="000000"/>
          <w:szCs w:val="28"/>
        </w:rPr>
        <w:t xml:space="preserve"> </w:t>
      </w:r>
      <w:r w:rsidRPr="00A75370">
        <w:rPr>
          <w:b/>
          <w:szCs w:val="28"/>
        </w:rPr>
        <w:t>муниципальной собственности</w:t>
      </w:r>
      <w:r w:rsidR="00520853">
        <w:rPr>
          <w:b/>
          <w:szCs w:val="28"/>
        </w:rPr>
        <w:t xml:space="preserve">, </w:t>
      </w:r>
      <w:r w:rsidRPr="00A75370">
        <w:rPr>
          <w:b/>
          <w:szCs w:val="28"/>
        </w:rPr>
        <w:t>при проведении дополнительных выборов депутат</w:t>
      </w:r>
      <w:r w:rsidR="00A72D97">
        <w:rPr>
          <w:b/>
          <w:szCs w:val="28"/>
        </w:rPr>
        <w:t>ов</w:t>
      </w:r>
      <w:r w:rsidRPr="00A75370">
        <w:rPr>
          <w:b/>
          <w:szCs w:val="28"/>
        </w:rPr>
        <w:t xml:space="preserve"> </w:t>
      </w:r>
      <w:r w:rsidR="00A72D97">
        <w:rPr>
          <w:b/>
          <w:szCs w:val="28"/>
        </w:rPr>
        <w:t>Собрания представителе</w:t>
      </w:r>
      <w:r w:rsidR="00F065B0">
        <w:rPr>
          <w:b/>
          <w:szCs w:val="28"/>
        </w:rPr>
        <w:t xml:space="preserve">й </w:t>
      </w:r>
      <w:proofErr w:type="spellStart"/>
      <w:r w:rsidR="00F065B0">
        <w:rPr>
          <w:b/>
          <w:szCs w:val="28"/>
        </w:rPr>
        <w:t>Тенькинского</w:t>
      </w:r>
      <w:proofErr w:type="spellEnd"/>
      <w:r w:rsidR="00F065B0">
        <w:rPr>
          <w:b/>
          <w:szCs w:val="28"/>
        </w:rPr>
        <w:t xml:space="preserve"> </w:t>
      </w:r>
      <w:r w:rsidR="00A72D97">
        <w:rPr>
          <w:b/>
          <w:szCs w:val="28"/>
        </w:rPr>
        <w:t xml:space="preserve">муниципального округа </w:t>
      </w:r>
      <w:r w:rsidR="00F065B0">
        <w:rPr>
          <w:b/>
          <w:szCs w:val="28"/>
        </w:rPr>
        <w:t xml:space="preserve">Магаданской области второго созыва </w:t>
      </w:r>
      <w:r w:rsidR="00A72D97">
        <w:rPr>
          <w:b/>
          <w:szCs w:val="28"/>
        </w:rPr>
        <w:t>по много</w:t>
      </w:r>
      <w:r w:rsidRPr="00A75370">
        <w:rPr>
          <w:b/>
          <w:szCs w:val="28"/>
        </w:rPr>
        <w:t>манда</w:t>
      </w:r>
      <w:r w:rsidR="0051018E" w:rsidRPr="00A75370">
        <w:rPr>
          <w:b/>
          <w:szCs w:val="28"/>
        </w:rPr>
        <w:t>тн</w:t>
      </w:r>
      <w:r w:rsidR="00A72D97">
        <w:rPr>
          <w:b/>
          <w:szCs w:val="28"/>
        </w:rPr>
        <w:t>ым</w:t>
      </w:r>
      <w:r w:rsidR="0051018E" w:rsidRPr="00A75370">
        <w:rPr>
          <w:b/>
          <w:szCs w:val="28"/>
        </w:rPr>
        <w:t xml:space="preserve"> избирательн</w:t>
      </w:r>
      <w:r w:rsidR="00A72D97">
        <w:rPr>
          <w:b/>
          <w:szCs w:val="28"/>
        </w:rPr>
        <w:t>ым</w:t>
      </w:r>
      <w:r w:rsidR="0051018E" w:rsidRPr="00A75370">
        <w:rPr>
          <w:b/>
          <w:szCs w:val="28"/>
        </w:rPr>
        <w:t xml:space="preserve"> округ</w:t>
      </w:r>
      <w:r w:rsidR="00A72D97">
        <w:rPr>
          <w:b/>
          <w:szCs w:val="28"/>
        </w:rPr>
        <w:t>ам</w:t>
      </w:r>
      <w:r w:rsidR="0051018E" w:rsidRPr="00A75370">
        <w:rPr>
          <w:b/>
          <w:szCs w:val="28"/>
        </w:rPr>
        <w:t xml:space="preserve"> </w:t>
      </w:r>
    </w:p>
    <w:p w14:paraId="4CE1901F" w14:textId="531F83B6" w:rsidR="00537577" w:rsidRPr="00A75370" w:rsidRDefault="0051018E" w:rsidP="00A75370">
      <w:pPr>
        <w:rPr>
          <w:b/>
          <w:szCs w:val="28"/>
        </w:rPr>
      </w:pPr>
      <w:r w:rsidRPr="00A75370">
        <w:rPr>
          <w:b/>
          <w:szCs w:val="28"/>
        </w:rPr>
        <w:t>№</w:t>
      </w:r>
      <w:r w:rsidR="00520853">
        <w:rPr>
          <w:b/>
          <w:szCs w:val="28"/>
        </w:rPr>
        <w:t>№</w:t>
      </w:r>
      <w:r w:rsidR="00F065B0">
        <w:rPr>
          <w:b/>
          <w:szCs w:val="28"/>
        </w:rPr>
        <w:t xml:space="preserve"> 1, 2, 3</w:t>
      </w:r>
    </w:p>
    <w:p w14:paraId="0462DF97" w14:textId="77777777" w:rsidR="00537577" w:rsidRDefault="00537577" w:rsidP="00537577"/>
    <w:p w14:paraId="60284DAA" w14:textId="77777777" w:rsidR="00212C8B" w:rsidRPr="00537577" w:rsidRDefault="00212C8B" w:rsidP="00537577"/>
    <w:p w14:paraId="05385A3D" w14:textId="7B5F266B" w:rsidR="00537577" w:rsidRDefault="00537577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6E053E">
        <w:rPr>
          <w:szCs w:val="28"/>
        </w:rPr>
        <w:t xml:space="preserve">В целях обеспечения равных условий проведения </w:t>
      </w:r>
      <w:r>
        <w:rPr>
          <w:szCs w:val="28"/>
        </w:rPr>
        <w:t>кандидатами</w:t>
      </w:r>
      <w:r w:rsidRPr="006E053E">
        <w:rPr>
          <w:szCs w:val="28"/>
        </w:rPr>
        <w:t xml:space="preserve"> предвыборной агитации посредством агитационных публичных мероприятий в форме собраний в помещениях, находящихся в муниципальной собственности</w:t>
      </w:r>
      <w:r>
        <w:rPr>
          <w:szCs w:val="28"/>
        </w:rPr>
        <w:t xml:space="preserve">, </w:t>
      </w:r>
      <w:r>
        <w:rPr>
          <w:color w:val="000000"/>
          <w:szCs w:val="28"/>
        </w:rPr>
        <w:t>р</w:t>
      </w:r>
      <w:r w:rsidRPr="00A436F4">
        <w:rPr>
          <w:color w:val="000000"/>
          <w:szCs w:val="28"/>
        </w:rPr>
        <w:t xml:space="preserve">уководствуясь пунктом </w:t>
      </w:r>
      <w:r w:rsidR="00B636AD">
        <w:rPr>
          <w:color w:val="000000"/>
          <w:szCs w:val="28"/>
        </w:rPr>
        <w:t>9.1.</w:t>
      </w:r>
      <w:r w:rsidRPr="00A436F4">
        <w:rPr>
          <w:color w:val="000000"/>
          <w:szCs w:val="28"/>
        </w:rPr>
        <w:t xml:space="preserve"> статьи 2</w:t>
      </w:r>
      <w:r w:rsidR="00B636AD">
        <w:rPr>
          <w:color w:val="000000"/>
          <w:szCs w:val="28"/>
        </w:rPr>
        <w:t>6</w:t>
      </w:r>
      <w:r>
        <w:rPr>
          <w:color w:val="000000"/>
          <w:szCs w:val="28"/>
        </w:rPr>
        <w:t>, подпунктом «б» пункта 3 статьи 48, статьей 53</w:t>
      </w:r>
      <w:r w:rsidRPr="00A436F4">
        <w:rPr>
          <w:color w:val="000000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Cs w:val="28"/>
        </w:rPr>
        <w:t xml:space="preserve"> </w:t>
      </w:r>
      <w:r w:rsidR="00212C8B">
        <w:rPr>
          <w:color w:val="000000"/>
          <w:szCs w:val="28"/>
        </w:rPr>
        <w:t xml:space="preserve">пунктом 2 </w:t>
      </w:r>
      <w:r>
        <w:rPr>
          <w:color w:val="000000"/>
          <w:szCs w:val="28"/>
        </w:rPr>
        <w:t>стать</w:t>
      </w:r>
      <w:r w:rsidR="00212C8B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22</w:t>
      </w:r>
      <w:r w:rsidRPr="001A5C39">
        <w:rPr>
          <w:color w:val="000000"/>
          <w:szCs w:val="28"/>
        </w:rPr>
        <w:t xml:space="preserve">.1 </w:t>
      </w:r>
      <w:r w:rsidRPr="001A5C39">
        <w:rPr>
          <w:szCs w:val="28"/>
        </w:rPr>
        <w:t>Закон</w:t>
      </w:r>
      <w:r>
        <w:rPr>
          <w:szCs w:val="28"/>
        </w:rPr>
        <w:t>а</w:t>
      </w:r>
      <w:r w:rsidRPr="001A5C39">
        <w:rPr>
          <w:szCs w:val="28"/>
        </w:rPr>
        <w:t xml:space="preserve"> Магаданской области</w:t>
      </w:r>
      <w:r>
        <w:rPr>
          <w:szCs w:val="28"/>
        </w:rPr>
        <w:t xml:space="preserve"> от 05.12.2006 № 772-ОЗ «</w:t>
      </w:r>
      <w:r w:rsidRPr="001A5C39">
        <w:rPr>
          <w:szCs w:val="28"/>
        </w:rPr>
        <w:t>О выборах депутатов представительного ор</w:t>
      </w:r>
      <w:r>
        <w:rPr>
          <w:szCs w:val="28"/>
        </w:rPr>
        <w:t>гана муниципального образования»</w:t>
      </w:r>
      <w:r w:rsidR="00B636AD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F93EA9">
        <w:rPr>
          <w:szCs w:val="28"/>
        </w:rPr>
        <w:t>Тенькинская</w:t>
      </w:r>
      <w:proofErr w:type="spellEnd"/>
      <w:r w:rsidR="00F93EA9">
        <w:rPr>
          <w:szCs w:val="28"/>
        </w:rPr>
        <w:t xml:space="preserve"> </w:t>
      </w:r>
      <w:r>
        <w:rPr>
          <w:szCs w:val="28"/>
        </w:rPr>
        <w:t xml:space="preserve">территориальная </w:t>
      </w:r>
      <w:r w:rsidR="007E20FD">
        <w:rPr>
          <w:szCs w:val="28"/>
        </w:rPr>
        <w:t>избирательная комисси</w:t>
      </w:r>
      <w:r w:rsidR="007E20FD" w:rsidRPr="007E20FD">
        <w:rPr>
          <w:szCs w:val="28"/>
        </w:rPr>
        <w:t>я решила</w:t>
      </w:r>
      <w:r w:rsidRPr="00A01203">
        <w:rPr>
          <w:szCs w:val="28"/>
        </w:rPr>
        <w:t>:</w:t>
      </w:r>
    </w:p>
    <w:p w14:paraId="5DEA83B7" w14:textId="5A7D81CC" w:rsidR="00537577" w:rsidRDefault="00537577" w:rsidP="00F93EA9">
      <w:pPr>
        <w:tabs>
          <w:tab w:val="left" w:pos="1134"/>
        </w:tabs>
        <w:spacing w:line="360" w:lineRule="auto"/>
        <w:ind w:firstLine="709"/>
        <w:jc w:val="both"/>
        <w:rPr>
          <w:iCs/>
          <w:szCs w:val="28"/>
        </w:rPr>
      </w:pPr>
      <w:r w:rsidRPr="00912EF8">
        <w:t xml:space="preserve">1. Утвердить Положение </w:t>
      </w:r>
      <w:r>
        <w:t>о</w:t>
      </w:r>
      <w:r>
        <w:rPr>
          <w:iCs/>
          <w:szCs w:val="28"/>
        </w:rPr>
        <w:t xml:space="preserve">б условиях </w:t>
      </w:r>
      <w:r w:rsidRPr="00912EF8">
        <w:rPr>
          <w:iCs/>
          <w:szCs w:val="28"/>
        </w:rPr>
        <w:t>проведения агитационных публичных мероприятий в форме собраний в помещениях, находящихся в</w:t>
      </w:r>
      <w:r w:rsidRPr="00912EF8">
        <w:rPr>
          <w:color w:val="000000"/>
          <w:szCs w:val="28"/>
        </w:rPr>
        <w:t xml:space="preserve"> </w:t>
      </w:r>
      <w:r w:rsidRPr="00912EF8">
        <w:rPr>
          <w:iCs/>
          <w:szCs w:val="28"/>
        </w:rPr>
        <w:t>муниципальной собственности</w:t>
      </w:r>
      <w:r w:rsidR="00D927F0">
        <w:rPr>
          <w:iCs/>
          <w:szCs w:val="28"/>
        </w:rPr>
        <w:t xml:space="preserve">, </w:t>
      </w:r>
      <w:r w:rsidRPr="00912EF8">
        <w:rPr>
          <w:iCs/>
          <w:szCs w:val="28"/>
        </w:rPr>
        <w:t>при проведении дополнительных выборов депутат</w:t>
      </w:r>
      <w:r w:rsidR="00A72D97">
        <w:rPr>
          <w:iCs/>
          <w:szCs w:val="28"/>
        </w:rPr>
        <w:t xml:space="preserve">ов </w:t>
      </w:r>
      <w:r w:rsidR="00F93EA9">
        <w:rPr>
          <w:iCs/>
          <w:szCs w:val="28"/>
        </w:rPr>
        <w:t xml:space="preserve">Собрания </w:t>
      </w:r>
      <w:r w:rsidR="00A72D97">
        <w:rPr>
          <w:iCs/>
          <w:szCs w:val="28"/>
        </w:rPr>
        <w:t>представителей</w:t>
      </w:r>
      <w:r w:rsidR="00F93EA9">
        <w:rPr>
          <w:iCs/>
          <w:szCs w:val="28"/>
        </w:rPr>
        <w:t xml:space="preserve"> </w:t>
      </w:r>
      <w:proofErr w:type="spellStart"/>
      <w:r w:rsidR="00F93EA9">
        <w:rPr>
          <w:iCs/>
          <w:szCs w:val="28"/>
        </w:rPr>
        <w:t>Тенькинского</w:t>
      </w:r>
      <w:proofErr w:type="spellEnd"/>
      <w:r w:rsidR="00F93EA9">
        <w:rPr>
          <w:iCs/>
          <w:szCs w:val="28"/>
        </w:rPr>
        <w:t xml:space="preserve"> </w:t>
      </w:r>
      <w:r w:rsidR="00A72D97">
        <w:rPr>
          <w:iCs/>
          <w:szCs w:val="28"/>
        </w:rPr>
        <w:t xml:space="preserve">муниципального округа </w:t>
      </w:r>
      <w:r w:rsidR="00F93EA9">
        <w:rPr>
          <w:iCs/>
          <w:szCs w:val="28"/>
        </w:rPr>
        <w:t>Магаданской области второго</w:t>
      </w:r>
      <w:r w:rsidR="00F93EA9" w:rsidRPr="00912EF8">
        <w:rPr>
          <w:iCs/>
          <w:szCs w:val="28"/>
        </w:rPr>
        <w:t xml:space="preserve"> созыва </w:t>
      </w:r>
      <w:r w:rsidRPr="00912EF8">
        <w:rPr>
          <w:iCs/>
          <w:szCs w:val="28"/>
        </w:rPr>
        <w:t xml:space="preserve">по </w:t>
      </w:r>
      <w:r w:rsidR="00A72D97">
        <w:rPr>
          <w:iCs/>
          <w:szCs w:val="28"/>
        </w:rPr>
        <w:t>много</w:t>
      </w:r>
      <w:r w:rsidRPr="00912EF8">
        <w:rPr>
          <w:iCs/>
          <w:szCs w:val="28"/>
        </w:rPr>
        <w:t>мандатн</w:t>
      </w:r>
      <w:r w:rsidR="00A72D97">
        <w:rPr>
          <w:iCs/>
          <w:szCs w:val="28"/>
        </w:rPr>
        <w:t>ым</w:t>
      </w:r>
      <w:r w:rsidRPr="00912EF8">
        <w:rPr>
          <w:iCs/>
          <w:szCs w:val="28"/>
        </w:rPr>
        <w:t xml:space="preserve"> избирательн</w:t>
      </w:r>
      <w:r w:rsidR="00A72D97">
        <w:rPr>
          <w:iCs/>
          <w:szCs w:val="28"/>
        </w:rPr>
        <w:t>ым</w:t>
      </w:r>
      <w:r w:rsidRPr="00912EF8">
        <w:rPr>
          <w:iCs/>
          <w:szCs w:val="28"/>
        </w:rPr>
        <w:t xml:space="preserve"> округ</w:t>
      </w:r>
      <w:r w:rsidR="00A72D97">
        <w:rPr>
          <w:iCs/>
          <w:szCs w:val="28"/>
        </w:rPr>
        <w:t>ам №№</w:t>
      </w:r>
      <w:r w:rsidR="00F93EA9">
        <w:rPr>
          <w:iCs/>
          <w:szCs w:val="28"/>
        </w:rPr>
        <w:t xml:space="preserve"> 1, 2, 3 </w:t>
      </w:r>
      <w:r>
        <w:rPr>
          <w:iCs/>
          <w:szCs w:val="28"/>
        </w:rPr>
        <w:t>(прилагается).</w:t>
      </w:r>
    </w:p>
    <w:p w14:paraId="08CBEE1B" w14:textId="7CA2FB29" w:rsidR="001148B3" w:rsidRDefault="00537577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1148B3" w:rsidRPr="00912EF8">
        <w:rPr>
          <w:szCs w:val="28"/>
        </w:rPr>
        <w:t>Направить настоящее</w:t>
      </w:r>
      <w:r w:rsidR="001148B3">
        <w:rPr>
          <w:szCs w:val="28"/>
        </w:rPr>
        <w:t xml:space="preserve"> решение в окружные избирательные комиссии</w:t>
      </w:r>
      <w:r w:rsidR="00520853">
        <w:rPr>
          <w:szCs w:val="28"/>
        </w:rPr>
        <w:t xml:space="preserve"> </w:t>
      </w:r>
      <w:r w:rsidR="00520853" w:rsidRPr="00F93EA9">
        <w:rPr>
          <w:color w:val="000000"/>
          <w:szCs w:val="28"/>
        </w:rPr>
        <w:t>№№ 1, 2, 3</w:t>
      </w:r>
      <w:r w:rsidR="001148B3">
        <w:rPr>
          <w:szCs w:val="28"/>
        </w:rPr>
        <w:t xml:space="preserve">, главе </w:t>
      </w:r>
      <w:proofErr w:type="spellStart"/>
      <w:r w:rsidR="00F93EA9">
        <w:rPr>
          <w:szCs w:val="28"/>
        </w:rPr>
        <w:t>Тенькинского</w:t>
      </w:r>
      <w:proofErr w:type="spellEnd"/>
      <w:r w:rsidR="00F93EA9">
        <w:rPr>
          <w:szCs w:val="28"/>
        </w:rPr>
        <w:t xml:space="preserve"> муниципального </w:t>
      </w:r>
      <w:r w:rsidR="001148B3">
        <w:rPr>
          <w:szCs w:val="28"/>
        </w:rPr>
        <w:t>округа</w:t>
      </w:r>
      <w:r w:rsidR="00F93EA9">
        <w:rPr>
          <w:szCs w:val="28"/>
        </w:rPr>
        <w:t xml:space="preserve"> Магаданской области</w:t>
      </w:r>
      <w:r w:rsidR="001148B3">
        <w:rPr>
          <w:szCs w:val="28"/>
        </w:rPr>
        <w:t>.</w:t>
      </w:r>
    </w:p>
    <w:p w14:paraId="127A477F" w14:textId="56A0BE88" w:rsidR="001148B3" w:rsidRDefault="00537577" w:rsidP="00F93EA9">
      <w:pPr>
        <w:tabs>
          <w:tab w:val="left" w:pos="1134"/>
        </w:tabs>
        <w:spacing w:line="360" w:lineRule="auto"/>
        <w:ind w:firstLine="709"/>
        <w:jc w:val="both"/>
        <w:rPr>
          <w:b/>
          <w:iCs/>
          <w:szCs w:val="28"/>
        </w:rPr>
      </w:pPr>
      <w:r>
        <w:rPr>
          <w:szCs w:val="28"/>
        </w:rPr>
        <w:t xml:space="preserve">3. </w:t>
      </w:r>
      <w:r w:rsidR="001148B3" w:rsidRPr="00F93EA9">
        <w:rPr>
          <w:szCs w:val="28"/>
        </w:rPr>
        <w:t>О</w:t>
      </w:r>
      <w:r w:rsidR="001148B3" w:rsidRPr="00F93EA9">
        <w:rPr>
          <w:color w:val="000000"/>
          <w:szCs w:val="28"/>
        </w:rPr>
        <w:t xml:space="preserve">кружным избирательным комиссиям №№ </w:t>
      </w:r>
      <w:r w:rsidR="00F93EA9" w:rsidRPr="00F93EA9">
        <w:rPr>
          <w:color w:val="000000"/>
          <w:szCs w:val="28"/>
        </w:rPr>
        <w:t>1, 2, 3</w:t>
      </w:r>
      <w:r w:rsidR="001148B3" w:rsidRPr="00F93EA9">
        <w:rPr>
          <w:color w:val="000000"/>
          <w:szCs w:val="28"/>
        </w:rPr>
        <w:t xml:space="preserve"> информировать </w:t>
      </w:r>
      <w:proofErr w:type="spellStart"/>
      <w:r w:rsidR="00F93EA9" w:rsidRPr="00F93EA9">
        <w:rPr>
          <w:color w:val="000000"/>
          <w:szCs w:val="28"/>
        </w:rPr>
        <w:t>Тенькинскую</w:t>
      </w:r>
      <w:proofErr w:type="spellEnd"/>
      <w:r w:rsidR="001148B3" w:rsidRPr="00F93EA9">
        <w:rPr>
          <w:color w:val="000000"/>
          <w:szCs w:val="28"/>
        </w:rPr>
        <w:t xml:space="preserve"> территориальную избирательную комиссию </w:t>
      </w:r>
      <w:r w:rsidR="001148B3" w:rsidRPr="00F93EA9">
        <w:rPr>
          <w:szCs w:val="28"/>
        </w:rPr>
        <w:t xml:space="preserve">о поступивших уведомлениях, о фактах предоставления кандидатам помещений для </w:t>
      </w:r>
      <w:r w:rsidR="001148B3" w:rsidRPr="00F93EA9">
        <w:rPr>
          <w:iCs/>
          <w:szCs w:val="28"/>
        </w:rPr>
        <w:t>проведения агитационных публичных мероприятий</w:t>
      </w:r>
      <w:r w:rsidR="001148B3">
        <w:rPr>
          <w:b/>
          <w:iCs/>
          <w:szCs w:val="28"/>
        </w:rPr>
        <w:t>.</w:t>
      </w:r>
    </w:p>
    <w:p w14:paraId="65A11ECB" w14:textId="77777777" w:rsidR="00A72D97" w:rsidRDefault="00537577" w:rsidP="00F93EA9">
      <w:pPr>
        <w:tabs>
          <w:tab w:val="left" w:pos="1134"/>
        </w:tabs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4. </w:t>
      </w:r>
      <w:r w:rsidRPr="008B0A08">
        <w:rPr>
          <w:szCs w:val="28"/>
        </w:rPr>
        <w:t xml:space="preserve">Опубликовать настоящее </w:t>
      </w:r>
      <w:r w:rsidR="007F1D8B">
        <w:rPr>
          <w:szCs w:val="28"/>
        </w:rPr>
        <w:t>решение</w:t>
      </w:r>
      <w:r w:rsidRPr="008B0A08">
        <w:rPr>
          <w:szCs w:val="28"/>
        </w:rPr>
        <w:t xml:space="preserve"> в газете </w:t>
      </w:r>
      <w:r>
        <w:rPr>
          <w:szCs w:val="28"/>
        </w:rPr>
        <w:t>«</w:t>
      </w:r>
      <w:r w:rsidR="00F93EA9">
        <w:rPr>
          <w:szCs w:val="28"/>
        </w:rPr>
        <w:t>Тенька</w:t>
      </w:r>
      <w:r w:rsidR="00ED3C3F">
        <w:rPr>
          <w:szCs w:val="28"/>
        </w:rPr>
        <w:t xml:space="preserve">» и </w:t>
      </w:r>
      <w:r w:rsidR="00A72D97">
        <w:rPr>
          <w:szCs w:val="28"/>
        </w:rPr>
        <w:t xml:space="preserve">разместить </w:t>
      </w:r>
      <w:r w:rsidR="00A72D97" w:rsidRPr="00D8462D">
        <w:rPr>
          <w:bCs/>
          <w:szCs w:val="28"/>
        </w:rPr>
        <w:t>на официальном сайте Избирательной комиссии Магаданской области в информационно-телекоммуникационной сети «Интернет» в подразделе «</w:t>
      </w:r>
      <w:proofErr w:type="spellStart"/>
      <w:r w:rsidR="00F93EA9">
        <w:rPr>
          <w:bCs/>
          <w:szCs w:val="28"/>
        </w:rPr>
        <w:t>Тенькинская</w:t>
      </w:r>
      <w:proofErr w:type="spellEnd"/>
      <w:r w:rsidR="00F93EA9">
        <w:rPr>
          <w:bCs/>
          <w:szCs w:val="28"/>
        </w:rPr>
        <w:t xml:space="preserve"> </w:t>
      </w:r>
      <w:r w:rsidR="00A72D97" w:rsidRPr="00D8462D">
        <w:rPr>
          <w:bCs/>
          <w:szCs w:val="28"/>
        </w:rPr>
        <w:t>территориальная избирательная комиссия».</w:t>
      </w:r>
    </w:p>
    <w:p w14:paraId="09FBC5EC" w14:textId="77777777" w:rsidR="00F93EA9" w:rsidRDefault="00F93EA9" w:rsidP="00F93EA9">
      <w:pPr>
        <w:tabs>
          <w:tab w:val="left" w:pos="1134"/>
        </w:tabs>
        <w:spacing w:line="360" w:lineRule="auto"/>
        <w:ind w:firstLine="709"/>
        <w:jc w:val="both"/>
        <w:rPr>
          <w:bCs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4077"/>
        <w:gridCol w:w="2694"/>
        <w:gridCol w:w="2694"/>
      </w:tblGrid>
      <w:tr w:rsidR="004436DF" w:rsidRPr="005677B3" w14:paraId="436A9102" w14:textId="77777777" w:rsidTr="00397C12">
        <w:tc>
          <w:tcPr>
            <w:tcW w:w="4077" w:type="dxa"/>
            <w:shd w:val="clear" w:color="auto" w:fill="auto"/>
          </w:tcPr>
          <w:p w14:paraId="138B2B85" w14:textId="77777777" w:rsidR="004436DF" w:rsidRPr="00AC2CD2" w:rsidRDefault="004436DF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D115579" w14:textId="77777777" w:rsidR="004436DF" w:rsidRPr="00AC2CD2" w:rsidRDefault="004436DF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Тенькинской</w:t>
            </w:r>
            <w:proofErr w:type="spellEnd"/>
            <w:r w:rsidRPr="00AC2CD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</w:t>
            </w:r>
          </w:p>
          <w:p w14:paraId="7D08D9B8" w14:textId="77777777" w:rsidR="004436DF" w:rsidRPr="005677B3" w:rsidRDefault="004436DF" w:rsidP="00397C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C2CD2">
              <w:rPr>
                <w:szCs w:val="28"/>
              </w:rPr>
              <w:t>избирательной комиссии</w:t>
            </w:r>
          </w:p>
        </w:tc>
        <w:tc>
          <w:tcPr>
            <w:tcW w:w="2694" w:type="dxa"/>
            <w:shd w:val="clear" w:color="auto" w:fill="auto"/>
          </w:tcPr>
          <w:p w14:paraId="57957515" w14:textId="77777777" w:rsidR="004436DF" w:rsidRPr="005677B3" w:rsidRDefault="004436DF" w:rsidP="00397C1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1BB98F9B" w14:textId="77777777" w:rsidR="004436DF" w:rsidRPr="00AC2CD2" w:rsidRDefault="004436DF" w:rsidP="00397C12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6F324" w14:textId="77777777" w:rsidR="004436DF" w:rsidRPr="005677B3" w:rsidRDefault="004436DF" w:rsidP="00397C1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Pr="00AC2CD2">
              <w:rPr>
                <w:szCs w:val="28"/>
              </w:rPr>
              <w:t xml:space="preserve">Н.С. Ким </w:t>
            </w:r>
          </w:p>
        </w:tc>
      </w:tr>
      <w:tr w:rsidR="004436DF" w:rsidRPr="005677B3" w14:paraId="181076C9" w14:textId="77777777" w:rsidTr="00397C12">
        <w:tc>
          <w:tcPr>
            <w:tcW w:w="4077" w:type="dxa"/>
            <w:shd w:val="clear" w:color="auto" w:fill="auto"/>
          </w:tcPr>
          <w:p w14:paraId="6A49C6E7" w14:textId="77777777" w:rsidR="004436DF" w:rsidRDefault="004436DF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06935" w14:textId="77777777" w:rsidR="004436DF" w:rsidRPr="00AC2CD2" w:rsidRDefault="004436DF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2CB0CF33" w14:textId="77777777" w:rsidR="004436DF" w:rsidRPr="00AC2CD2" w:rsidRDefault="004436DF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Тенькинской</w:t>
            </w:r>
            <w:proofErr w:type="spellEnd"/>
            <w:r w:rsidRPr="00AC2CD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694" w:type="dxa"/>
            <w:shd w:val="clear" w:color="auto" w:fill="auto"/>
          </w:tcPr>
          <w:p w14:paraId="1609B32B" w14:textId="77777777" w:rsidR="004436DF" w:rsidRPr="005677B3" w:rsidRDefault="004436DF" w:rsidP="00397C1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0D2B31B8" w14:textId="77777777" w:rsidR="004436DF" w:rsidRPr="00AC2CD2" w:rsidRDefault="004436DF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4D1F230E" w14:textId="77777777" w:rsidR="004436DF" w:rsidRDefault="004436DF" w:rsidP="00397C12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3E90A74E" w14:textId="77777777" w:rsidR="004436DF" w:rsidRDefault="004436DF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В.А. Буркина</w:t>
            </w:r>
          </w:p>
          <w:p w14:paraId="4E6F1F4C" w14:textId="77777777" w:rsidR="004436DF" w:rsidRPr="00AC2CD2" w:rsidRDefault="004436DF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913DF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08FE3DF5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16C64F3F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79A118A1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51EDE0BB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1F86DAF8" w14:textId="77777777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781583C3" w14:textId="2DD35594" w:rsidR="004436DF" w:rsidRDefault="004436DF" w:rsidP="00F93EA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  <w:sectPr w:rsidR="004436DF" w:rsidSect="00F065B0">
          <w:headerReference w:type="default" r:id="rId8"/>
          <w:pgSz w:w="11906" w:h="16838" w:code="9"/>
          <w:pgMar w:top="1276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4955"/>
      </w:tblGrid>
      <w:tr w:rsidR="00A75370" w:rsidRPr="00BB39B8" w14:paraId="2E0BD794" w14:textId="77777777" w:rsidTr="00DF19FC">
        <w:trPr>
          <w:trHeight w:val="16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C6CCB9E" w14:textId="77777777" w:rsidR="00A75370" w:rsidRPr="00BB39B8" w:rsidRDefault="00A75370" w:rsidP="00DF19FC">
            <w:pPr>
              <w:spacing w:before="240"/>
              <w:jc w:val="right"/>
              <w:rPr>
                <w:rFonts w:ascii="Calibri" w:eastAsia="Calibri" w:hAnsi="Calibri"/>
                <w:bCs/>
                <w:szCs w:val="22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4CC6F4D" w14:textId="77777777" w:rsidR="00A75370" w:rsidRDefault="00A75370" w:rsidP="00DF19FC">
            <w:pPr>
              <w:rPr>
                <w:sz w:val="24"/>
              </w:rPr>
            </w:pPr>
            <w:r w:rsidRPr="00E004C0">
              <w:rPr>
                <w:sz w:val="24"/>
              </w:rPr>
              <w:t xml:space="preserve">Приложение </w:t>
            </w:r>
          </w:p>
          <w:p w14:paraId="315347B9" w14:textId="075CAE1E" w:rsidR="00A75370" w:rsidRPr="00E004C0" w:rsidRDefault="00A75370" w:rsidP="00DF19FC">
            <w:pPr>
              <w:rPr>
                <w:b/>
                <w:sz w:val="24"/>
              </w:rPr>
            </w:pPr>
            <w:r w:rsidRPr="00E004C0">
              <w:rPr>
                <w:sz w:val="24"/>
              </w:rPr>
              <w:t xml:space="preserve">к решению </w:t>
            </w:r>
            <w:proofErr w:type="spellStart"/>
            <w:r w:rsidR="004436DF">
              <w:rPr>
                <w:sz w:val="24"/>
              </w:rPr>
              <w:t>Тенькинской</w:t>
            </w:r>
            <w:proofErr w:type="spellEnd"/>
            <w:r w:rsidRPr="00E004C0">
              <w:rPr>
                <w:sz w:val="24"/>
              </w:rPr>
              <w:t xml:space="preserve"> территориальной избирательной комиссии</w:t>
            </w:r>
          </w:p>
          <w:p w14:paraId="62F35BCC" w14:textId="2165AC1A" w:rsidR="00A75370" w:rsidRPr="00E004C0" w:rsidRDefault="00A75370" w:rsidP="00DF19FC">
            <w:pPr>
              <w:rPr>
                <w:sz w:val="24"/>
              </w:rPr>
            </w:pPr>
            <w:r w:rsidRPr="00E004C0">
              <w:rPr>
                <w:sz w:val="24"/>
              </w:rPr>
              <w:t xml:space="preserve">от </w:t>
            </w:r>
            <w:r w:rsidR="00C221AB">
              <w:rPr>
                <w:sz w:val="24"/>
              </w:rPr>
              <w:t>2</w:t>
            </w:r>
            <w:r w:rsidR="00B95DE2">
              <w:rPr>
                <w:sz w:val="24"/>
              </w:rPr>
              <w:t>7</w:t>
            </w:r>
            <w:r w:rsidR="00C221AB">
              <w:rPr>
                <w:sz w:val="24"/>
              </w:rPr>
              <w:t>.06.</w:t>
            </w:r>
            <w:r w:rsidR="007F1D8B">
              <w:rPr>
                <w:sz w:val="24"/>
              </w:rPr>
              <w:t>2023</w:t>
            </w:r>
            <w:r w:rsidRPr="00E004C0">
              <w:rPr>
                <w:sz w:val="24"/>
              </w:rPr>
              <w:t xml:space="preserve"> № </w:t>
            </w:r>
            <w:r w:rsidR="00C221AB">
              <w:rPr>
                <w:sz w:val="24"/>
              </w:rPr>
              <w:t>31</w:t>
            </w:r>
            <w:r w:rsidR="00AD6B8C">
              <w:rPr>
                <w:sz w:val="24"/>
              </w:rPr>
              <w:t>/</w:t>
            </w:r>
            <w:r w:rsidR="00C221AB">
              <w:rPr>
                <w:sz w:val="24"/>
              </w:rPr>
              <w:t>69-5</w:t>
            </w:r>
          </w:p>
          <w:p w14:paraId="2D1587EA" w14:textId="77777777" w:rsidR="00A75370" w:rsidRPr="00DA7DFF" w:rsidRDefault="00A75370" w:rsidP="00DF19FC">
            <w:pPr>
              <w:rPr>
                <w:rFonts w:eastAsia="Calibri"/>
                <w:b/>
                <w:szCs w:val="28"/>
              </w:rPr>
            </w:pPr>
          </w:p>
        </w:tc>
      </w:tr>
    </w:tbl>
    <w:p w14:paraId="7481AD6C" w14:textId="77777777" w:rsidR="00A75370" w:rsidRDefault="00A75370" w:rsidP="00E004C0">
      <w:pPr>
        <w:rPr>
          <w:b/>
        </w:rPr>
      </w:pPr>
      <w:r w:rsidRPr="00C835E0">
        <w:rPr>
          <w:b/>
        </w:rPr>
        <w:t xml:space="preserve">Положение </w:t>
      </w:r>
    </w:p>
    <w:p w14:paraId="2DE6FEEC" w14:textId="77777777" w:rsidR="007F1D8B" w:rsidRDefault="00A75370" w:rsidP="00E004C0">
      <w:pPr>
        <w:rPr>
          <w:b/>
          <w:iCs/>
          <w:szCs w:val="28"/>
        </w:rPr>
      </w:pPr>
      <w:r>
        <w:rPr>
          <w:b/>
        </w:rPr>
        <w:t>о</w:t>
      </w:r>
      <w:r>
        <w:rPr>
          <w:b/>
          <w:iCs/>
          <w:szCs w:val="28"/>
        </w:rPr>
        <w:t xml:space="preserve">б условиях </w:t>
      </w:r>
      <w:r w:rsidRPr="00C835E0">
        <w:rPr>
          <w:b/>
          <w:iCs/>
          <w:szCs w:val="28"/>
        </w:rPr>
        <w:t xml:space="preserve">проведения агитационных публичных мероприятий </w:t>
      </w:r>
    </w:p>
    <w:p w14:paraId="11CE72C9" w14:textId="378C1799" w:rsidR="00A75370" w:rsidRPr="009C3905" w:rsidRDefault="00A75370" w:rsidP="00E004C0">
      <w:pPr>
        <w:rPr>
          <w:b/>
          <w:iCs/>
          <w:szCs w:val="28"/>
        </w:rPr>
      </w:pPr>
      <w:r w:rsidRPr="00C835E0">
        <w:rPr>
          <w:b/>
          <w:iCs/>
          <w:szCs w:val="28"/>
        </w:rPr>
        <w:t>в форме собраний в помещениях, находящихся в</w:t>
      </w:r>
      <w:r w:rsidRPr="00C835E0">
        <w:rPr>
          <w:b/>
          <w:color w:val="000000"/>
          <w:szCs w:val="28"/>
        </w:rPr>
        <w:t xml:space="preserve"> </w:t>
      </w:r>
      <w:r w:rsidRPr="00C835E0">
        <w:rPr>
          <w:b/>
          <w:iCs/>
          <w:szCs w:val="28"/>
        </w:rPr>
        <w:t>муниципальной собственности</w:t>
      </w:r>
      <w:r w:rsidR="00D927F0">
        <w:rPr>
          <w:b/>
          <w:iCs/>
          <w:szCs w:val="28"/>
        </w:rPr>
        <w:t xml:space="preserve">, </w:t>
      </w:r>
      <w:r w:rsidRPr="00C835E0">
        <w:rPr>
          <w:b/>
          <w:iCs/>
          <w:szCs w:val="28"/>
        </w:rPr>
        <w:t>при проведении дополнительных выборов депутат</w:t>
      </w:r>
      <w:r w:rsidR="00FC18A0">
        <w:rPr>
          <w:b/>
          <w:iCs/>
          <w:szCs w:val="28"/>
        </w:rPr>
        <w:t>ов Собрания представителей</w:t>
      </w:r>
      <w:r w:rsidR="00CC2460">
        <w:rPr>
          <w:b/>
          <w:iCs/>
          <w:szCs w:val="28"/>
        </w:rPr>
        <w:t xml:space="preserve"> </w:t>
      </w:r>
      <w:proofErr w:type="spellStart"/>
      <w:r w:rsidR="00CC2460">
        <w:rPr>
          <w:b/>
          <w:iCs/>
          <w:szCs w:val="28"/>
        </w:rPr>
        <w:t>Тенькинского</w:t>
      </w:r>
      <w:proofErr w:type="spellEnd"/>
      <w:r w:rsidR="00CC2460">
        <w:rPr>
          <w:b/>
          <w:iCs/>
          <w:szCs w:val="28"/>
        </w:rPr>
        <w:t xml:space="preserve"> </w:t>
      </w:r>
      <w:r w:rsidR="00FC18A0">
        <w:rPr>
          <w:b/>
          <w:iCs/>
          <w:szCs w:val="28"/>
        </w:rPr>
        <w:t>муниципального округа</w:t>
      </w:r>
      <w:r w:rsidRPr="00C835E0">
        <w:rPr>
          <w:b/>
          <w:iCs/>
          <w:szCs w:val="28"/>
        </w:rPr>
        <w:t xml:space="preserve"> </w:t>
      </w:r>
      <w:r w:rsidR="00CC2460">
        <w:rPr>
          <w:b/>
          <w:iCs/>
          <w:szCs w:val="28"/>
        </w:rPr>
        <w:t>Магаданской области второго</w:t>
      </w:r>
      <w:r w:rsidR="00CC2460" w:rsidRPr="00C835E0">
        <w:rPr>
          <w:b/>
          <w:iCs/>
          <w:szCs w:val="28"/>
        </w:rPr>
        <w:t xml:space="preserve"> созыва </w:t>
      </w:r>
      <w:r w:rsidRPr="00C835E0">
        <w:rPr>
          <w:b/>
          <w:iCs/>
          <w:szCs w:val="28"/>
        </w:rPr>
        <w:t xml:space="preserve">по </w:t>
      </w:r>
      <w:r w:rsidR="00FC18A0">
        <w:rPr>
          <w:b/>
          <w:iCs/>
          <w:szCs w:val="28"/>
        </w:rPr>
        <w:t>много</w:t>
      </w:r>
      <w:r w:rsidRPr="00C835E0">
        <w:rPr>
          <w:b/>
          <w:iCs/>
          <w:szCs w:val="28"/>
        </w:rPr>
        <w:t>мандатн</w:t>
      </w:r>
      <w:r w:rsidR="00FC18A0">
        <w:rPr>
          <w:b/>
          <w:iCs/>
          <w:szCs w:val="28"/>
        </w:rPr>
        <w:t>ым</w:t>
      </w:r>
      <w:r w:rsidRPr="00C835E0">
        <w:rPr>
          <w:b/>
          <w:iCs/>
          <w:szCs w:val="28"/>
        </w:rPr>
        <w:t xml:space="preserve"> избирательн</w:t>
      </w:r>
      <w:r w:rsidR="00FC18A0">
        <w:rPr>
          <w:b/>
          <w:iCs/>
          <w:szCs w:val="28"/>
        </w:rPr>
        <w:t>ым</w:t>
      </w:r>
      <w:r w:rsidRPr="00C835E0">
        <w:rPr>
          <w:b/>
          <w:iCs/>
          <w:szCs w:val="28"/>
        </w:rPr>
        <w:t xml:space="preserve"> округ</w:t>
      </w:r>
      <w:r w:rsidR="00FC18A0">
        <w:rPr>
          <w:b/>
          <w:iCs/>
          <w:szCs w:val="28"/>
        </w:rPr>
        <w:t>ам</w:t>
      </w:r>
      <w:r w:rsidRPr="00C835E0">
        <w:rPr>
          <w:b/>
          <w:iCs/>
          <w:szCs w:val="28"/>
        </w:rPr>
        <w:t xml:space="preserve"> №</w:t>
      </w:r>
      <w:proofErr w:type="gramStart"/>
      <w:r w:rsidR="00D927F0">
        <w:rPr>
          <w:b/>
          <w:iCs/>
          <w:szCs w:val="28"/>
        </w:rPr>
        <w:t xml:space="preserve">№ </w:t>
      </w:r>
      <w:r w:rsidRPr="00C835E0">
        <w:rPr>
          <w:b/>
          <w:iCs/>
          <w:szCs w:val="28"/>
        </w:rPr>
        <w:t xml:space="preserve"> </w:t>
      </w:r>
      <w:r w:rsidR="00CC2460">
        <w:rPr>
          <w:b/>
          <w:iCs/>
          <w:szCs w:val="28"/>
        </w:rPr>
        <w:t>1</w:t>
      </w:r>
      <w:proofErr w:type="gramEnd"/>
      <w:r w:rsidR="00CC2460">
        <w:rPr>
          <w:b/>
          <w:iCs/>
          <w:szCs w:val="28"/>
        </w:rPr>
        <w:t>, 2, 3</w:t>
      </w:r>
    </w:p>
    <w:p w14:paraId="381654B3" w14:textId="77777777" w:rsidR="00A75370" w:rsidRDefault="00A75370" w:rsidP="00E004C0">
      <w:pPr>
        <w:rPr>
          <w:b/>
          <w:bCs/>
          <w:szCs w:val="28"/>
        </w:rPr>
      </w:pPr>
    </w:p>
    <w:p w14:paraId="4BBC1C09" w14:textId="77777777" w:rsidR="00A75370" w:rsidRDefault="00A75370" w:rsidP="00E004C0">
      <w:pPr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Pr="00F15D47">
        <w:rPr>
          <w:b/>
          <w:bCs/>
          <w:szCs w:val="28"/>
        </w:rPr>
        <w:t>. Общие положения</w:t>
      </w:r>
    </w:p>
    <w:p w14:paraId="0A8C6A47" w14:textId="77777777" w:rsidR="00E004C0" w:rsidRPr="00F15D47" w:rsidRDefault="00E004C0" w:rsidP="00E004C0"/>
    <w:p w14:paraId="47D5D393" w14:textId="7F05D7C1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Pr="001325C6">
        <w:rPr>
          <w:szCs w:val="28"/>
        </w:rPr>
        <w:t xml:space="preserve">Настоящее Положение </w:t>
      </w:r>
      <w:r>
        <w:rPr>
          <w:szCs w:val="28"/>
        </w:rPr>
        <w:t>о</w:t>
      </w:r>
      <w:r>
        <w:rPr>
          <w:iCs/>
          <w:szCs w:val="28"/>
        </w:rPr>
        <w:t xml:space="preserve">б условиях </w:t>
      </w:r>
      <w:r w:rsidRPr="001325C6">
        <w:rPr>
          <w:iCs/>
          <w:szCs w:val="28"/>
        </w:rPr>
        <w:t xml:space="preserve">проведения агитационных публичных мероприятий в форме собраний в помещениях, находящихся </w:t>
      </w:r>
      <w:r w:rsidR="00FC18A0">
        <w:rPr>
          <w:iCs/>
          <w:szCs w:val="28"/>
        </w:rPr>
        <w:br/>
      </w:r>
      <w:r w:rsidRPr="001325C6">
        <w:rPr>
          <w:iCs/>
          <w:szCs w:val="28"/>
        </w:rPr>
        <w:t>в</w:t>
      </w:r>
      <w:r w:rsidRPr="001325C6">
        <w:rPr>
          <w:color w:val="000000"/>
          <w:szCs w:val="28"/>
        </w:rPr>
        <w:t xml:space="preserve"> </w:t>
      </w:r>
      <w:r w:rsidRPr="001325C6">
        <w:rPr>
          <w:iCs/>
          <w:szCs w:val="28"/>
        </w:rPr>
        <w:t>муниципальной собственности</w:t>
      </w:r>
      <w:r w:rsidR="0001693C">
        <w:rPr>
          <w:iCs/>
          <w:szCs w:val="28"/>
        </w:rPr>
        <w:t>,</w:t>
      </w:r>
      <w:r w:rsidRPr="001325C6">
        <w:rPr>
          <w:iCs/>
          <w:szCs w:val="28"/>
        </w:rPr>
        <w:t xml:space="preserve"> при проведении дополнительных выборов депутат</w:t>
      </w:r>
      <w:r w:rsidR="00FC18A0">
        <w:rPr>
          <w:iCs/>
          <w:szCs w:val="28"/>
        </w:rPr>
        <w:t xml:space="preserve">ов Собрания представителей </w:t>
      </w:r>
      <w:proofErr w:type="spellStart"/>
      <w:r w:rsidR="00CC2460">
        <w:rPr>
          <w:iCs/>
          <w:szCs w:val="28"/>
        </w:rPr>
        <w:t>Тенькинского</w:t>
      </w:r>
      <w:proofErr w:type="spellEnd"/>
      <w:r w:rsidR="00FC18A0">
        <w:rPr>
          <w:iCs/>
          <w:szCs w:val="28"/>
        </w:rPr>
        <w:t xml:space="preserve"> муниципального округа</w:t>
      </w:r>
      <w:r w:rsidRPr="001325C6">
        <w:rPr>
          <w:iCs/>
          <w:szCs w:val="28"/>
        </w:rPr>
        <w:t xml:space="preserve"> </w:t>
      </w:r>
      <w:r w:rsidR="00CC2460">
        <w:rPr>
          <w:iCs/>
          <w:szCs w:val="28"/>
        </w:rPr>
        <w:t xml:space="preserve">Магаданской области </w:t>
      </w:r>
      <w:r w:rsidR="00FC18A0" w:rsidRPr="00CC2460">
        <w:rPr>
          <w:iCs/>
          <w:szCs w:val="28"/>
        </w:rPr>
        <w:t>второго</w:t>
      </w:r>
      <w:r w:rsidRPr="00CC2460">
        <w:rPr>
          <w:iCs/>
          <w:szCs w:val="28"/>
        </w:rPr>
        <w:t xml:space="preserve"> созыва по </w:t>
      </w:r>
      <w:r w:rsidR="00FC18A0" w:rsidRPr="00CC2460">
        <w:rPr>
          <w:iCs/>
          <w:szCs w:val="28"/>
        </w:rPr>
        <w:t>много</w:t>
      </w:r>
      <w:r w:rsidRPr="00CC2460">
        <w:rPr>
          <w:iCs/>
          <w:szCs w:val="28"/>
        </w:rPr>
        <w:t>мандатн</w:t>
      </w:r>
      <w:r w:rsidR="00FC18A0" w:rsidRPr="00CC2460">
        <w:rPr>
          <w:iCs/>
          <w:szCs w:val="28"/>
        </w:rPr>
        <w:t>ым</w:t>
      </w:r>
      <w:r w:rsidRPr="00CC2460">
        <w:rPr>
          <w:iCs/>
          <w:szCs w:val="28"/>
        </w:rPr>
        <w:t xml:space="preserve"> избирательн</w:t>
      </w:r>
      <w:r w:rsidR="00FC18A0" w:rsidRPr="00CC2460">
        <w:rPr>
          <w:iCs/>
          <w:szCs w:val="28"/>
        </w:rPr>
        <w:t xml:space="preserve">ым </w:t>
      </w:r>
      <w:r w:rsidRPr="00CC2460">
        <w:rPr>
          <w:iCs/>
          <w:szCs w:val="28"/>
        </w:rPr>
        <w:t>округ</w:t>
      </w:r>
      <w:r w:rsidR="00FC18A0" w:rsidRPr="00CC2460">
        <w:rPr>
          <w:iCs/>
          <w:szCs w:val="28"/>
        </w:rPr>
        <w:t>ам</w:t>
      </w:r>
      <w:r w:rsidRPr="00CC2460">
        <w:rPr>
          <w:iCs/>
          <w:szCs w:val="28"/>
        </w:rPr>
        <w:t xml:space="preserve"> №</w:t>
      </w:r>
      <w:r w:rsidR="00FC18A0" w:rsidRPr="00CC2460">
        <w:rPr>
          <w:iCs/>
          <w:szCs w:val="28"/>
        </w:rPr>
        <w:t xml:space="preserve">№ </w:t>
      </w:r>
      <w:r w:rsidR="00CC2460" w:rsidRPr="00CC2460">
        <w:rPr>
          <w:iCs/>
          <w:szCs w:val="28"/>
        </w:rPr>
        <w:t>1, 2, 3</w:t>
      </w:r>
      <w:r w:rsidRPr="00CC2460">
        <w:rPr>
          <w:iCs/>
          <w:szCs w:val="28"/>
        </w:rPr>
        <w:t xml:space="preserve"> </w:t>
      </w:r>
      <w:r w:rsidRPr="00CC2460">
        <w:rPr>
          <w:szCs w:val="28"/>
        </w:rPr>
        <w:t>(далее – Положение) разработано в целях реализации положений статей 48</w:t>
      </w:r>
      <w:r>
        <w:rPr>
          <w:szCs w:val="28"/>
        </w:rPr>
        <w:t xml:space="preserve">, 53 </w:t>
      </w:r>
      <w:r w:rsidRPr="00A436F4">
        <w:rPr>
          <w:color w:val="00000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Cs w:val="28"/>
        </w:rPr>
        <w:t xml:space="preserve"> (далее – Федеральный закон), </w:t>
      </w:r>
      <w:r w:rsidR="00212C8B">
        <w:rPr>
          <w:color w:val="000000"/>
          <w:szCs w:val="28"/>
        </w:rPr>
        <w:t xml:space="preserve">пункта 2 </w:t>
      </w:r>
      <w:r>
        <w:rPr>
          <w:color w:val="000000"/>
          <w:szCs w:val="28"/>
        </w:rPr>
        <w:t>статьи 22</w:t>
      </w:r>
      <w:r w:rsidRPr="001A5C39">
        <w:rPr>
          <w:color w:val="000000"/>
          <w:szCs w:val="28"/>
        </w:rPr>
        <w:t xml:space="preserve">.1 </w:t>
      </w:r>
      <w:r w:rsidRPr="001A5C39">
        <w:rPr>
          <w:szCs w:val="28"/>
        </w:rPr>
        <w:t>Закон</w:t>
      </w:r>
      <w:r>
        <w:rPr>
          <w:szCs w:val="28"/>
        </w:rPr>
        <w:t>а</w:t>
      </w:r>
      <w:r w:rsidRPr="001A5C39">
        <w:rPr>
          <w:szCs w:val="28"/>
        </w:rPr>
        <w:t xml:space="preserve"> Магаданской области</w:t>
      </w:r>
      <w:r>
        <w:rPr>
          <w:szCs w:val="28"/>
        </w:rPr>
        <w:t xml:space="preserve"> от 05.12.2006 № 772-ОЗ «</w:t>
      </w:r>
      <w:r w:rsidRPr="001A5C39">
        <w:rPr>
          <w:szCs w:val="28"/>
        </w:rPr>
        <w:t>О выборах депутатов представительного ор</w:t>
      </w:r>
      <w:r>
        <w:rPr>
          <w:szCs w:val="28"/>
        </w:rPr>
        <w:t xml:space="preserve">гана муниципального образования» (далее – Закон области) </w:t>
      </w:r>
      <w:r w:rsidRPr="001325C6">
        <w:rPr>
          <w:szCs w:val="28"/>
        </w:rPr>
        <w:t xml:space="preserve">и </w:t>
      </w:r>
      <w:r>
        <w:rPr>
          <w:szCs w:val="28"/>
        </w:rPr>
        <w:t xml:space="preserve">устанавливает </w:t>
      </w:r>
      <w:r w:rsidRPr="001325C6">
        <w:rPr>
          <w:szCs w:val="28"/>
        </w:rPr>
        <w:t xml:space="preserve">порядок, условия и время </w:t>
      </w:r>
      <w:r w:rsidRPr="00215883">
        <w:rPr>
          <w:iCs/>
          <w:szCs w:val="28"/>
        </w:rPr>
        <w:t>проведения агитационных публичных мероприятий</w:t>
      </w:r>
      <w:r>
        <w:rPr>
          <w:b/>
          <w:iCs/>
          <w:szCs w:val="28"/>
        </w:rPr>
        <w:t xml:space="preserve">, </w:t>
      </w:r>
      <w:r w:rsidRPr="00BD3C84">
        <w:rPr>
          <w:iCs/>
          <w:szCs w:val="28"/>
        </w:rPr>
        <w:t>порядок</w:t>
      </w:r>
      <w:r>
        <w:rPr>
          <w:iCs/>
          <w:szCs w:val="28"/>
        </w:rPr>
        <w:t xml:space="preserve"> </w:t>
      </w:r>
      <w:r w:rsidRPr="001325C6">
        <w:rPr>
          <w:szCs w:val="28"/>
        </w:rPr>
        <w:t xml:space="preserve">предоставления помещений, находящихся в муниципальной собственности (далее – помещения), кандидатам </w:t>
      </w:r>
      <w:r>
        <w:rPr>
          <w:iCs/>
          <w:szCs w:val="28"/>
        </w:rPr>
        <w:t xml:space="preserve">для </w:t>
      </w:r>
      <w:r w:rsidRPr="00057DA4">
        <w:rPr>
          <w:iCs/>
          <w:szCs w:val="28"/>
        </w:rPr>
        <w:t>проведения агитационных публичных мероприятий в форме собраний</w:t>
      </w:r>
      <w:r>
        <w:rPr>
          <w:iCs/>
          <w:szCs w:val="28"/>
        </w:rPr>
        <w:t xml:space="preserve"> при проведении </w:t>
      </w:r>
      <w:r w:rsidR="00FC18A0" w:rsidRPr="001325C6">
        <w:rPr>
          <w:iCs/>
          <w:szCs w:val="28"/>
        </w:rPr>
        <w:t>дополнительных выборов депутат</w:t>
      </w:r>
      <w:r w:rsidR="00FC18A0">
        <w:rPr>
          <w:iCs/>
          <w:szCs w:val="28"/>
        </w:rPr>
        <w:t xml:space="preserve">ов Собрания представителей </w:t>
      </w:r>
      <w:proofErr w:type="spellStart"/>
      <w:r w:rsidR="00CC2460">
        <w:rPr>
          <w:iCs/>
          <w:szCs w:val="28"/>
        </w:rPr>
        <w:t>Тенькинского</w:t>
      </w:r>
      <w:proofErr w:type="spellEnd"/>
      <w:r w:rsidR="00CC2460">
        <w:rPr>
          <w:iCs/>
          <w:szCs w:val="28"/>
        </w:rPr>
        <w:t xml:space="preserve"> </w:t>
      </w:r>
      <w:r w:rsidR="00FC18A0">
        <w:rPr>
          <w:iCs/>
          <w:szCs w:val="28"/>
        </w:rPr>
        <w:t xml:space="preserve">муниципального </w:t>
      </w:r>
      <w:r w:rsidR="00FC18A0" w:rsidRPr="00CC2460">
        <w:rPr>
          <w:iCs/>
          <w:szCs w:val="28"/>
        </w:rPr>
        <w:t>округа</w:t>
      </w:r>
      <w:r w:rsidR="00CC2460" w:rsidRPr="00CC2460">
        <w:rPr>
          <w:iCs/>
          <w:szCs w:val="28"/>
        </w:rPr>
        <w:t xml:space="preserve"> Магаданской области</w:t>
      </w:r>
      <w:r w:rsidR="00FC18A0" w:rsidRPr="00CC2460">
        <w:rPr>
          <w:iCs/>
          <w:szCs w:val="28"/>
        </w:rPr>
        <w:t xml:space="preserve"> второго созыва по многомандатным избирательным округам №№ </w:t>
      </w:r>
      <w:r w:rsidR="00CC2460">
        <w:rPr>
          <w:iCs/>
          <w:szCs w:val="28"/>
        </w:rPr>
        <w:t>1, 2, 3.</w:t>
      </w:r>
      <w:r>
        <w:rPr>
          <w:iCs/>
          <w:szCs w:val="28"/>
        </w:rPr>
        <w:t xml:space="preserve"> </w:t>
      </w:r>
    </w:p>
    <w:p w14:paraId="71228790" w14:textId="77777777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F15D47">
        <w:rPr>
          <w:szCs w:val="28"/>
        </w:rPr>
        <w:t xml:space="preserve">1.2. </w:t>
      </w:r>
      <w:r>
        <w:rPr>
          <w:szCs w:val="28"/>
        </w:rPr>
        <w:t>В соответствии с пунктом 3 статьи 53 Федерального закона в</w:t>
      </w:r>
      <w:r w:rsidRPr="00F15D47">
        <w:rPr>
          <w:szCs w:val="28"/>
        </w:rPr>
        <w:t xml:space="preserve">ыделяемые помещения должны быть пригодны для проведения </w:t>
      </w:r>
      <w:r w:rsidRPr="00F15D47">
        <w:rPr>
          <w:szCs w:val="28"/>
        </w:rPr>
        <w:lastRenderedPageBreak/>
        <w:t xml:space="preserve">агитационных публичных мероприятий. Помещения предоставляются безвозмездно </w:t>
      </w:r>
      <w:r>
        <w:rPr>
          <w:szCs w:val="28"/>
        </w:rPr>
        <w:t>в течение агитационного периода для проведения встреч</w:t>
      </w:r>
      <w:r w:rsidRPr="00F15D47">
        <w:rPr>
          <w:szCs w:val="28"/>
        </w:rPr>
        <w:t xml:space="preserve"> кандидатов, их доверенных лиц с избирателями.</w:t>
      </w:r>
    </w:p>
    <w:p w14:paraId="54B7A55C" w14:textId="77777777" w:rsidR="00A75370" w:rsidRPr="00CC2460" w:rsidRDefault="00A75370" w:rsidP="00A7537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Pr="00E57702">
        <w:rPr>
          <w:szCs w:val="28"/>
        </w:rPr>
        <w:t>Органы местного самоуправления определяют перечень помещений, находящиеся в муниципальной собственности</w:t>
      </w:r>
      <w:r>
        <w:rPr>
          <w:szCs w:val="28"/>
        </w:rPr>
        <w:t xml:space="preserve">, </w:t>
      </w:r>
      <w:r w:rsidRPr="00E57702">
        <w:rPr>
          <w:szCs w:val="28"/>
        </w:rPr>
        <w:t>пригодных для проведения агитационных публичны</w:t>
      </w:r>
      <w:r>
        <w:rPr>
          <w:szCs w:val="28"/>
        </w:rPr>
        <w:t xml:space="preserve">х </w:t>
      </w:r>
      <w:r w:rsidRPr="00CC2460">
        <w:rPr>
          <w:szCs w:val="28"/>
        </w:rPr>
        <w:t xml:space="preserve">мероприятий в форме собраний. Данные сведения предоставляются в </w:t>
      </w:r>
      <w:r w:rsidRPr="00CC2460">
        <w:rPr>
          <w:color w:val="000000"/>
          <w:szCs w:val="28"/>
        </w:rPr>
        <w:t>окружн</w:t>
      </w:r>
      <w:r w:rsidR="00554CDD" w:rsidRPr="00CC2460">
        <w:rPr>
          <w:color w:val="000000"/>
          <w:szCs w:val="28"/>
        </w:rPr>
        <w:t>ые</w:t>
      </w:r>
      <w:r w:rsidRPr="00CC2460">
        <w:rPr>
          <w:color w:val="000000"/>
          <w:szCs w:val="28"/>
        </w:rPr>
        <w:t xml:space="preserve"> избирательн</w:t>
      </w:r>
      <w:r w:rsidR="00554CDD" w:rsidRPr="00CC2460">
        <w:rPr>
          <w:color w:val="000000"/>
          <w:szCs w:val="28"/>
        </w:rPr>
        <w:t>ые</w:t>
      </w:r>
      <w:r w:rsidRPr="00CC2460">
        <w:rPr>
          <w:color w:val="000000"/>
          <w:szCs w:val="28"/>
        </w:rPr>
        <w:t xml:space="preserve"> комиссию.</w:t>
      </w:r>
    </w:p>
    <w:p w14:paraId="244F929D" w14:textId="6A4EAE47" w:rsidR="00A75370" w:rsidRPr="00CC246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CC2460">
        <w:rPr>
          <w:color w:val="000000"/>
          <w:szCs w:val="28"/>
        </w:rPr>
        <w:t xml:space="preserve">Окружная избирательная комиссия </w:t>
      </w:r>
      <w:r w:rsidRPr="00CC2460">
        <w:rPr>
          <w:szCs w:val="28"/>
        </w:rPr>
        <w:t xml:space="preserve">оперативно направляет представленную информацию в </w:t>
      </w:r>
      <w:proofErr w:type="spellStart"/>
      <w:r w:rsidR="00CC2460" w:rsidRPr="00CC2460">
        <w:rPr>
          <w:szCs w:val="28"/>
        </w:rPr>
        <w:t>Тенькинскую</w:t>
      </w:r>
      <w:proofErr w:type="spellEnd"/>
      <w:r w:rsidRPr="00C21537">
        <w:rPr>
          <w:szCs w:val="28"/>
        </w:rPr>
        <w:t xml:space="preserve"> территориальн</w:t>
      </w:r>
      <w:r>
        <w:rPr>
          <w:szCs w:val="28"/>
        </w:rPr>
        <w:t>ую</w:t>
      </w:r>
      <w:r w:rsidRPr="00C21537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C21537">
        <w:rPr>
          <w:szCs w:val="28"/>
        </w:rPr>
        <w:t xml:space="preserve"> комисси</w:t>
      </w:r>
      <w:r>
        <w:rPr>
          <w:szCs w:val="28"/>
        </w:rPr>
        <w:t>ю</w:t>
      </w:r>
      <w:r w:rsidRPr="00C21537">
        <w:rPr>
          <w:szCs w:val="28"/>
        </w:rPr>
        <w:t xml:space="preserve"> для размещения на официальном сайте Избирательной комиссии Магаданской </w:t>
      </w:r>
      <w:r w:rsidRPr="00CC2460">
        <w:rPr>
          <w:szCs w:val="28"/>
        </w:rPr>
        <w:t>области в информационно-телекоммуникационной сети «Интернет»</w:t>
      </w:r>
      <w:r w:rsidR="00FC18A0" w:rsidRPr="00CC2460">
        <w:rPr>
          <w:szCs w:val="28"/>
        </w:rPr>
        <w:t xml:space="preserve"> </w:t>
      </w:r>
      <w:r w:rsidR="00FC18A0" w:rsidRPr="00CC2460">
        <w:rPr>
          <w:bCs/>
          <w:szCs w:val="28"/>
        </w:rPr>
        <w:t>в подразделе «</w:t>
      </w:r>
      <w:proofErr w:type="spellStart"/>
      <w:r w:rsidR="00CC2460" w:rsidRPr="00CC2460">
        <w:rPr>
          <w:bCs/>
          <w:szCs w:val="28"/>
        </w:rPr>
        <w:t>Тенькинская</w:t>
      </w:r>
      <w:proofErr w:type="spellEnd"/>
      <w:r w:rsidR="00FC18A0" w:rsidRPr="00CC2460">
        <w:rPr>
          <w:bCs/>
          <w:szCs w:val="28"/>
        </w:rPr>
        <w:t xml:space="preserve"> территориальная избирательная комиссия».</w:t>
      </w:r>
    </w:p>
    <w:p w14:paraId="1BB862DC" w14:textId="1E330705" w:rsidR="00A75370" w:rsidRPr="00F15D47" w:rsidRDefault="00A75370" w:rsidP="00A7537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Pr="00CC2460">
        <w:rPr>
          <w:szCs w:val="28"/>
        </w:rPr>
        <w:t>.4. В соответствии с пунктом 3 статьи 53 Федерального закона окружная избирательная комиссия</w:t>
      </w:r>
      <w:r w:rsidRPr="00CC2460">
        <w:rPr>
          <w:b/>
          <w:color w:val="000000"/>
          <w:szCs w:val="28"/>
        </w:rPr>
        <w:t xml:space="preserve"> </w:t>
      </w:r>
      <w:r w:rsidRPr="00CC2460">
        <w:rPr>
          <w:szCs w:val="28"/>
        </w:rPr>
        <w:t xml:space="preserve">обязана обеспечить равные условия проведения </w:t>
      </w:r>
      <w:r w:rsidRPr="00CC2460">
        <w:rPr>
          <w:iCs/>
          <w:szCs w:val="28"/>
        </w:rPr>
        <w:t>агитационных публичных</w:t>
      </w:r>
      <w:r w:rsidRPr="00431231">
        <w:rPr>
          <w:iCs/>
          <w:szCs w:val="28"/>
        </w:rPr>
        <w:t xml:space="preserve"> мероприятий</w:t>
      </w:r>
      <w:r>
        <w:rPr>
          <w:iCs/>
          <w:szCs w:val="28"/>
        </w:rPr>
        <w:t xml:space="preserve"> </w:t>
      </w:r>
      <w:r w:rsidRPr="00431231">
        <w:rPr>
          <w:szCs w:val="28"/>
        </w:rPr>
        <w:t>для кандидатов при предоставлении помещений для встреч с избирателями</w:t>
      </w:r>
      <w:r>
        <w:rPr>
          <w:szCs w:val="28"/>
        </w:rPr>
        <w:t xml:space="preserve">. </w:t>
      </w:r>
    </w:p>
    <w:p w14:paraId="0BB552E3" w14:textId="77777777" w:rsidR="00A75370" w:rsidRDefault="00A75370" w:rsidP="00A75370">
      <w:pPr>
        <w:spacing w:line="360" w:lineRule="auto"/>
        <w:ind w:firstLine="708"/>
        <w:jc w:val="both"/>
      </w:pPr>
      <w:r>
        <w:rPr>
          <w:szCs w:val="28"/>
        </w:rPr>
        <w:t>1.5</w:t>
      </w:r>
      <w:r w:rsidRPr="00F15D47">
        <w:rPr>
          <w:szCs w:val="28"/>
        </w:rPr>
        <w:t>. Предоставление кандидатам помещений осуществляется в период предвыборной агитации по рабочим дням в рабочее время, свободное от мероприятий, проводимых в соответствии с основной деятельностью организации, учреждения пр</w:t>
      </w:r>
      <w:r>
        <w:rPr>
          <w:szCs w:val="28"/>
        </w:rPr>
        <w:t>одолжительностью не более</w:t>
      </w:r>
      <w:r w:rsidRPr="002958C8">
        <w:rPr>
          <w:szCs w:val="28"/>
        </w:rPr>
        <w:t xml:space="preserve"> чем</w:t>
      </w:r>
      <w:r>
        <w:rPr>
          <w:szCs w:val="28"/>
        </w:rPr>
        <w:t xml:space="preserve"> </w:t>
      </w:r>
      <w:r w:rsidRPr="002958C8">
        <w:rPr>
          <w:szCs w:val="28"/>
        </w:rPr>
        <w:t>60 минут.</w:t>
      </w:r>
    </w:p>
    <w:p w14:paraId="46399473" w14:textId="26A100B1" w:rsidR="00A75370" w:rsidRDefault="00A75370" w:rsidP="00A75370">
      <w:pPr>
        <w:spacing w:line="360" w:lineRule="auto"/>
        <w:ind w:firstLine="708"/>
        <w:jc w:val="both"/>
      </w:pPr>
      <w:r w:rsidRPr="00F15D47">
        <w:rPr>
          <w:szCs w:val="28"/>
        </w:rPr>
        <w:t>В случае проведения совместного агитационного мероприя</w:t>
      </w:r>
      <w:r>
        <w:rPr>
          <w:szCs w:val="28"/>
        </w:rPr>
        <w:t xml:space="preserve">тия в форме собраний (дебатов) </w:t>
      </w:r>
      <w:r w:rsidRPr="00F15D47">
        <w:rPr>
          <w:szCs w:val="28"/>
        </w:rPr>
        <w:t>продолжительность</w:t>
      </w:r>
      <w:r>
        <w:rPr>
          <w:szCs w:val="28"/>
        </w:rPr>
        <w:t xml:space="preserve"> проведения такого мероприятия, </w:t>
      </w:r>
      <w:r w:rsidRPr="00F15D47">
        <w:rPr>
          <w:szCs w:val="28"/>
        </w:rPr>
        <w:t>по согласованию с собственником, владельцем помещения,</w:t>
      </w:r>
      <w:r>
        <w:rPr>
          <w:szCs w:val="28"/>
        </w:rPr>
        <w:t xml:space="preserve"> находящегося</w:t>
      </w:r>
      <w:r w:rsidR="00FC18A0">
        <w:rPr>
          <w:szCs w:val="28"/>
        </w:rPr>
        <w:br/>
      </w:r>
      <w:r w:rsidRPr="001325C6">
        <w:rPr>
          <w:szCs w:val="28"/>
        </w:rPr>
        <w:t>в муниципальной собственности</w:t>
      </w:r>
      <w:r w:rsidR="0001693C">
        <w:rPr>
          <w:szCs w:val="28"/>
        </w:rPr>
        <w:t>,</w:t>
      </w:r>
      <w:r w:rsidRPr="001325C6">
        <w:rPr>
          <w:szCs w:val="28"/>
        </w:rPr>
        <w:t xml:space="preserve"> </w:t>
      </w:r>
      <w:r w:rsidRPr="00F15D47">
        <w:rPr>
          <w:szCs w:val="28"/>
        </w:rPr>
        <w:t>может быть увеличена.</w:t>
      </w:r>
    </w:p>
    <w:p w14:paraId="2A00CC48" w14:textId="5EFC52C7" w:rsidR="00A75370" w:rsidRDefault="00A75370" w:rsidP="00A75370">
      <w:pPr>
        <w:spacing w:line="360" w:lineRule="auto"/>
        <w:ind w:firstLine="708"/>
        <w:jc w:val="both"/>
      </w:pPr>
      <w:r>
        <w:rPr>
          <w:szCs w:val="28"/>
        </w:rPr>
        <w:t>1.6</w:t>
      </w:r>
      <w:r w:rsidRPr="00F15D47">
        <w:rPr>
          <w:szCs w:val="28"/>
        </w:rPr>
        <w:t>. 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</w:t>
      </w:r>
      <w:r w:rsidR="00554FE1">
        <w:rPr>
          <w:szCs w:val="28"/>
        </w:rPr>
        <w:t xml:space="preserve"> </w:t>
      </w:r>
      <w:r w:rsidRPr="00F15D47">
        <w:rPr>
          <w:szCs w:val="28"/>
        </w:rPr>
        <w:t>в муниципальной собственности</w:t>
      </w:r>
      <w:r w:rsidR="00F00B0E">
        <w:rPr>
          <w:szCs w:val="28"/>
        </w:rPr>
        <w:t xml:space="preserve">, </w:t>
      </w:r>
      <w:r w:rsidRPr="00F15D47">
        <w:rPr>
          <w:szCs w:val="28"/>
        </w:rPr>
        <w:t>для проведения встреч</w:t>
      </w:r>
      <w:r w:rsidR="00554FE1">
        <w:rPr>
          <w:szCs w:val="28"/>
        </w:rPr>
        <w:t xml:space="preserve"> </w:t>
      </w:r>
      <w:r w:rsidRPr="00F15D47">
        <w:rPr>
          <w:szCs w:val="28"/>
        </w:rPr>
        <w:t>с избирателями.</w:t>
      </w:r>
    </w:p>
    <w:p w14:paraId="7BA9AB16" w14:textId="77777777" w:rsidR="00A75370" w:rsidRDefault="00A75370" w:rsidP="00554FE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1.7</w:t>
      </w:r>
      <w:r w:rsidRPr="00F15D47">
        <w:rPr>
          <w:szCs w:val="28"/>
        </w:rPr>
        <w:t>.</w:t>
      </w:r>
      <w:r>
        <w:rPr>
          <w:szCs w:val="28"/>
        </w:rPr>
        <w:t xml:space="preserve"> </w:t>
      </w:r>
      <w:r w:rsidRPr="00F15D47">
        <w:rPr>
          <w:szCs w:val="28"/>
        </w:rPr>
        <w:t>При проведении агитационных публичных мероприятий кандидатам, их доверенным лицам необходимо соблюдать ограничения, установленные статьей 56 Федерального закона.</w:t>
      </w:r>
    </w:p>
    <w:p w14:paraId="37156F64" w14:textId="77777777" w:rsidR="00FC18A0" w:rsidRPr="00FC18A0" w:rsidRDefault="00FC18A0" w:rsidP="00554FE1">
      <w:pPr>
        <w:spacing w:line="360" w:lineRule="auto"/>
        <w:ind w:firstLine="709"/>
        <w:jc w:val="both"/>
        <w:rPr>
          <w:sz w:val="18"/>
          <w:szCs w:val="28"/>
        </w:rPr>
      </w:pPr>
    </w:p>
    <w:p w14:paraId="4C5F27AB" w14:textId="77777777" w:rsidR="00A75370" w:rsidRDefault="00A75370" w:rsidP="00A75370">
      <w:pPr>
        <w:rPr>
          <w:b/>
          <w:szCs w:val="28"/>
        </w:rPr>
      </w:pPr>
      <w:r>
        <w:rPr>
          <w:b/>
          <w:bCs/>
          <w:szCs w:val="28"/>
        </w:rPr>
        <w:t>2</w:t>
      </w:r>
      <w:r w:rsidRPr="00F15D47">
        <w:rPr>
          <w:b/>
          <w:bCs/>
          <w:szCs w:val="28"/>
        </w:rPr>
        <w:t xml:space="preserve">. Порядок и условия </w:t>
      </w:r>
      <w:r w:rsidRPr="006A04EE">
        <w:rPr>
          <w:b/>
          <w:szCs w:val="28"/>
        </w:rPr>
        <w:t xml:space="preserve">проведения предвыборной агитации </w:t>
      </w:r>
    </w:p>
    <w:p w14:paraId="7981AAE0" w14:textId="77777777" w:rsidR="00A75370" w:rsidRPr="00F15D47" w:rsidRDefault="00A75370" w:rsidP="00A75370">
      <w:r w:rsidRPr="006A04EE">
        <w:rPr>
          <w:b/>
          <w:szCs w:val="28"/>
        </w:rPr>
        <w:t>посредством агитационных публичных мероприятий</w:t>
      </w:r>
    </w:p>
    <w:p w14:paraId="7E8558D2" w14:textId="77777777" w:rsidR="00A75370" w:rsidRPr="00FC18A0" w:rsidRDefault="00A75370" w:rsidP="00A75370">
      <w:pPr>
        <w:spacing w:line="360" w:lineRule="auto"/>
        <w:rPr>
          <w:szCs w:val="18"/>
        </w:rPr>
      </w:pPr>
    </w:p>
    <w:p w14:paraId="5CAD5D75" w14:textId="1E3C4DEC" w:rsidR="00A75370" w:rsidRPr="00372A48" w:rsidRDefault="00A75370" w:rsidP="00554FE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 К</w:t>
      </w:r>
      <w:r w:rsidRPr="00F15D47">
        <w:rPr>
          <w:szCs w:val="28"/>
        </w:rPr>
        <w:t>андидаты в период</w:t>
      </w:r>
      <w:r w:rsidR="00F00B0E">
        <w:rPr>
          <w:szCs w:val="28"/>
        </w:rPr>
        <w:t xml:space="preserve">, </w:t>
      </w:r>
      <w:r w:rsidRPr="00F15D47">
        <w:rPr>
          <w:szCs w:val="28"/>
        </w:rPr>
        <w:t>указанный в пункте 1.2 настоящего Положения, обращаются с письменной заявкой к собственнику, владельцу помещения (должностному лицу, руководителю соответствующей организации, учреждения, уполномоченным</w:t>
      </w:r>
      <w:r>
        <w:rPr>
          <w:szCs w:val="28"/>
        </w:rPr>
        <w:t xml:space="preserve"> </w:t>
      </w:r>
      <w:r w:rsidRPr="00F15D47">
        <w:rPr>
          <w:szCs w:val="28"/>
        </w:rPr>
        <w:t>собственником, владельцем помещения) с просьбой о выделении помещения для проведения агитационного публичного мероприятия в форме собрания</w:t>
      </w:r>
      <w:r>
        <w:rPr>
          <w:szCs w:val="28"/>
        </w:rPr>
        <w:t xml:space="preserve"> </w:t>
      </w:r>
      <w:r w:rsidRPr="00F15D47">
        <w:rPr>
          <w:szCs w:val="28"/>
        </w:rPr>
        <w:t xml:space="preserve">с избирателями. </w:t>
      </w:r>
      <w:r w:rsidR="00FC18A0">
        <w:rPr>
          <w:szCs w:val="28"/>
        </w:rPr>
        <w:br/>
      </w:r>
      <w:r w:rsidRPr="00F15D47">
        <w:rPr>
          <w:szCs w:val="28"/>
        </w:rPr>
        <w:t xml:space="preserve">В заявке указывается </w:t>
      </w:r>
      <w:r w:rsidRPr="00372A48">
        <w:rPr>
          <w:szCs w:val="28"/>
        </w:rPr>
        <w:t xml:space="preserve">предполагаемая дата проведения мероприятия, его начало, примерное число участников, дата подачи заявки, данные ответственного за проведение мероприятия, его контактный телефон </w:t>
      </w:r>
      <w:r w:rsidRPr="00CE13B6">
        <w:rPr>
          <w:szCs w:val="28"/>
        </w:rPr>
        <w:t>(приложение №</w:t>
      </w:r>
      <w:r>
        <w:rPr>
          <w:szCs w:val="28"/>
        </w:rPr>
        <w:t xml:space="preserve"> 1</w:t>
      </w:r>
      <w:r w:rsidRPr="00CE13B6">
        <w:rPr>
          <w:szCs w:val="28"/>
        </w:rPr>
        <w:t>).</w:t>
      </w:r>
    </w:p>
    <w:p w14:paraId="01E74460" w14:textId="77777777" w:rsidR="00A75370" w:rsidRPr="00372A48" w:rsidRDefault="00A75370" w:rsidP="00A75370">
      <w:pPr>
        <w:shd w:val="clear" w:color="auto" w:fill="FFFFFF"/>
        <w:spacing w:line="360" w:lineRule="auto"/>
        <w:ind w:left="29" w:right="5" w:firstLine="725"/>
        <w:jc w:val="both"/>
        <w:rPr>
          <w:szCs w:val="28"/>
        </w:rPr>
      </w:pPr>
      <w:r>
        <w:rPr>
          <w:szCs w:val="28"/>
        </w:rPr>
        <w:t>Собственник или владелец помещения обязаны</w:t>
      </w:r>
      <w:r w:rsidRPr="00372A48">
        <w:rPr>
          <w:szCs w:val="28"/>
        </w:rPr>
        <w:t xml:space="preserve"> зарегистрировать заявку в установленном порядке, документально подтвердить получение заявки о проведении публичного мероприятия, указав при эт</w:t>
      </w:r>
      <w:r>
        <w:rPr>
          <w:szCs w:val="28"/>
        </w:rPr>
        <w:t xml:space="preserve">ом дату и время его получения. </w:t>
      </w:r>
    </w:p>
    <w:p w14:paraId="2036B573" w14:textId="77777777" w:rsidR="00A75370" w:rsidRDefault="00A75370" w:rsidP="00A75370">
      <w:pPr>
        <w:spacing w:line="360" w:lineRule="auto"/>
        <w:ind w:firstLine="708"/>
        <w:jc w:val="both"/>
      </w:pPr>
      <w:r w:rsidRPr="00F15D47">
        <w:rPr>
          <w:szCs w:val="28"/>
        </w:rPr>
        <w:t>2.2. Рассмотрение заявок на выделение помещений, пригодных для проведения агитационных публичн</w:t>
      </w:r>
      <w:r>
        <w:rPr>
          <w:szCs w:val="28"/>
        </w:rPr>
        <w:t xml:space="preserve">ых мероприятий в форме собраний </w:t>
      </w:r>
      <w:r w:rsidRPr="00F15D47">
        <w:rPr>
          <w:szCs w:val="28"/>
        </w:rPr>
        <w:t>с избирателями производится собственниками, владельцами этих помещений (должностными лицами, руководителями соответствующей организации, учреждения, уполномоченными</w:t>
      </w:r>
      <w:r>
        <w:rPr>
          <w:szCs w:val="28"/>
        </w:rPr>
        <w:t xml:space="preserve"> </w:t>
      </w:r>
      <w:r w:rsidRPr="00F15D47">
        <w:rPr>
          <w:szCs w:val="28"/>
        </w:rPr>
        <w:t>собст</w:t>
      </w:r>
      <w:r>
        <w:rPr>
          <w:szCs w:val="28"/>
        </w:rPr>
        <w:t>венником, владельцем помещения)</w:t>
      </w:r>
      <w:r w:rsidR="00C97075">
        <w:rPr>
          <w:szCs w:val="28"/>
        </w:rPr>
        <w:t xml:space="preserve"> </w:t>
      </w:r>
      <w:r w:rsidRPr="00F15D47">
        <w:rPr>
          <w:szCs w:val="28"/>
        </w:rPr>
        <w:t>в течение трех дней со дня подачи указанных заявок.</w:t>
      </w:r>
    </w:p>
    <w:p w14:paraId="6DDBB473" w14:textId="77777777" w:rsidR="00A75370" w:rsidRDefault="00A75370" w:rsidP="00A75370">
      <w:pPr>
        <w:spacing w:line="360" w:lineRule="auto"/>
        <w:ind w:firstLine="708"/>
        <w:jc w:val="both"/>
      </w:pPr>
      <w:r w:rsidRPr="00F15D47">
        <w:rPr>
          <w:szCs w:val="28"/>
        </w:rPr>
        <w:t>Помещения предоставляются в порядке очередности поданных заявок (время подачи заявки регистрируется) на равных условиях для всех кандидатов.</w:t>
      </w:r>
    </w:p>
    <w:p w14:paraId="20A68F0C" w14:textId="77777777" w:rsidR="00A75370" w:rsidRDefault="00A75370" w:rsidP="00A75370">
      <w:pPr>
        <w:spacing w:line="360" w:lineRule="auto"/>
        <w:ind w:firstLine="708"/>
        <w:jc w:val="both"/>
      </w:pPr>
      <w:r w:rsidRPr="00F15D47">
        <w:rPr>
          <w:szCs w:val="28"/>
        </w:rPr>
        <w:t xml:space="preserve">2.3. Если пригодное для проведения агитационного публичного мероприятия в форме собраний помещение, находящееся в муниципальной </w:t>
      </w:r>
      <w:r w:rsidRPr="00F15D47">
        <w:rPr>
          <w:szCs w:val="28"/>
        </w:rPr>
        <w:lastRenderedPageBreak/>
        <w:t>собственности, а равно помещение, находящееся</w:t>
      </w:r>
      <w:r w:rsidR="00554FE1">
        <w:rPr>
          <w:szCs w:val="28"/>
        </w:rPr>
        <w:t xml:space="preserve"> </w:t>
      </w:r>
      <w:r w:rsidRPr="00F15D47">
        <w:rPr>
          <w:szCs w:val="28"/>
        </w:rPr>
        <w:t>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кандидату собственник, владелец помещения не вправе отказать другому кандидату в предоставлении помещения на таких же условиях в иное время в течение периода, указанного в пункте 1.2 настоящего Положения.</w:t>
      </w:r>
    </w:p>
    <w:p w14:paraId="30CA8F29" w14:textId="77777777" w:rsidR="00A75370" w:rsidRPr="00F15D47" w:rsidRDefault="00A75370" w:rsidP="00A75370">
      <w:pPr>
        <w:spacing w:line="360" w:lineRule="auto"/>
        <w:ind w:firstLine="708"/>
        <w:jc w:val="both"/>
      </w:pPr>
      <w:r w:rsidRPr="00F15D47">
        <w:rPr>
          <w:szCs w:val="28"/>
        </w:rPr>
        <w:t xml:space="preserve">2.4. В случае если помещение, пригодное для проведения агитационного публичного мероприятия в форме собраний, перестало отвечать требованиям пункта 3 статьи </w:t>
      </w:r>
      <w:r>
        <w:rPr>
          <w:szCs w:val="28"/>
        </w:rPr>
        <w:t xml:space="preserve">53 Федерального закона и требованиям пункта 2 статьи 22.1 Закона области </w:t>
      </w:r>
      <w:r w:rsidRPr="00F15D47">
        <w:rPr>
          <w:szCs w:val="28"/>
        </w:rPr>
        <w:t>его предоставление не производится.</w:t>
      </w:r>
    </w:p>
    <w:p w14:paraId="65E2DC87" w14:textId="77777777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F15D47">
        <w:rPr>
          <w:szCs w:val="28"/>
        </w:rPr>
        <w:t>2.5. В случае предоставления помещения кандидату собственник, владелец помещ</w:t>
      </w:r>
      <w:r>
        <w:rPr>
          <w:szCs w:val="28"/>
        </w:rPr>
        <w:t xml:space="preserve">ения не позднее дня, </w:t>
      </w:r>
      <w:r w:rsidRPr="00CC2460">
        <w:rPr>
          <w:szCs w:val="28"/>
        </w:rPr>
        <w:t>следующего за днем предоставления помещения, обязан уведомить в письменной форме окружную избирательную комиссию о факте предоставления помещения, об условиях, на которых оно было предоставлено, а также о</w:t>
      </w:r>
      <w:r w:rsidRPr="00F15D47">
        <w:rPr>
          <w:szCs w:val="28"/>
        </w:rPr>
        <w:t xml:space="preserve"> том, когда это помещение может быть предоставлено</w:t>
      </w:r>
      <w:r>
        <w:rPr>
          <w:szCs w:val="28"/>
        </w:rPr>
        <w:t>,</w:t>
      </w:r>
      <w:r w:rsidRPr="00F15D47">
        <w:rPr>
          <w:szCs w:val="28"/>
        </w:rPr>
        <w:t xml:space="preserve"> в течение</w:t>
      </w:r>
      <w:r>
        <w:rPr>
          <w:szCs w:val="28"/>
        </w:rPr>
        <w:t xml:space="preserve"> агитационного периода, </w:t>
      </w:r>
      <w:r w:rsidRPr="00F15D47">
        <w:rPr>
          <w:szCs w:val="28"/>
        </w:rPr>
        <w:t>другим кандидатам. Форма уведом</w:t>
      </w:r>
      <w:r>
        <w:rPr>
          <w:szCs w:val="28"/>
        </w:rPr>
        <w:t>ления приведена в приложении № 2</w:t>
      </w:r>
      <w:r w:rsidRPr="00F15D47">
        <w:rPr>
          <w:szCs w:val="28"/>
        </w:rPr>
        <w:t xml:space="preserve"> к настоящему Положению.</w:t>
      </w:r>
    </w:p>
    <w:p w14:paraId="4B330F91" w14:textId="77777777" w:rsidR="00A75370" w:rsidRPr="00CC2460" w:rsidRDefault="00A75370" w:rsidP="00A7537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2.6. З</w:t>
      </w:r>
      <w:r w:rsidRPr="007472BC">
        <w:rPr>
          <w:szCs w:val="28"/>
        </w:rPr>
        <w:t xml:space="preserve">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</w:t>
      </w:r>
      <w:r w:rsidRPr="001C3CFC">
        <w:rPr>
          <w:szCs w:val="28"/>
        </w:rPr>
        <w:t xml:space="preserve">помещения </w:t>
      </w:r>
      <w:hyperlink r:id="rId9" w:history="1">
        <w:r w:rsidRPr="001C3CFC">
          <w:rPr>
            <w:rStyle w:val="af4"/>
            <w:b w:val="0"/>
            <w:color w:val="000000"/>
            <w:szCs w:val="28"/>
          </w:rPr>
          <w:t>Кодексом Российской Федерации об административных правонарушениях</w:t>
        </w:r>
      </w:hyperlink>
      <w:r w:rsidRPr="001C3CFC">
        <w:rPr>
          <w:b/>
        </w:rPr>
        <w:t xml:space="preserve"> </w:t>
      </w:r>
      <w:r w:rsidRPr="001C3CFC">
        <w:rPr>
          <w:szCs w:val="28"/>
        </w:rPr>
        <w:t>для</w:t>
      </w:r>
      <w:r>
        <w:rPr>
          <w:szCs w:val="28"/>
        </w:rPr>
        <w:t xml:space="preserve"> собственников</w:t>
      </w:r>
      <w:r w:rsidRPr="007472BC">
        <w:rPr>
          <w:szCs w:val="28"/>
        </w:rPr>
        <w:t xml:space="preserve"> и </w:t>
      </w:r>
      <w:r>
        <w:rPr>
          <w:szCs w:val="28"/>
        </w:rPr>
        <w:t>владельцев</w:t>
      </w:r>
      <w:r w:rsidRPr="007472BC">
        <w:rPr>
          <w:szCs w:val="28"/>
        </w:rPr>
        <w:t xml:space="preserve"> выше</w:t>
      </w:r>
      <w:r>
        <w:rPr>
          <w:szCs w:val="28"/>
        </w:rPr>
        <w:t>указанных</w:t>
      </w:r>
      <w:r w:rsidRPr="007472BC">
        <w:rPr>
          <w:szCs w:val="28"/>
        </w:rPr>
        <w:t xml:space="preserve"> </w:t>
      </w:r>
      <w:r w:rsidRPr="00CC2460">
        <w:rPr>
          <w:szCs w:val="28"/>
        </w:rPr>
        <w:t>помещений предусмотрена административная ответственность в виде штрафа (статья 5.15 КоАП РФ).</w:t>
      </w:r>
    </w:p>
    <w:p w14:paraId="00E9166E" w14:textId="77777777" w:rsidR="00A75370" w:rsidRPr="00CC246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CC2460">
        <w:rPr>
          <w:szCs w:val="28"/>
        </w:rPr>
        <w:t>2.7. Окружная избирательная комиссия, получившая уведомление о факте предоставления помещения кандидату оперативно обязана:</w:t>
      </w:r>
    </w:p>
    <w:p w14:paraId="090E2AE5" w14:textId="5FD05A36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CC2460">
        <w:rPr>
          <w:szCs w:val="28"/>
        </w:rPr>
        <w:lastRenderedPageBreak/>
        <w:t>- передать содержащуюся</w:t>
      </w:r>
      <w:r>
        <w:rPr>
          <w:szCs w:val="28"/>
        </w:rPr>
        <w:t xml:space="preserve"> в уведомлении</w:t>
      </w:r>
      <w:r w:rsidRPr="00F15D47">
        <w:rPr>
          <w:szCs w:val="28"/>
        </w:rPr>
        <w:t xml:space="preserve"> информацию </w:t>
      </w:r>
      <w:r>
        <w:rPr>
          <w:szCs w:val="28"/>
        </w:rPr>
        <w:t>по форме согласно приложению № 3</w:t>
      </w:r>
      <w:r w:rsidRPr="00F15D47">
        <w:rPr>
          <w:szCs w:val="28"/>
        </w:rPr>
        <w:t xml:space="preserve"> к </w:t>
      </w:r>
      <w:r w:rsidRPr="00CC2460">
        <w:rPr>
          <w:szCs w:val="28"/>
        </w:rPr>
        <w:t xml:space="preserve">настоящему Положению </w:t>
      </w:r>
      <w:proofErr w:type="spellStart"/>
      <w:r w:rsidR="00CC2460" w:rsidRPr="00CC2460">
        <w:rPr>
          <w:szCs w:val="28"/>
        </w:rPr>
        <w:t>Тенькинской</w:t>
      </w:r>
      <w:proofErr w:type="spellEnd"/>
      <w:r w:rsidRPr="00CC2460">
        <w:rPr>
          <w:szCs w:val="28"/>
        </w:rPr>
        <w:t xml:space="preserve"> территориальной избирательной комиссии </w:t>
      </w:r>
      <w:r w:rsidR="00FC18A0" w:rsidRPr="00CC2460">
        <w:rPr>
          <w:szCs w:val="28"/>
        </w:rPr>
        <w:t>для ра</w:t>
      </w:r>
      <w:r w:rsidR="00FC18A0" w:rsidRPr="00C21537">
        <w:rPr>
          <w:szCs w:val="28"/>
        </w:rPr>
        <w:t>змещения на официальном сайте Избирательной комиссии Магаданской области в информационно-телекоммуникационной сети «Интернет»</w:t>
      </w:r>
      <w:r w:rsidR="00FC18A0">
        <w:rPr>
          <w:szCs w:val="28"/>
        </w:rPr>
        <w:t xml:space="preserve"> </w:t>
      </w:r>
      <w:r w:rsidR="00FC18A0" w:rsidRPr="00CC2460">
        <w:rPr>
          <w:bCs/>
          <w:szCs w:val="28"/>
        </w:rPr>
        <w:t>в подразделе «</w:t>
      </w:r>
      <w:proofErr w:type="spellStart"/>
      <w:r w:rsidR="00CC2460" w:rsidRPr="00CC2460">
        <w:rPr>
          <w:bCs/>
          <w:szCs w:val="28"/>
        </w:rPr>
        <w:t>Тенькинская</w:t>
      </w:r>
      <w:proofErr w:type="spellEnd"/>
      <w:r w:rsidR="00FC18A0" w:rsidRPr="00CC2460">
        <w:rPr>
          <w:bCs/>
          <w:szCs w:val="28"/>
        </w:rPr>
        <w:t xml:space="preserve"> территориальная избирательная комиссия»</w:t>
      </w:r>
      <w:r w:rsidRPr="00CC2460">
        <w:rPr>
          <w:szCs w:val="28"/>
        </w:rPr>
        <w:t>;</w:t>
      </w:r>
    </w:p>
    <w:p w14:paraId="7F9037C1" w14:textId="77777777" w:rsidR="00A75370" w:rsidRPr="00CC2460" w:rsidRDefault="00A75370" w:rsidP="00A75370">
      <w:pPr>
        <w:spacing w:line="360" w:lineRule="auto"/>
        <w:ind w:firstLine="708"/>
        <w:jc w:val="both"/>
        <w:rPr>
          <w:color w:val="000000"/>
          <w:szCs w:val="28"/>
        </w:rPr>
      </w:pPr>
      <w:r w:rsidRPr="008225ED">
        <w:rPr>
          <w:szCs w:val="28"/>
        </w:rPr>
        <w:t xml:space="preserve">- разместить </w:t>
      </w:r>
      <w:r w:rsidRPr="00CC2460">
        <w:rPr>
          <w:szCs w:val="28"/>
        </w:rPr>
        <w:t xml:space="preserve">содержащуюся в уведомлении информацию </w:t>
      </w:r>
      <w:r w:rsidRPr="00CC2460">
        <w:rPr>
          <w:color w:val="000000"/>
          <w:szCs w:val="28"/>
        </w:rPr>
        <w:t>на информационном стенде о</w:t>
      </w:r>
      <w:r w:rsidRPr="00CC2460">
        <w:rPr>
          <w:szCs w:val="28"/>
        </w:rPr>
        <w:t>кружной избирательной комиссии</w:t>
      </w:r>
      <w:r w:rsidRPr="00CC2460">
        <w:rPr>
          <w:color w:val="000000"/>
          <w:szCs w:val="28"/>
        </w:rPr>
        <w:t>.</w:t>
      </w:r>
    </w:p>
    <w:p w14:paraId="5AB7E507" w14:textId="77777777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CC2460">
        <w:rPr>
          <w:szCs w:val="28"/>
        </w:rPr>
        <w:t>2.8. Кандидаты в течение</w:t>
      </w:r>
      <w:r w:rsidRPr="00F15D47">
        <w:rPr>
          <w:szCs w:val="28"/>
        </w:rPr>
        <w:t xml:space="preserve"> агитационного периода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</w:t>
      </w:r>
    </w:p>
    <w:p w14:paraId="5BDA3427" w14:textId="77777777" w:rsidR="00A75370" w:rsidRDefault="00A75370" w:rsidP="00A75370">
      <w:pPr>
        <w:spacing w:line="360" w:lineRule="auto"/>
        <w:ind w:firstLine="708"/>
        <w:jc w:val="both"/>
        <w:rPr>
          <w:szCs w:val="28"/>
        </w:rPr>
      </w:pPr>
      <w:r w:rsidRPr="00F15D47">
        <w:rPr>
          <w:szCs w:val="28"/>
        </w:rPr>
        <w:t>В заключаемом договоре должны быть указаны вид и место нахождения помещения, дата, время, продолжительность собрания, размер арендной платы и другие условия. Оплата по договору аренды производится до проведения мероприятия и исключительно из средств соответствующего избирательного фонда.</w:t>
      </w:r>
    </w:p>
    <w:p w14:paraId="5D0FAA9C" w14:textId="77777777" w:rsidR="00A75370" w:rsidRPr="00BD11F8" w:rsidRDefault="00A75370" w:rsidP="00A10F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2.9</w:t>
      </w:r>
      <w:r w:rsidRPr="00F15D47">
        <w:rPr>
          <w:szCs w:val="28"/>
        </w:rPr>
        <w:t>. Контроль за соблюдением порядка</w:t>
      </w:r>
      <w:r>
        <w:rPr>
          <w:szCs w:val="28"/>
        </w:rPr>
        <w:t xml:space="preserve"> и условий </w:t>
      </w:r>
      <w:r w:rsidRPr="00BD11F8">
        <w:rPr>
          <w:szCs w:val="28"/>
        </w:rPr>
        <w:t>прове</w:t>
      </w:r>
      <w:r>
        <w:rPr>
          <w:szCs w:val="28"/>
        </w:rPr>
        <w:t xml:space="preserve">дения предвыборной агитации </w:t>
      </w:r>
      <w:r w:rsidRPr="00BD11F8">
        <w:rPr>
          <w:szCs w:val="28"/>
        </w:rPr>
        <w:t>посредством агитационных публичных мероприятий</w:t>
      </w:r>
    </w:p>
    <w:p w14:paraId="3D1118D6" w14:textId="77777777" w:rsidR="00AB26EA" w:rsidRDefault="00A75370" w:rsidP="00AB26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осуществляется </w:t>
      </w:r>
      <w:r w:rsidRPr="00190DE2">
        <w:rPr>
          <w:szCs w:val="28"/>
        </w:rPr>
        <w:t>в соответствии с</w:t>
      </w:r>
      <w:r>
        <w:rPr>
          <w:szCs w:val="28"/>
        </w:rPr>
        <w:t xml:space="preserve"> требованиями Федерального</w:t>
      </w:r>
      <w:r w:rsidRPr="00EB5D64">
        <w:rPr>
          <w:szCs w:val="28"/>
        </w:rPr>
        <w:t xml:space="preserve"> закон</w:t>
      </w:r>
      <w:r>
        <w:rPr>
          <w:szCs w:val="28"/>
        </w:rPr>
        <w:t xml:space="preserve">а </w:t>
      </w:r>
      <w:r w:rsidR="00FC18A0">
        <w:rPr>
          <w:szCs w:val="28"/>
        </w:rPr>
        <w:br/>
      </w:r>
      <w:r>
        <w:rPr>
          <w:szCs w:val="28"/>
        </w:rPr>
        <w:t xml:space="preserve">от 19.06.2004 </w:t>
      </w:r>
      <w:r w:rsidRPr="00EB5D64">
        <w:rPr>
          <w:szCs w:val="28"/>
        </w:rPr>
        <w:t>№ 54-ФЗ «О собраниях, митингах, демонстрация</w:t>
      </w:r>
      <w:r>
        <w:rPr>
          <w:szCs w:val="28"/>
        </w:rPr>
        <w:t xml:space="preserve">х, шествиях и пикетированиях», </w:t>
      </w:r>
      <w:r>
        <w:rPr>
          <w:color w:val="000000"/>
          <w:szCs w:val="28"/>
        </w:rPr>
        <w:t>Федерального закона</w:t>
      </w:r>
      <w:r>
        <w:rPr>
          <w:szCs w:val="28"/>
        </w:rPr>
        <w:t xml:space="preserve">, </w:t>
      </w:r>
      <w:r w:rsidRPr="001A5C39">
        <w:rPr>
          <w:szCs w:val="28"/>
        </w:rPr>
        <w:t>Закон</w:t>
      </w:r>
      <w:r>
        <w:rPr>
          <w:szCs w:val="28"/>
        </w:rPr>
        <w:t>а</w:t>
      </w:r>
      <w:r w:rsidRPr="001A5C39">
        <w:rPr>
          <w:szCs w:val="28"/>
        </w:rPr>
        <w:t xml:space="preserve"> области</w:t>
      </w:r>
      <w:r>
        <w:rPr>
          <w:szCs w:val="28"/>
        </w:rPr>
        <w:t>, настоящего Положения.</w:t>
      </w:r>
    </w:p>
    <w:p w14:paraId="197D6DDB" w14:textId="1A6ABBD8" w:rsidR="00AB26EA" w:rsidRDefault="00AB26EA" w:rsidP="00AB26EA">
      <w:pPr>
        <w:spacing w:line="360" w:lineRule="auto"/>
        <w:jc w:val="both"/>
        <w:rPr>
          <w:szCs w:val="28"/>
        </w:rPr>
      </w:pPr>
    </w:p>
    <w:p w14:paraId="0BB51D32" w14:textId="62C20B0F" w:rsidR="009E0891" w:rsidRDefault="009E0891" w:rsidP="009E0891">
      <w:pPr>
        <w:spacing w:line="360" w:lineRule="auto"/>
        <w:rPr>
          <w:szCs w:val="28"/>
        </w:rPr>
      </w:pPr>
      <w:r>
        <w:rPr>
          <w:szCs w:val="28"/>
        </w:rPr>
        <w:t>_____________</w:t>
      </w:r>
    </w:p>
    <w:p w14:paraId="3BE7B528" w14:textId="77777777" w:rsidR="00474F76" w:rsidRDefault="00474F76" w:rsidP="00474F76">
      <w:pPr>
        <w:spacing w:line="360" w:lineRule="auto"/>
        <w:rPr>
          <w:szCs w:val="28"/>
        </w:rPr>
      </w:pPr>
    </w:p>
    <w:p w14:paraId="53F28E60" w14:textId="2CABE2D7" w:rsidR="00474F76" w:rsidRPr="00AB26EA" w:rsidRDefault="00474F76" w:rsidP="00474F76">
      <w:pPr>
        <w:spacing w:line="360" w:lineRule="auto"/>
        <w:rPr>
          <w:szCs w:val="28"/>
        </w:rPr>
        <w:sectPr w:rsidR="00474F76" w:rsidRPr="00AB26EA" w:rsidSect="00474F76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right" w:tblpY="-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5"/>
      </w:tblGrid>
      <w:tr w:rsidR="00A75370" w:rsidRPr="00F15D47" w14:paraId="1A2D0FFA" w14:textId="77777777" w:rsidTr="00DF19FC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E167" w14:textId="77777777" w:rsidR="00A75370" w:rsidRPr="00AB26EA" w:rsidRDefault="00A75370" w:rsidP="00AB26EA">
            <w:pPr>
              <w:spacing w:line="360" w:lineRule="auto"/>
              <w:ind w:left="2835"/>
              <w:rPr>
                <w:sz w:val="24"/>
              </w:rPr>
            </w:pPr>
            <w:r w:rsidRPr="00AB26EA">
              <w:rPr>
                <w:sz w:val="24"/>
              </w:rPr>
              <w:lastRenderedPageBreak/>
              <w:t>Приложение № 1</w:t>
            </w:r>
          </w:p>
          <w:p w14:paraId="6F6FEECD" w14:textId="77777777" w:rsidR="00FC18A0" w:rsidRDefault="00A75370" w:rsidP="00AB26EA">
            <w:pPr>
              <w:ind w:left="2835"/>
              <w:rPr>
                <w:iCs/>
                <w:sz w:val="24"/>
              </w:rPr>
            </w:pPr>
            <w:r w:rsidRPr="00AB26EA">
              <w:rPr>
                <w:bCs/>
                <w:sz w:val="24"/>
              </w:rPr>
              <w:t xml:space="preserve">к </w:t>
            </w:r>
            <w:r w:rsidRPr="00AB26EA">
              <w:rPr>
                <w:sz w:val="24"/>
              </w:rPr>
              <w:t>Положению о</w:t>
            </w:r>
            <w:r w:rsidRPr="00AB26EA">
              <w:rPr>
                <w:iCs/>
                <w:sz w:val="24"/>
              </w:rPr>
              <w:t xml:space="preserve">б условиях проведения агитационных публичных мероприятий </w:t>
            </w:r>
          </w:p>
          <w:p w14:paraId="49DF1094" w14:textId="5E90D026" w:rsidR="00474F76" w:rsidRPr="00474F76" w:rsidRDefault="00A75370" w:rsidP="00AB26EA">
            <w:pPr>
              <w:ind w:left="2835"/>
              <w:rPr>
                <w:iCs/>
                <w:sz w:val="24"/>
              </w:rPr>
            </w:pPr>
            <w:r w:rsidRPr="00AB26EA">
              <w:rPr>
                <w:iCs/>
                <w:sz w:val="24"/>
              </w:rPr>
              <w:t>в форме собраний в помещениях, находящихся в</w:t>
            </w:r>
            <w:r w:rsidRPr="00AB26EA">
              <w:rPr>
                <w:color w:val="000000"/>
                <w:sz w:val="24"/>
              </w:rPr>
              <w:t xml:space="preserve"> </w:t>
            </w:r>
            <w:r w:rsidRPr="00AB26EA">
              <w:rPr>
                <w:iCs/>
                <w:sz w:val="24"/>
              </w:rPr>
              <w:t>муниципальной собственности</w:t>
            </w:r>
            <w:r w:rsidR="00F00B0E">
              <w:rPr>
                <w:iCs/>
                <w:sz w:val="24"/>
              </w:rPr>
              <w:t xml:space="preserve">, </w:t>
            </w:r>
            <w:r w:rsidRPr="00AB26EA">
              <w:rPr>
                <w:iCs/>
                <w:sz w:val="24"/>
              </w:rPr>
              <w:t>при проведении</w:t>
            </w:r>
            <w:r w:rsidR="00AB26EA" w:rsidRPr="00AB26EA">
              <w:rPr>
                <w:iCs/>
                <w:sz w:val="24"/>
              </w:rPr>
              <w:t xml:space="preserve"> </w:t>
            </w:r>
            <w:r w:rsidRPr="00AB26EA">
              <w:rPr>
                <w:iCs/>
                <w:sz w:val="24"/>
              </w:rPr>
              <w:t xml:space="preserve">дополнительных </w:t>
            </w:r>
            <w:r w:rsidRPr="00474F76">
              <w:rPr>
                <w:iCs/>
                <w:sz w:val="24"/>
              </w:rPr>
              <w:t>выборов депутат</w:t>
            </w:r>
            <w:r w:rsidR="00FC18A0" w:rsidRPr="00474F76">
              <w:rPr>
                <w:iCs/>
                <w:sz w:val="24"/>
              </w:rPr>
              <w:t>ов</w:t>
            </w:r>
            <w:r w:rsidRPr="00474F76">
              <w:rPr>
                <w:iCs/>
                <w:sz w:val="24"/>
              </w:rPr>
              <w:t xml:space="preserve"> </w:t>
            </w:r>
            <w:r w:rsidR="00FC18A0" w:rsidRPr="00474F76">
              <w:rPr>
                <w:iCs/>
                <w:sz w:val="24"/>
              </w:rPr>
              <w:t xml:space="preserve">Собрания представителей </w:t>
            </w:r>
            <w:proofErr w:type="spellStart"/>
            <w:r w:rsidR="00474F76" w:rsidRPr="00474F76">
              <w:rPr>
                <w:iCs/>
                <w:sz w:val="24"/>
              </w:rPr>
              <w:t>Тенькинского</w:t>
            </w:r>
            <w:proofErr w:type="spellEnd"/>
            <w:r w:rsidR="00474F76" w:rsidRPr="00474F76">
              <w:rPr>
                <w:iCs/>
                <w:sz w:val="24"/>
              </w:rPr>
              <w:t xml:space="preserve"> </w:t>
            </w:r>
            <w:r w:rsidR="00FC18A0" w:rsidRPr="00474F76">
              <w:rPr>
                <w:iCs/>
                <w:sz w:val="24"/>
              </w:rPr>
              <w:t>муниципального округа</w:t>
            </w:r>
            <w:r w:rsidRPr="00474F76">
              <w:rPr>
                <w:iCs/>
                <w:sz w:val="24"/>
              </w:rPr>
              <w:t xml:space="preserve"> </w:t>
            </w:r>
            <w:r w:rsidR="00474F76" w:rsidRPr="00474F76">
              <w:rPr>
                <w:iCs/>
                <w:sz w:val="24"/>
              </w:rPr>
              <w:t xml:space="preserve">Магаданской области второго созыва </w:t>
            </w:r>
            <w:r w:rsidRPr="00AB26EA">
              <w:rPr>
                <w:iCs/>
                <w:sz w:val="24"/>
              </w:rPr>
              <w:t xml:space="preserve">по </w:t>
            </w:r>
            <w:r w:rsidR="00FC18A0">
              <w:rPr>
                <w:iCs/>
                <w:sz w:val="24"/>
              </w:rPr>
              <w:t>много</w:t>
            </w:r>
            <w:r w:rsidRPr="00AB26EA">
              <w:rPr>
                <w:iCs/>
                <w:sz w:val="24"/>
              </w:rPr>
              <w:t>мандатн</w:t>
            </w:r>
            <w:r w:rsidR="00FC18A0">
              <w:rPr>
                <w:iCs/>
                <w:sz w:val="24"/>
              </w:rPr>
              <w:t>ым</w:t>
            </w:r>
            <w:r w:rsidRPr="00AB26EA">
              <w:rPr>
                <w:iCs/>
                <w:sz w:val="24"/>
              </w:rPr>
              <w:t xml:space="preserve"> </w:t>
            </w:r>
            <w:r w:rsidRPr="00474F76">
              <w:rPr>
                <w:iCs/>
                <w:sz w:val="24"/>
              </w:rPr>
              <w:t>избирательн</w:t>
            </w:r>
            <w:r w:rsidR="00FC18A0" w:rsidRPr="00474F76">
              <w:rPr>
                <w:iCs/>
                <w:sz w:val="24"/>
              </w:rPr>
              <w:t>ым</w:t>
            </w:r>
            <w:r w:rsidRPr="00474F76">
              <w:rPr>
                <w:iCs/>
                <w:sz w:val="24"/>
              </w:rPr>
              <w:t xml:space="preserve"> округ</w:t>
            </w:r>
            <w:r w:rsidR="00FC18A0" w:rsidRPr="00474F76">
              <w:rPr>
                <w:iCs/>
                <w:sz w:val="24"/>
              </w:rPr>
              <w:t>ам</w:t>
            </w:r>
            <w:r w:rsidRPr="00474F76">
              <w:rPr>
                <w:iCs/>
                <w:sz w:val="24"/>
              </w:rPr>
              <w:t xml:space="preserve"> </w:t>
            </w:r>
          </w:p>
          <w:p w14:paraId="34292C21" w14:textId="3C72597C" w:rsidR="006E5D29" w:rsidRDefault="00A75370" w:rsidP="00AB26EA">
            <w:pPr>
              <w:ind w:left="2835"/>
              <w:rPr>
                <w:iCs/>
                <w:sz w:val="24"/>
              </w:rPr>
            </w:pPr>
            <w:r w:rsidRPr="00474F76">
              <w:rPr>
                <w:iCs/>
                <w:sz w:val="24"/>
              </w:rPr>
              <w:t>№</w:t>
            </w:r>
            <w:r w:rsidR="00F00B0E">
              <w:rPr>
                <w:iCs/>
                <w:sz w:val="24"/>
              </w:rPr>
              <w:t>№</w:t>
            </w:r>
            <w:r w:rsidRPr="00474F76">
              <w:rPr>
                <w:iCs/>
                <w:sz w:val="24"/>
              </w:rPr>
              <w:t xml:space="preserve"> </w:t>
            </w:r>
            <w:r w:rsidR="00474F76" w:rsidRPr="00474F76">
              <w:rPr>
                <w:iCs/>
                <w:sz w:val="24"/>
              </w:rPr>
              <w:t>1, 2</w:t>
            </w:r>
            <w:r w:rsidR="00474F76">
              <w:rPr>
                <w:iCs/>
                <w:sz w:val="24"/>
              </w:rPr>
              <w:t>, 3</w:t>
            </w:r>
            <w:r w:rsidR="00F00B0E">
              <w:rPr>
                <w:iCs/>
                <w:sz w:val="24"/>
              </w:rPr>
              <w:t xml:space="preserve">, </w:t>
            </w:r>
          </w:p>
          <w:p w14:paraId="2A8EB8FE" w14:textId="2827B06C" w:rsidR="00A75370" w:rsidRPr="00474F76" w:rsidRDefault="00A75370" w:rsidP="00AB26EA">
            <w:pPr>
              <w:ind w:left="2835"/>
              <w:rPr>
                <w:iCs/>
                <w:sz w:val="24"/>
              </w:rPr>
            </w:pPr>
            <w:r w:rsidRPr="00AB26EA">
              <w:rPr>
                <w:iCs/>
                <w:sz w:val="24"/>
              </w:rPr>
              <w:t xml:space="preserve">утвержденному решением </w:t>
            </w:r>
            <w:proofErr w:type="spellStart"/>
            <w:r w:rsidR="00474F76">
              <w:rPr>
                <w:iCs/>
                <w:sz w:val="24"/>
              </w:rPr>
              <w:t>Тенькинской</w:t>
            </w:r>
            <w:proofErr w:type="spellEnd"/>
            <w:r w:rsidR="00FC18A0">
              <w:rPr>
                <w:iCs/>
                <w:sz w:val="24"/>
              </w:rPr>
              <w:t xml:space="preserve"> </w:t>
            </w:r>
            <w:r w:rsidRPr="00AB26EA">
              <w:rPr>
                <w:iCs/>
                <w:sz w:val="24"/>
              </w:rPr>
              <w:t xml:space="preserve">территориальной </w:t>
            </w:r>
            <w:r w:rsidRPr="00474F76">
              <w:rPr>
                <w:iCs/>
                <w:sz w:val="24"/>
              </w:rPr>
              <w:t>и</w:t>
            </w:r>
            <w:r w:rsidRPr="00474F76">
              <w:rPr>
                <w:sz w:val="24"/>
              </w:rPr>
              <w:t>збирательной комиссии</w:t>
            </w:r>
          </w:p>
          <w:p w14:paraId="405BBB4B" w14:textId="69C05BD2" w:rsidR="00A75370" w:rsidRPr="00F15D47" w:rsidRDefault="00A75370" w:rsidP="00FC18A0">
            <w:pPr>
              <w:ind w:left="2835"/>
              <w:rPr>
                <w:iCs/>
              </w:rPr>
            </w:pPr>
            <w:r w:rsidRPr="00474F76">
              <w:rPr>
                <w:sz w:val="24"/>
              </w:rPr>
              <w:t>от</w:t>
            </w:r>
            <w:r w:rsidR="00474F76" w:rsidRPr="00474F76">
              <w:rPr>
                <w:sz w:val="24"/>
              </w:rPr>
              <w:t xml:space="preserve"> 2</w:t>
            </w:r>
            <w:r w:rsidR="00323224">
              <w:rPr>
                <w:sz w:val="24"/>
              </w:rPr>
              <w:t>7</w:t>
            </w:r>
            <w:r w:rsidR="00474F76" w:rsidRPr="00474F76">
              <w:rPr>
                <w:sz w:val="24"/>
              </w:rPr>
              <w:t>.06.</w:t>
            </w:r>
            <w:r w:rsidR="007F1D8B" w:rsidRPr="00474F76">
              <w:rPr>
                <w:sz w:val="24"/>
              </w:rPr>
              <w:t>2023</w:t>
            </w:r>
            <w:r w:rsidRPr="00474F76">
              <w:rPr>
                <w:sz w:val="24"/>
              </w:rPr>
              <w:t xml:space="preserve"> № </w:t>
            </w:r>
            <w:r w:rsidR="00474F76" w:rsidRPr="00474F76">
              <w:rPr>
                <w:sz w:val="24"/>
              </w:rPr>
              <w:t>31/69-5</w:t>
            </w:r>
          </w:p>
        </w:tc>
      </w:tr>
    </w:tbl>
    <w:p w14:paraId="4DCABA98" w14:textId="77777777" w:rsidR="00A75370" w:rsidRDefault="00A75370" w:rsidP="00A75370">
      <w:pPr>
        <w:spacing w:line="360" w:lineRule="auto"/>
        <w:jc w:val="right"/>
        <w:rPr>
          <w:sz w:val="20"/>
          <w:szCs w:val="20"/>
        </w:rPr>
      </w:pPr>
    </w:p>
    <w:p w14:paraId="75652BB6" w14:textId="77777777" w:rsidR="00A75370" w:rsidRDefault="00A75370" w:rsidP="00A75370">
      <w:pPr>
        <w:spacing w:line="360" w:lineRule="auto"/>
        <w:rPr>
          <w:sz w:val="20"/>
          <w:szCs w:val="20"/>
        </w:rPr>
      </w:pPr>
    </w:p>
    <w:p w14:paraId="454AE4CC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65382D5D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37313F06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774B94C7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2997A110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390AA593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687ECC2C" w14:textId="77777777" w:rsidR="00A75370" w:rsidRDefault="00A75370" w:rsidP="00A75370">
      <w:pPr>
        <w:ind w:left="3540" w:firstLine="708"/>
        <w:jc w:val="right"/>
        <w:rPr>
          <w:bCs/>
          <w:iCs/>
          <w:szCs w:val="28"/>
        </w:rPr>
      </w:pPr>
    </w:p>
    <w:p w14:paraId="3AB1E721" w14:textId="77777777" w:rsidR="009E0891" w:rsidRDefault="00A75370" w:rsidP="00A75370">
      <w:pPr>
        <w:shd w:val="clear" w:color="auto" w:fill="FFFFFF"/>
        <w:ind w:left="5398" w:right="6"/>
        <w:rPr>
          <w:spacing w:val="-1"/>
          <w:sz w:val="18"/>
          <w:szCs w:val="18"/>
        </w:rPr>
      </w:pPr>
      <w:r>
        <w:rPr>
          <w:spacing w:val="-1"/>
          <w:szCs w:val="28"/>
        </w:rPr>
        <w:t>__</w:t>
      </w:r>
      <w:proofErr w:type="gramStart"/>
      <w:r w:rsidR="00474F76">
        <w:rPr>
          <w:spacing w:val="-1"/>
          <w:szCs w:val="28"/>
        </w:rPr>
        <w:t>у</w:t>
      </w:r>
      <w:r w:rsidRPr="005E2743">
        <w:rPr>
          <w:spacing w:val="-1"/>
          <w:sz w:val="18"/>
          <w:szCs w:val="18"/>
        </w:rPr>
        <w:t>(</w:t>
      </w:r>
      <w:proofErr w:type="gramEnd"/>
    </w:p>
    <w:p w14:paraId="5AC25767" w14:textId="13548202" w:rsidR="009E0891" w:rsidRDefault="009E0891" w:rsidP="00A75370">
      <w:pPr>
        <w:shd w:val="clear" w:color="auto" w:fill="FFFFFF"/>
        <w:ind w:left="5398" w:right="6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_______________________________________________</w:t>
      </w:r>
    </w:p>
    <w:p w14:paraId="3099E469" w14:textId="55FCB541" w:rsidR="00A75370" w:rsidRPr="005E2743" w:rsidRDefault="00474F76" w:rsidP="00A75370">
      <w:pPr>
        <w:shd w:val="clear" w:color="auto" w:fill="FFFFFF"/>
        <w:ind w:left="5398" w:right="6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</w:t>
      </w:r>
      <w:r w:rsidR="00A75370" w:rsidRPr="005E2743">
        <w:rPr>
          <w:spacing w:val="-1"/>
          <w:sz w:val="18"/>
          <w:szCs w:val="18"/>
        </w:rPr>
        <w:t>указывается собственник или владелец помещения)</w:t>
      </w:r>
    </w:p>
    <w:p w14:paraId="1ADC6664" w14:textId="492F2ACC" w:rsidR="00A75370" w:rsidRDefault="00A75370" w:rsidP="00A75370">
      <w:pPr>
        <w:shd w:val="clear" w:color="auto" w:fill="FFFFFF"/>
        <w:spacing w:line="322" w:lineRule="exact"/>
        <w:ind w:left="5400" w:right="5"/>
        <w:rPr>
          <w:spacing w:val="-1"/>
          <w:sz w:val="16"/>
          <w:szCs w:val="16"/>
        </w:rPr>
      </w:pPr>
    </w:p>
    <w:p w14:paraId="1450C06E" w14:textId="77777777" w:rsidR="00A75370" w:rsidRPr="009B21A9" w:rsidRDefault="00A75370" w:rsidP="00A75370">
      <w:pPr>
        <w:shd w:val="clear" w:color="auto" w:fill="FFFFFF"/>
        <w:spacing w:line="322" w:lineRule="exact"/>
        <w:ind w:left="5400" w:right="5"/>
        <w:rPr>
          <w:spacing w:val="-1"/>
          <w:szCs w:val="28"/>
        </w:rPr>
      </w:pPr>
      <w:r w:rsidRPr="009B21A9">
        <w:rPr>
          <w:spacing w:val="-1"/>
          <w:szCs w:val="28"/>
        </w:rPr>
        <w:t xml:space="preserve">от кандидата </w:t>
      </w:r>
    </w:p>
    <w:p w14:paraId="78F2F4FA" w14:textId="291848E3" w:rsidR="00A75370" w:rsidRPr="009B21A9" w:rsidRDefault="00A75370" w:rsidP="00A75370">
      <w:pPr>
        <w:shd w:val="clear" w:color="auto" w:fill="FFFFFF"/>
        <w:spacing w:line="322" w:lineRule="exact"/>
        <w:ind w:left="5400" w:right="5"/>
        <w:rPr>
          <w:spacing w:val="-1"/>
          <w:szCs w:val="28"/>
        </w:rPr>
      </w:pPr>
      <w:r w:rsidRPr="009B21A9">
        <w:rPr>
          <w:spacing w:val="-1"/>
          <w:szCs w:val="28"/>
        </w:rPr>
        <w:t xml:space="preserve">(доверенного лица </w:t>
      </w:r>
      <w:r w:rsidRPr="009B21A9">
        <w:rPr>
          <w:szCs w:val="28"/>
        </w:rPr>
        <w:t>кандидата</w:t>
      </w:r>
      <w:r w:rsidR="00F00B0E">
        <w:rPr>
          <w:szCs w:val="28"/>
        </w:rPr>
        <w:t>)</w:t>
      </w:r>
    </w:p>
    <w:p w14:paraId="1BAD23CB" w14:textId="77777777" w:rsidR="00A75370" w:rsidRPr="00BF3A80" w:rsidRDefault="00A75370" w:rsidP="00A75370">
      <w:pPr>
        <w:shd w:val="clear" w:color="auto" w:fill="FFFFFF"/>
        <w:spacing w:line="322" w:lineRule="exact"/>
        <w:ind w:left="5400" w:right="10"/>
        <w:rPr>
          <w:szCs w:val="28"/>
        </w:rPr>
      </w:pPr>
      <w:r w:rsidRPr="00BF3A80">
        <w:rPr>
          <w:szCs w:val="28"/>
        </w:rPr>
        <w:t>______________________________</w:t>
      </w:r>
    </w:p>
    <w:p w14:paraId="5C42D7B8" w14:textId="77777777" w:rsidR="00A75370" w:rsidRPr="005E2743" w:rsidRDefault="00A75370" w:rsidP="00A75370">
      <w:pPr>
        <w:shd w:val="clear" w:color="auto" w:fill="FFFFFF"/>
        <w:spacing w:line="322" w:lineRule="exact"/>
        <w:ind w:right="1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E2743">
        <w:rPr>
          <w:sz w:val="18"/>
          <w:szCs w:val="18"/>
        </w:rPr>
        <w:t xml:space="preserve"> (Ф.И.О.)</w:t>
      </w:r>
    </w:p>
    <w:p w14:paraId="0B5A97CC" w14:textId="77777777" w:rsidR="00A75370" w:rsidRPr="00A452C8" w:rsidRDefault="00A75370" w:rsidP="00AB26EA">
      <w:pPr>
        <w:rPr>
          <w:bCs/>
          <w:i/>
          <w:sz w:val="20"/>
          <w:szCs w:val="20"/>
        </w:rPr>
      </w:pPr>
    </w:p>
    <w:p w14:paraId="2D7E1A71" w14:textId="77777777" w:rsidR="00A75370" w:rsidRPr="00534ABB" w:rsidRDefault="00A75370" w:rsidP="00AB26EA">
      <w:pPr>
        <w:rPr>
          <w:bCs/>
          <w:i/>
          <w:szCs w:val="28"/>
        </w:rPr>
      </w:pPr>
      <w:r w:rsidRPr="00534ABB">
        <w:rPr>
          <w:szCs w:val="28"/>
        </w:rPr>
        <w:t>Заявление</w:t>
      </w:r>
    </w:p>
    <w:p w14:paraId="59C936C4" w14:textId="77777777" w:rsidR="00A75370" w:rsidRPr="005F616C" w:rsidRDefault="00A75370" w:rsidP="00AB26EA">
      <w:pPr>
        <w:rPr>
          <w:bCs/>
          <w:i/>
          <w:szCs w:val="28"/>
        </w:rPr>
      </w:pPr>
      <w:r w:rsidRPr="00534ABB">
        <w:rPr>
          <w:szCs w:val="28"/>
        </w:rPr>
        <w:t>о предоставлении помещения</w:t>
      </w:r>
      <w:r>
        <w:rPr>
          <w:szCs w:val="28"/>
        </w:rPr>
        <w:t xml:space="preserve"> </w:t>
      </w:r>
      <w:r w:rsidRPr="00534ABB">
        <w:rPr>
          <w:szCs w:val="28"/>
        </w:rPr>
        <w:t>для проведения агитационного публичного мероприятия в форме собрания</w:t>
      </w:r>
    </w:p>
    <w:p w14:paraId="1746F59E" w14:textId="77777777" w:rsidR="00A75370" w:rsidRPr="00A452C8" w:rsidRDefault="00A75370" w:rsidP="00A75370">
      <w:pPr>
        <w:ind w:firstLine="700"/>
        <w:jc w:val="both"/>
        <w:rPr>
          <w:sz w:val="20"/>
          <w:szCs w:val="20"/>
        </w:rPr>
      </w:pPr>
    </w:p>
    <w:p w14:paraId="18495DE8" w14:textId="282AAEB0" w:rsidR="00A75370" w:rsidRPr="009E0891" w:rsidRDefault="00A75370" w:rsidP="00A75370">
      <w:pPr>
        <w:ind w:firstLine="700"/>
        <w:jc w:val="both"/>
        <w:rPr>
          <w:szCs w:val="28"/>
          <w:u w:val="single"/>
        </w:rPr>
      </w:pPr>
      <w:r w:rsidRPr="00534ABB">
        <w:rPr>
          <w:szCs w:val="28"/>
        </w:rPr>
        <w:t>В соответствии с пунктом 3 стать</w:t>
      </w:r>
      <w:r>
        <w:rPr>
          <w:szCs w:val="28"/>
        </w:rPr>
        <w:t>и 53 Федерального</w:t>
      </w:r>
      <w:r w:rsidRPr="00534ABB">
        <w:rPr>
          <w:szCs w:val="28"/>
        </w:rPr>
        <w:t xml:space="preserve"> закона </w:t>
      </w:r>
      <w:r>
        <w:rPr>
          <w:szCs w:val="28"/>
        </w:rPr>
        <w:t xml:space="preserve">от 12.06.2002 № 67-ФЗ «Об основных гарантиях избирательных прав и права на участие </w:t>
      </w:r>
      <w:r w:rsidR="00FC18A0">
        <w:rPr>
          <w:szCs w:val="28"/>
        </w:rPr>
        <w:br/>
      </w:r>
      <w:r>
        <w:rPr>
          <w:szCs w:val="28"/>
        </w:rPr>
        <w:t>в референдуме граждан Российской</w:t>
      </w:r>
      <w:r w:rsidRPr="00534ABB">
        <w:rPr>
          <w:szCs w:val="28"/>
        </w:rPr>
        <w:t xml:space="preserve"> Федерации» прошу</w:t>
      </w:r>
      <w:r>
        <w:rPr>
          <w:szCs w:val="28"/>
        </w:rPr>
        <w:t xml:space="preserve"> </w:t>
      </w:r>
      <w:r w:rsidRPr="00534ABB">
        <w:rPr>
          <w:szCs w:val="28"/>
        </w:rPr>
        <w:t>п</w:t>
      </w:r>
      <w:r w:rsidRPr="00534ABB">
        <w:rPr>
          <w:rStyle w:val="af3"/>
          <w:szCs w:val="28"/>
        </w:rPr>
        <w:t>редоставить помещение по адресу</w:t>
      </w:r>
      <w:r w:rsidRPr="009E0891">
        <w:rPr>
          <w:szCs w:val="28"/>
          <w:u w:val="single"/>
        </w:rPr>
        <w:t>:</w:t>
      </w:r>
      <w:r w:rsidR="009E0891" w:rsidRPr="009E0891">
        <w:rPr>
          <w:szCs w:val="28"/>
          <w:u w:val="single"/>
        </w:rPr>
        <w:t>_________________________________________________</w:t>
      </w:r>
    </w:p>
    <w:p w14:paraId="2640D98C" w14:textId="2B913A79" w:rsidR="00A75370" w:rsidRPr="002248EA" w:rsidRDefault="00A75370" w:rsidP="001C1A9E">
      <w:pPr>
        <w:jc w:val="both"/>
        <w:rPr>
          <w:sz w:val="18"/>
          <w:szCs w:val="18"/>
        </w:rPr>
      </w:pPr>
      <w:r w:rsidRPr="009F2E78">
        <w:rPr>
          <w:szCs w:val="28"/>
        </w:rPr>
        <w:t>________________</w:t>
      </w:r>
      <w:r>
        <w:rPr>
          <w:szCs w:val="28"/>
        </w:rPr>
        <w:t>_______________</w:t>
      </w:r>
      <w:r w:rsidRPr="009F2E78">
        <w:rPr>
          <w:szCs w:val="28"/>
        </w:rPr>
        <w:t>_</w:t>
      </w:r>
      <w:r w:rsidR="00FC18A0">
        <w:rPr>
          <w:szCs w:val="28"/>
        </w:rPr>
        <w:t xml:space="preserve"> </w:t>
      </w:r>
      <w:r w:rsidRPr="002248EA">
        <w:rPr>
          <w:sz w:val="18"/>
          <w:szCs w:val="18"/>
        </w:rPr>
        <w:t>(указать местонахождения)</w:t>
      </w:r>
    </w:p>
    <w:p w14:paraId="20E68A3B" w14:textId="77777777" w:rsidR="00A75370" w:rsidRPr="00A452C8" w:rsidRDefault="00A75370" w:rsidP="00A7537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751C004" w14:textId="77777777" w:rsidR="00A75370" w:rsidRDefault="00A75370" w:rsidP="00A7537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F2E78">
        <w:rPr>
          <w:rFonts w:ascii="Times New Roman" w:hAnsi="Times New Roman" w:cs="Times New Roman"/>
          <w:sz w:val="28"/>
          <w:szCs w:val="28"/>
        </w:rPr>
        <w:t xml:space="preserve">для проведения агитационного публичного мероприятия в форме собрания, </w:t>
      </w:r>
      <w:r w:rsidRPr="009F2E78">
        <w:rPr>
          <w:rFonts w:ascii="Times New Roman" w:hAnsi="Times New Roman" w:cs="Times New Roman"/>
          <w:sz w:val="28"/>
        </w:rPr>
        <w:t>которое плани</w:t>
      </w:r>
      <w:r w:rsidR="00AB26EA">
        <w:rPr>
          <w:rFonts w:ascii="Times New Roman" w:hAnsi="Times New Roman" w:cs="Times New Roman"/>
          <w:sz w:val="28"/>
        </w:rPr>
        <w:t>руется «</w:t>
      </w:r>
      <w:r w:rsidR="00AB26EA" w:rsidRPr="009E0891">
        <w:rPr>
          <w:rFonts w:ascii="Times New Roman" w:hAnsi="Times New Roman" w:cs="Times New Roman"/>
          <w:sz w:val="28"/>
          <w:u w:val="single"/>
        </w:rPr>
        <w:t>___</w:t>
      </w:r>
      <w:r w:rsidR="00AB26EA">
        <w:rPr>
          <w:rFonts w:ascii="Times New Roman" w:hAnsi="Times New Roman" w:cs="Times New Roman"/>
          <w:sz w:val="28"/>
        </w:rPr>
        <w:t xml:space="preserve">» </w:t>
      </w:r>
      <w:r w:rsidR="00AB26EA" w:rsidRPr="009E0891">
        <w:rPr>
          <w:rFonts w:ascii="Times New Roman" w:hAnsi="Times New Roman" w:cs="Times New Roman"/>
          <w:sz w:val="28"/>
          <w:u w:val="single"/>
        </w:rPr>
        <w:t>________</w:t>
      </w:r>
      <w:r w:rsidRPr="009E0891">
        <w:rPr>
          <w:rFonts w:ascii="Times New Roman" w:hAnsi="Times New Roman" w:cs="Times New Roman"/>
          <w:sz w:val="28"/>
          <w:u w:val="single"/>
        </w:rPr>
        <w:t xml:space="preserve"> </w:t>
      </w:r>
      <w:r w:rsidRPr="009F2E78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AB26EA">
        <w:rPr>
          <w:rFonts w:ascii="Times New Roman" w:hAnsi="Times New Roman" w:cs="Times New Roman"/>
          <w:sz w:val="28"/>
        </w:rPr>
        <w:t>3</w:t>
      </w:r>
      <w:r w:rsidRPr="009F2E78">
        <w:rPr>
          <w:rFonts w:ascii="Times New Roman" w:hAnsi="Times New Roman" w:cs="Times New Roman"/>
          <w:sz w:val="28"/>
        </w:rPr>
        <w:t xml:space="preserve"> года в </w:t>
      </w:r>
      <w:r w:rsidRPr="009E0891">
        <w:rPr>
          <w:rFonts w:ascii="Times New Roman" w:hAnsi="Times New Roman" w:cs="Times New Roman"/>
          <w:sz w:val="28"/>
          <w:u w:val="single"/>
        </w:rPr>
        <w:t>_________________________</w:t>
      </w:r>
      <w:r w:rsidRPr="009F2E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14:paraId="26403757" w14:textId="561D4542" w:rsidR="00A75370" w:rsidRDefault="00AB26EA" w:rsidP="00A75370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</w:t>
      </w:r>
      <w:r w:rsidR="009E0891"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 xml:space="preserve">  </w:t>
      </w:r>
      <w:r w:rsidR="00A75370" w:rsidRPr="009F2E78">
        <w:rPr>
          <w:rFonts w:ascii="Times New Roman" w:hAnsi="Times New Roman" w:cs="Times New Roman"/>
          <w:sz w:val="18"/>
        </w:rPr>
        <w:t>(время начала проведения собрания)</w:t>
      </w:r>
    </w:p>
    <w:p w14:paraId="0897CEF0" w14:textId="5450CC25" w:rsidR="00A75370" w:rsidRPr="00DE792D" w:rsidRDefault="009E0891" w:rsidP="00A75370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>п</w:t>
      </w:r>
      <w:r w:rsidR="00A75370" w:rsidRPr="009F2E78">
        <w:rPr>
          <w:rFonts w:ascii="Times New Roman" w:hAnsi="Times New Roman" w:cs="Times New Roman"/>
          <w:sz w:val="28"/>
        </w:rPr>
        <w:t>родолжительностью</w:t>
      </w:r>
      <w:r>
        <w:rPr>
          <w:rFonts w:ascii="Times New Roman" w:hAnsi="Times New Roman" w:cs="Times New Roman"/>
          <w:sz w:val="28"/>
        </w:rPr>
        <w:t>_</w:t>
      </w:r>
      <w:r w:rsidRPr="009E0891">
        <w:rPr>
          <w:rFonts w:ascii="Times New Roman" w:hAnsi="Times New Roman" w:cs="Times New Roman"/>
          <w:sz w:val="28"/>
          <w:u w:val="single"/>
        </w:rPr>
        <w:t>_________________________________________</w:t>
      </w:r>
      <w:r w:rsidR="00A75370" w:rsidRPr="009E0891">
        <w:rPr>
          <w:rFonts w:ascii="Times New Roman" w:hAnsi="Times New Roman" w:cs="Times New Roman"/>
          <w:sz w:val="28"/>
          <w:u w:val="single"/>
        </w:rPr>
        <w:t>_</w:t>
      </w:r>
      <w:r>
        <w:rPr>
          <w:rFonts w:ascii="Times New Roman" w:hAnsi="Times New Roman" w:cs="Times New Roman"/>
          <w:sz w:val="28"/>
          <w:u w:val="single"/>
        </w:rPr>
        <w:t xml:space="preserve">           </w:t>
      </w:r>
      <w:r w:rsidR="00A75370" w:rsidRPr="009E0891">
        <w:rPr>
          <w:rFonts w:ascii="Times New Roman" w:hAnsi="Times New Roman" w:cs="Times New Roman"/>
          <w:sz w:val="28"/>
          <w:u w:val="single"/>
        </w:rPr>
        <w:t>_</w:t>
      </w:r>
      <w:r w:rsidR="00A75370" w:rsidRPr="009F2E78">
        <w:rPr>
          <w:rFonts w:ascii="Times New Roman" w:hAnsi="Times New Roman" w:cs="Times New Roman"/>
          <w:sz w:val="28"/>
        </w:rPr>
        <w:t>.</w:t>
      </w:r>
    </w:p>
    <w:p w14:paraId="42EA87DB" w14:textId="77777777" w:rsidR="00A75370" w:rsidRPr="009F2E78" w:rsidRDefault="00A75370" w:rsidP="00A7537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9F2E78">
        <w:rPr>
          <w:rFonts w:ascii="Times New Roman" w:hAnsi="Times New Roman" w:cs="Times New Roman"/>
          <w:sz w:val="18"/>
        </w:rPr>
        <w:t>(продолжительность собрания в соответствии со временем, установленным избирательной комиссией)</w:t>
      </w:r>
    </w:p>
    <w:p w14:paraId="3A6ABF04" w14:textId="77777777" w:rsidR="00A75370" w:rsidRPr="00A452C8" w:rsidRDefault="00A75370" w:rsidP="00A7537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C2EC9DB" w14:textId="77777777" w:rsidR="00A75370" w:rsidRDefault="00A75370" w:rsidP="00A7537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F2E78">
        <w:rPr>
          <w:rFonts w:ascii="Times New Roman" w:hAnsi="Times New Roman" w:cs="Times New Roman"/>
          <w:sz w:val="28"/>
        </w:rPr>
        <w:t>Примерное число участников: _</w:t>
      </w:r>
      <w:r w:rsidRPr="009E0891">
        <w:rPr>
          <w:rFonts w:ascii="Times New Roman" w:hAnsi="Times New Roman" w:cs="Times New Roman"/>
          <w:sz w:val="28"/>
          <w:u w:val="single"/>
        </w:rPr>
        <w:t>______________________________________</w:t>
      </w:r>
      <w:r w:rsidR="00F71E79" w:rsidRPr="009E0891">
        <w:rPr>
          <w:rFonts w:ascii="Times New Roman" w:hAnsi="Times New Roman" w:cs="Times New Roman"/>
          <w:sz w:val="28"/>
          <w:u w:val="single"/>
        </w:rPr>
        <w:t>__</w:t>
      </w:r>
      <w:r w:rsidRPr="009F2E78">
        <w:rPr>
          <w:rFonts w:ascii="Times New Roman" w:hAnsi="Times New Roman" w:cs="Times New Roman"/>
          <w:sz w:val="28"/>
        </w:rPr>
        <w:t>.</w:t>
      </w:r>
    </w:p>
    <w:p w14:paraId="1A02A263" w14:textId="77777777" w:rsidR="00A75370" w:rsidRPr="00A452C8" w:rsidRDefault="00A75370" w:rsidP="00A7537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1C82E8" w14:textId="77777777" w:rsidR="00A75370" w:rsidRDefault="00A75370" w:rsidP="00A7537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F2E78">
        <w:rPr>
          <w:rFonts w:ascii="Times New Roman" w:hAnsi="Times New Roman" w:cs="Times New Roman"/>
          <w:sz w:val="28"/>
        </w:rPr>
        <w:t>Ответственный за проведен</w:t>
      </w:r>
      <w:r>
        <w:rPr>
          <w:rFonts w:ascii="Times New Roman" w:hAnsi="Times New Roman" w:cs="Times New Roman"/>
          <w:sz w:val="28"/>
        </w:rPr>
        <w:t>ие мероприятия</w:t>
      </w:r>
    </w:p>
    <w:p w14:paraId="4AD70168" w14:textId="77777777" w:rsidR="00A75370" w:rsidRPr="009F2E78" w:rsidRDefault="00A75370" w:rsidP="00A7537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Pr="009E0891">
        <w:rPr>
          <w:rFonts w:ascii="Times New Roman" w:hAnsi="Times New Roman" w:cs="Times New Roman"/>
          <w:sz w:val="28"/>
          <w:u w:val="single"/>
        </w:rPr>
        <w:t>________________________________________________________________</w:t>
      </w:r>
      <w:r w:rsidR="00F71E79" w:rsidRPr="009E0891">
        <w:rPr>
          <w:rFonts w:ascii="Times New Roman" w:hAnsi="Times New Roman" w:cs="Times New Roman"/>
          <w:sz w:val="28"/>
          <w:u w:val="single"/>
        </w:rPr>
        <w:t>___</w:t>
      </w:r>
      <w:r w:rsidRPr="009F2E78">
        <w:rPr>
          <w:rFonts w:ascii="Times New Roman" w:hAnsi="Times New Roman" w:cs="Times New Roman"/>
          <w:sz w:val="28"/>
        </w:rPr>
        <w:t>,</w:t>
      </w:r>
    </w:p>
    <w:p w14:paraId="355DC7D3" w14:textId="77777777" w:rsidR="00A75370" w:rsidRPr="009F2E78" w:rsidRDefault="00A75370" w:rsidP="00A7537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9F2E78">
        <w:rPr>
          <w:rFonts w:ascii="Times New Roman" w:hAnsi="Times New Roman" w:cs="Times New Roman"/>
          <w:sz w:val="18"/>
        </w:rPr>
        <w:t>(Ф.И.О., статус)</w:t>
      </w:r>
    </w:p>
    <w:p w14:paraId="69C7C9B5" w14:textId="77777777" w:rsidR="00A75370" w:rsidRPr="009F2E78" w:rsidRDefault="00A75370" w:rsidP="00A7537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F2E78">
        <w:rPr>
          <w:rFonts w:ascii="Times New Roman" w:hAnsi="Times New Roman" w:cs="Times New Roman"/>
          <w:sz w:val="28"/>
        </w:rPr>
        <w:t>контактный телефон</w:t>
      </w:r>
      <w:r>
        <w:rPr>
          <w:rFonts w:ascii="Times New Roman" w:hAnsi="Times New Roman" w:cs="Times New Roman"/>
          <w:sz w:val="28"/>
        </w:rPr>
        <w:t xml:space="preserve"> __</w:t>
      </w:r>
      <w:r w:rsidRPr="009E0891">
        <w:rPr>
          <w:rFonts w:ascii="Times New Roman" w:hAnsi="Times New Roman" w:cs="Times New Roman"/>
          <w:sz w:val="28"/>
          <w:u w:val="single"/>
        </w:rPr>
        <w:t>_____________________________________________</w:t>
      </w:r>
      <w:r w:rsidR="00F71E79" w:rsidRPr="009E0891">
        <w:rPr>
          <w:rFonts w:ascii="Times New Roman" w:hAnsi="Times New Roman" w:cs="Times New Roman"/>
          <w:sz w:val="28"/>
          <w:u w:val="single"/>
        </w:rPr>
        <w:t>_</w:t>
      </w:r>
      <w:r w:rsidR="00F71E79">
        <w:rPr>
          <w:rFonts w:ascii="Times New Roman" w:hAnsi="Times New Roman" w:cs="Times New Roman"/>
          <w:sz w:val="28"/>
        </w:rPr>
        <w:t>__</w:t>
      </w:r>
      <w:r w:rsidRPr="009F2E78">
        <w:rPr>
          <w:rFonts w:ascii="Times New Roman" w:hAnsi="Times New Roman" w:cs="Times New Roman"/>
          <w:sz w:val="28"/>
        </w:rPr>
        <w:t>.</w:t>
      </w:r>
    </w:p>
    <w:p w14:paraId="30921FB6" w14:textId="77777777" w:rsidR="00A75370" w:rsidRPr="00A452C8" w:rsidRDefault="00A75370" w:rsidP="00A75370">
      <w:pPr>
        <w:rPr>
          <w:sz w:val="16"/>
          <w:szCs w:val="16"/>
        </w:rPr>
      </w:pPr>
    </w:p>
    <w:p w14:paraId="70D765BA" w14:textId="77777777" w:rsidR="00A75370" w:rsidRPr="009B21A9" w:rsidRDefault="00A75370" w:rsidP="00AB26EA">
      <w:pPr>
        <w:jc w:val="both"/>
        <w:rPr>
          <w:szCs w:val="28"/>
        </w:rPr>
      </w:pPr>
      <w:r w:rsidRPr="009B21A9">
        <w:rPr>
          <w:szCs w:val="28"/>
        </w:rPr>
        <w:t>Дата подачи заявки: «</w:t>
      </w:r>
      <w:r w:rsidRPr="009E0891">
        <w:rPr>
          <w:szCs w:val="28"/>
          <w:u w:val="single"/>
        </w:rPr>
        <w:t>___</w:t>
      </w:r>
      <w:proofErr w:type="gramStart"/>
      <w:r w:rsidRPr="009E0891">
        <w:rPr>
          <w:szCs w:val="28"/>
          <w:u w:val="single"/>
        </w:rPr>
        <w:t>_</w:t>
      </w:r>
      <w:r w:rsidRPr="009B21A9">
        <w:rPr>
          <w:szCs w:val="28"/>
        </w:rPr>
        <w:t>»</w:t>
      </w:r>
      <w:r w:rsidRPr="009E0891">
        <w:rPr>
          <w:szCs w:val="28"/>
          <w:u w:val="single"/>
        </w:rPr>
        <w:t>_</w:t>
      </w:r>
      <w:proofErr w:type="gramEnd"/>
      <w:r w:rsidRPr="009E0891">
        <w:rPr>
          <w:szCs w:val="28"/>
          <w:u w:val="single"/>
        </w:rPr>
        <w:t>___________</w:t>
      </w:r>
      <w:r w:rsidRPr="009B21A9">
        <w:rPr>
          <w:szCs w:val="28"/>
        </w:rPr>
        <w:t>202</w:t>
      </w:r>
      <w:r w:rsidR="00AB26EA">
        <w:rPr>
          <w:szCs w:val="28"/>
        </w:rPr>
        <w:t>3</w:t>
      </w:r>
      <w:r>
        <w:rPr>
          <w:szCs w:val="28"/>
        </w:rPr>
        <w:t xml:space="preserve"> г.</w:t>
      </w:r>
    </w:p>
    <w:p w14:paraId="12667DE5" w14:textId="77777777" w:rsidR="00A75370" w:rsidRDefault="00A75370" w:rsidP="00A75370"/>
    <w:p w14:paraId="00F86E45" w14:textId="77777777" w:rsidR="00A75370" w:rsidRPr="0077357E" w:rsidRDefault="00A75370" w:rsidP="00AB26EA">
      <w:pPr>
        <w:shd w:val="clear" w:color="auto" w:fill="FFFFFF"/>
        <w:tabs>
          <w:tab w:val="left" w:leader="underscore" w:pos="6197"/>
        </w:tabs>
        <w:jc w:val="both"/>
        <w:rPr>
          <w:szCs w:val="28"/>
        </w:rPr>
      </w:pPr>
      <w:r w:rsidRPr="009B21A9">
        <w:rPr>
          <w:szCs w:val="28"/>
        </w:rPr>
        <w:t xml:space="preserve">Кандидат (его доверенное </w:t>
      </w:r>
      <w:proofErr w:type="gramStart"/>
      <w:r w:rsidRPr="009B21A9">
        <w:rPr>
          <w:szCs w:val="28"/>
        </w:rPr>
        <w:t>лицо</w:t>
      </w:r>
      <w:r>
        <w:rPr>
          <w:szCs w:val="28"/>
        </w:rPr>
        <w:t xml:space="preserve">)  </w:t>
      </w:r>
      <w:r w:rsidRPr="009E0891">
        <w:rPr>
          <w:szCs w:val="28"/>
          <w:u w:val="single"/>
        </w:rPr>
        <w:t xml:space="preserve"> </w:t>
      </w:r>
      <w:proofErr w:type="gramEnd"/>
      <w:r w:rsidRPr="009E0891">
        <w:rPr>
          <w:szCs w:val="28"/>
          <w:u w:val="single"/>
        </w:rPr>
        <w:t xml:space="preserve">         </w:t>
      </w:r>
      <w:r w:rsidRPr="009E0891">
        <w:rPr>
          <w:szCs w:val="28"/>
          <w:u w:val="single"/>
        </w:rPr>
        <w:tab/>
      </w:r>
      <w:r>
        <w:rPr>
          <w:szCs w:val="28"/>
        </w:rPr>
        <w:t xml:space="preserve"> /</w:t>
      </w:r>
      <w:r w:rsidRPr="009E0891">
        <w:rPr>
          <w:szCs w:val="28"/>
          <w:u w:val="single"/>
        </w:rPr>
        <w:t>______________</w:t>
      </w:r>
      <w:r>
        <w:rPr>
          <w:szCs w:val="28"/>
        </w:rPr>
        <w:t>/</w:t>
      </w:r>
    </w:p>
    <w:p w14:paraId="55AB09C2" w14:textId="7920E1AA" w:rsidR="00A75370" w:rsidRDefault="00A75370" w:rsidP="00A75370">
      <w:pPr>
        <w:rPr>
          <w:sz w:val="18"/>
          <w:szCs w:val="1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B26EA">
        <w:rPr>
          <w:szCs w:val="28"/>
        </w:rPr>
        <w:t xml:space="preserve">              </w:t>
      </w:r>
      <w:r>
        <w:rPr>
          <w:szCs w:val="28"/>
        </w:rPr>
        <w:t>(</w:t>
      </w:r>
      <w:proofErr w:type="gramStart"/>
      <w:r>
        <w:rPr>
          <w:sz w:val="18"/>
          <w:szCs w:val="18"/>
        </w:rPr>
        <w:t>п</w:t>
      </w:r>
      <w:r w:rsidRPr="00C2477F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(</w:t>
      </w:r>
      <w:r w:rsidRPr="00C2477F">
        <w:rPr>
          <w:sz w:val="18"/>
          <w:szCs w:val="18"/>
        </w:rPr>
        <w:t>Ф.И.О.</w:t>
      </w:r>
      <w:r>
        <w:rPr>
          <w:sz w:val="18"/>
          <w:szCs w:val="18"/>
        </w:rPr>
        <w:t>)</w:t>
      </w:r>
    </w:p>
    <w:p w14:paraId="7D7E2D37" w14:textId="77777777" w:rsidR="009E0891" w:rsidRPr="00C2477F" w:rsidRDefault="009E0891" w:rsidP="00A75370">
      <w:pPr>
        <w:rPr>
          <w:sz w:val="18"/>
          <w:szCs w:val="18"/>
        </w:rPr>
      </w:pPr>
    </w:p>
    <w:p w14:paraId="1DA23644" w14:textId="7D7D082C" w:rsidR="00A75370" w:rsidRDefault="00A75370" w:rsidP="00A75370">
      <w:pPr>
        <w:spacing w:line="360" w:lineRule="auto"/>
        <w:jc w:val="both"/>
        <w:rPr>
          <w:sz w:val="10"/>
          <w:szCs w:val="10"/>
        </w:rPr>
      </w:pPr>
    </w:p>
    <w:p w14:paraId="40AF867B" w14:textId="28C6F853" w:rsidR="001C1A9E" w:rsidRDefault="001C1A9E" w:rsidP="00A75370">
      <w:pPr>
        <w:spacing w:line="360" w:lineRule="auto"/>
        <w:jc w:val="both"/>
        <w:rPr>
          <w:sz w:val="10"/>
          <w:szCs w:val="10"/>
        </w:rPr>
      </w:pPr>
    </w:p>
    <w:p w14:paraId="7431413F" w14:textId="77777777" w:rsidR="001C1A9E" w:rsidRPr="00486106" w:rsidRDefault="001C1A9E" w:rsidP="00A75370">
      <w:pPr>
        <w:spacing w:line="360" w:lineRule="auto"/>
        <w:jc w:val="both"/>
        <w:rPr>
          <w:sz w:val="10"/>
          <w:szCs w:val="10"/>
        </w:rPr>
      </w:pPr>
    </w:p>
    <w:p w14:paraId="73088506" w14:textId="77777777" w:rsidR="00A75370" w:rsidRDefault="00A75370" w:rsidP="00A75370">
      <w:pPr>
        <w:rPr>
          <w:bCs/>
          <w:iCs/>
          <w:szCs w:val="28"/>
        </w:rPr>
      </w:pPr>
    </w:p>
    <w:tbl>
      <w:tblPr>
        <w:tblpPr w:leftFromText="180" w:rightFromText="180" w:vertAnchor="text" w:horzAnchor="margin" w:tblpXSpec="right" w:tblpY="-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</w:tblGrid>
      <w:tr w:rsidR="00A75370" w:rsidRPr="00AD6B8C" w14:paraId="6067A49B" w14:textId="77777777" w:rsidTr="00FC18A0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2B78" w14:textId="77777777" w:rsidR="00A75370" w:rsidRPr="00AD6B8C" w:rsidRDefault="00A75370" w:rsidP="00FC18A0">
            <w:pPr>
              <w:ind w:left="142"/>
              <w:rPr>
                <w:sz w:val="24"/>
              </w:rPr>
            </w:pPr>
            <w:r w:rsidRPr="00AD6B8C">
              <w:rPr>
                <w:sz w:val="24"/>
              </w:rPr>
              <w:t>Приложение № 2</w:t>
            </w:r>
          </w:p>
          <w:p w14:paraId="546470D6" w14:textId="77777777" w:rsidR="00FC18A0" w:rsidRPr="00AD6B8C" w:rsidRDefault="00A75370" w:rsidP="00FC18A0">
            <w:pPr>
              <w:ind w:left="142"/>
              <w:rPr>
                <w:iCs/>
                <w:sz w:val="24"/>
              </w:rPr>
            </w:pPr>
            <w:r w:rsidRPr="00AD6B8C">
              <w:rPr>
                <w:bCs/>
                <w:sz w:val="24"/>
              </w:rPr>
              <w:lastRenderedPageBreak/>
              <w:t xml:space="preserve">к </w:t>
            </w:r>
            <w:r w:rsidRPr="00AD6B8C">
              <w:rPr>
                <w:sz w:val="24"/>
              </w:rPr>
              <w:t>Положению о</w:t>
            </w:r>
            <w:r w:rsidRPr="00AD6B8C">
              <w:rPr>
                <w:iCs/>
                <w:sz w:val="24"/>
              </w:rPr>
              <w:t xml:space="preserve">б условиях проведения агитационных публичных мероприятий в форме собраний </w:t>
            </w:r>
          </w:p>
          <w:p w14:paraId="2C499E35" w14:textId="01ACE84A" w:rsidR="006E5D29" w:rsidRPr="00AD6B8C" w:rsidRDefault="00A75370" w:rsidP="00FC18A0">
            <w:pPr>
              <w:ind w:left="142"/>
              <w:rPr>
                <w:iCs/>
                <w:sz w:val="24"/>
              </w:rPr>
            </w:pPr>
            <w:r w:rsidRPr="00AD6B8C">
              <w:rPr>
                <w:iCs/>
                <w:sz w:val="24"/>
              </w:rPr>
              <w:t>в помещениях, находящихся</w:t>
            </w:r>
            <w:r w:rsidR="00FC18A0" w:rsidRPr="00AD6B8C">
              <w:rPr>
                <w:iCs/>
                <w:sz w:val="24"/>
              </w:rPr>
              <w:t xml:space="preserve"> </w:t>
            </w:r>
            <w:r w:rsidRPr="00AD6B8C">
              <w:rPr>
                <w:iCs/>
                <w:sz w:val="24"/>
              </w:rPr>
              <w:t>в</w:t>
            </w:r>
            <w:r w:rsidRPr="00AD6B8C">
              <w:rPr>
                <w:color w:val="000000"/>
                <w:sz w:val="24"/>
              </w:rPr>
              <w:t xml:space="preserve"> </w:t>
            </w:r>
            <w:r w:rsidRPr="00AD6B8C">
              <w:rPr>
                <w:iCs/>
                <w:sz w:val="24"/>
              </w:rPr>
              <w:t>муниципальной собственности</w:t>
            </w:r>
            <w:r w:rsidR="00F00B0E">
              <w:rPr>
                <w:iCs/>
                <w:sz w:val="24"/>
              </w:rPr>
              <w:t xml:space="preserve">, </w:t>
            </w:r>
            <w:r w:rsidR="00FC18A0" w:rsidRPr="00AD6B8C">
              <w:rPr>
                <w:iCs/>
                <w:sz w:val="24"/>
              </w:rPr>
              <w:t xml:space="preserve">при проведении дополнительных выборов депутатов Собрания представителей </w:t>
            </w:r>
            <w:proofErr w:type="spellStart"/>
            <w:r w:rsidR="00AD6B8C" w:rsidRPr="00AD6B8C">
              <w:rPr>
                <w:iCs/>
                <w:sz w:val="24"/>
              </w:rPr>
              <w:t>Тенькинского</w:t>
            </w:r>
            <w:proofErr w:type="spellEnd"/>
            <w:r w:rsidR="00AD6B8C" w:rsidRPr="00AD6B8C">
              <w:rPr>
                <w:iCs/>
                <w:sz w:val="24"/>
              </w:rPr>
              <w:t xml:space="preserve"> </w:t>
            </w:r>
            <w:r w:rsidR="00FC18A0" w:rsidRPr="00AD6B8C">
              <w:rPr>
                <w:iCs/>
                <w:sz w:val="24"/>
              </w:rPr>
              <w:t xml:space="preserve">муниципального </w:t>
            </w:r>
            <w:proofErr w:type="gramStart"/>
            <w:r w:rsidR="00FC18A0" w:rsidRPr="00AD6B8C">
              <w:rPr>
                <w:iCs/>
                <w:sz w:val="24"/>
              </w:rPr>
              <w:t>округа</w:t>
            </w:r>
            <w:r w:rsidR="00AD6B8C" w:rsidRPr="00AD6B8C">
              <w:rPr>
                <w:iCs/>
                <w:sz w:val="24"/>
              </w:rPr>
              <w:t xml:space="preserve">  Магаданской</w:t>
            </w:r>
            <w:proofErr w:type="gramEnd"/>
            <w:r w:rsidR="00AD6B8C" w:rsidRPr="00AD6B8C">
              <w:rPr>
                <w:iCs/>
                <w:sz w:val="24"/>
              </w:rPr>
              <w:t xml:space="preserve"> области второго созыва </w:t>
            </w:r>
            <w:r w:rsidR="00FC18A0" w:rsidRPr="00AD6B8C">
              <w:rPr>
                <w:iCs/>
                <w:sz w:val="24"/>
              </w:rPr>
              <w:t xml:space="preserve"> по многомандатным избирательным округам №</w:t>
            </w:r>
            <w:r w:rsidR="00F00B0E">
              <w:rPr>
                <w:iCs/>
                <w:sz w:val="24"/>
              </w:rPr>
              <w:t>№</w:t>
            </w:r>
            <w:r w:rsidR="00FC18A0" w:rsidRPr="00AD6B8C">
              <w:rPr>
                <w:iCs/>
                <w:sz w:val="24"/>
              </w:rPr>
              <w:t xml:space="preserve"> </w:t>
            </w:r>
            <w:r w:rsidR="00AD6B8C" w:rsidRPr="00AD6B8C">
              <w:rPr>
                <w:iCs/>
                <w:sz w:val="24"/>
              </w:rPr>
              <w:t>1, 2, 3</w:t>
            </w:r>
            <w:r w:rsidR="00F00B0E">
              <w:rPr>
                <w:iCs/>
                <w:sz w:val="24"/>
              </w:rPr>
              <w:t xml:space="preserve">, </w:t>
            </w:r>
          </w:p>
          <w:p w14:paraId="1F471047" w14:textId="2728B39C" w:rsidR="00A75370" w:rsidRPr="00AD6B8C" w:rsidRDefault="00A75370" w:rsidP="00FC18A0">
            <w:pPr>
              <w:ind w:left="142"/>
              <w:rPr>
                <w:sz w:val="24"/>
              </w:rPr>
            </w:pPr>
            <w:r w:rsidRPr="00AD6B8C">
              <w:rPr>
                <w:iCs/>
                <w:sz w:val="24"/>
              </w:rPr>
              <w:t xml:space="preserve">утвержденному решением </w:t>
            </w:r>
            <w:proofErr w:type="spellStart"/>
            <w:r w:rsidR="00AD6B8C" w:rsidRPr="00AD6B8C">
              <w:rPr>
                <w:iCs/>
                <w:sz w:val="24"/>
              </w:rPr>
              <w:t>Тенькинской</w:t>
            </w:r>
            <w:proofErr w:type="spellEnd"/>
            <w:r w:rsidR="00FC18A0" w:rsidRPr="00AD6B8C">
              <w:rPr>
                <w:iCs/>
                <w:sz w:val="24"/>
              </w:rPr>
              <w:t xml:space="preserve"> </w:t>
            </w:r>
            <w:r w:rsidRPr="00AD6B8C">
              <w:rPr>
                <w:iCs/>
                <w:sz w:val="24"/>
              </w:rPr>
              <w:t>территориальной избирательной комиссии</w:t>
            </w:r>
          </w:p>
          <w:p w14:paraId="0448300A" w14:textId="000C4F77" w:rsidR="00A75370" w:rsidRPr="00AD6B8C" w:rsidRDefault="007F1D8B" w:rsidP="00FC18A0">
            <w:pPr>
              <w:ind w:left="142"/>
              <w:rPr>
                <w:iCs/>
              </w:rPr>
            </w:pPr>
            <w:r w:rsidRPr="00AD6B8C">
              <w:rPr>
                <w:sz w:val="24"/>
              </w:rPr>
              <w:t>от</w:t>
            </w:r>
            <w:r w:rsidR="00AD6B8C" w:rsidRPr="00AD6B8C">
              <w:rPr>
                <w:sz w:val="24"/>
              </w:rPr>
              <w:t xml:space="preserve"> 2</w:t>
            </w:r>
            <w:r w:rsidR="00323224">
              <w:rPr>
                <w:sz w:val="24"/>
              </w:rPr>
              <w:t>7</w:t>
            </w:r>
            <w:r w:rsidR="00AD6B8C" w:rsidRPr="00AD6B8C">
              <w:rPr>
                <w:sz w:val="24"/>
              </w:rPr>
              <w:t>.06.2023</w:t>
            </w:r>
            <w:r w:rsidRPr="00AD6B8C">
              <w:rPr>
                <w:sz w:val="24"/>
              </w:rPr>
              <w:t xml:space="preserve"> № </w:t>
            </w:r>
            <w:r w:rsidR="00AD6B8C" w:rsidRPr="00AD6B8C">
              <w:rPr>
                <w:sz w:val="24"/>
              </w:rPr>
              <w:t>31/69-5</w:t>
            </w:r>
          </w:p>
        </w:tc>
      </w:tr>
    </w:tbl>
    <w:p w14:paraId="0322B843" w14:textId="77777777" w:rsidR="00A75370" w:rsidRPr="00AD6B8C" w:rsidRDefault="00A75370" w:rsidP="00210EA3">
      <w:pPr>
        <w:rPr>
          <w:bCs/>
          <w:iCs/>
          <w:szCs w:val="28"/>
        </w:rPr>
      </w:pPr>
    </w:p>
    <w:p w14:paraId="66038FAB" w14:textId="77777777" w:rsidR="00A75370" w:rsidRPr="00AD6B8C" w:rsidRDefault="00A75370" w:rsidP="00210EA3">
      <w:pPr>
        <w:rPr>
          <w:bCs/>
          <w:iCs/>
          <w:szCs w:val="28"/>
        </w:rPr>
      </w:pPr>
    </w:p>
    <w:p w14:paraId="31AB8F35" w14:textId="77777777" w:rsidR="00A75370" w:rsidRPr="00AD6B8C" w:rsidRDefault="00A75370" w:rsidP="00210EA3">
      <w:pPr>
        <w:rPr>
          <w:bCs/>
          <w:iCs/>
          <w:szCs w:val="28"/>
        </w:rPr>
      </w:pPr>
    </w:p>
    <w:p w14:paraId="1DA1A6F1" w14:textId="77777777" w:rsidR="00A75370" w:rsidRPr="00AD6B8C" w:rsidRDefault="00A75370" w:rsidP="00210EA3">
      <w:pPr>
        <w:rPr>
          <w:bCs/>
          <w:iCs/>
          <w:szCs w:val="28"/>
        </w:rPr>
      </w:pPr>
    </w:p>
    <w:p w14:paraId="5D8E385A" w14:textId="77777777" w:rsidR="00A75370" w:rsidRPr="00AD6B8C" w:rsidRDefault="00A75370" w:rsidP="00210EA3">
      <w:pPr>
        <w:rPr>
          <w:bCs/>
          <w:iCs/>
          <w:szCs w:val="28"/>
        </w:rPr>
      </w:pPr>
    </w:p>
    <w:p w14:paraId="3414B581" w14:textId="77777777" w:rsidR="00A75370" w:rsidRPr="00AD6B8C" w:rsidRDefault="00A75370" w:rsidP="00210EA3">
      <w:pPr>
        <w:rPr>
          <w:bCs/>
          <w:iCs/>
          <w:szCs w:val="28"/>
        </w:rPr>
      </w:pPr>
    </w:p>
    <w:p w14:paraId="1983E36B" w14:textId="77777777" w:rsidR="00A75370" w:rsidRPr="00AD6B8C" w:rsidRDefault="00A75370" w:rsidP="00210EA3">
      <w:pPr>
        <w:rPr>
          <w:bCs/>
          <w:iCs/>
          <w:szCs w:val="28"/>
        </w:rPr>
      </w:pPr>
    </w:p>
    <w:p w14:paraId="73B83345" w14:textId="77777777" w:rsidR="00A75370" w:rsidRPr="00AD6B8C" w:rsidRDefault="00A75370" w:rsidP="00210EA3">
      <w:pPr>
        <w:ind w:left="3540" w:firstLine="708"/>
        <w:jc w:val="right"/>
        <w:rPr>
          <w:bCs/>
          <w:iCs/>
          <w:szCs w:val="28"/>
        </w:rPr>
      </w:pPr>
    </w:p>
    <w:p w14:paraId="7C93CF21" w14:textId="77777777" w:rsidR="00A75370" w:rsidRPr="00AD6B8C" w:rsidRDefault="00A75370" w:rsidP="00210EA3">
      <w:pPr>
        <w:ind w:left="3540" w:firstLine="708"/>
        <w:jc w:val="right"/>
        <w:rPr>
          <w:bCs/>
          <w:iCs/>
        </w:rPr>
      </w:pPr>
    </w:p>
    <w:p w14:paraId="4D7E28F0" w14:textId="77777777" w:rsidR="00A75370" w:rsidRPr="00A452C8" w:rsidRDefault="00A75370" w:rsidP="00210EA3">
      <w:pPr>
        <w:ind w:left="3540" w:firstLine="708"/>
        <w:jc w:val="right"/>
        <w:rPr>
          <w:bCs/>
          <w:iCs/>
        </w:rPr>
      </w:pPr>
      <w:r w:rsidRPr="00AD6B8C">
        <w:rPr>
          <w:bCs/>
          <w:iCs/>
        </w:rPr>
        <w:t>_________________________</w:t>
      </w:r>
    </w:p>
    <w:p w14:paraId="7BF55414" w14:textId="77777777" w:rsidR="00A75370" w:rsidRDefault="00A75370" w:rsidP="00210EA3">
      <w:pPr>
        <w:ind w:left="3540" w:firstLine="708"/>
        <w:jc w:val="right"/>
        <w:rPr>
          <w:bCs/>
          <w:iCs/>
          <w:szCs w:val="28"/>
        </w:rPr>
      </w:pPr>
      <w:r w:rsidRPr="00AD6B8C">
        <w:rPr>
          <w:bCs/>
          <w:iCs/>
          <w:szCs w:val="28"/>
        </w:rPr>
        <w:t>_____________________</w:t>
      </w:r>
    </w:p>
    <w:p w14:paraId="0DA77BC1" w14:textId="77777777" w:rsidR="00A75370" w:rsidRPr="00A452C8" w:rsidRDefault="00A75370" w:rsidP="00210EA3">
      <w:pPr>
        <w:ind w:left="3540" w:firstLine="708"/>
        <w:jc w:val="right"/>
        <w:rPr>
          <w:bCs/>
          <w:iCs/>
        </w:rPr>
      </w:pPr>
    </w:p>
    <w:p w14:paraId="6D435195" w14:textId="7F267FD5" w:rsidR="00A75370" w:rsidRPr="00EA7FA9" w:rsidRDefault="00A75370" w:rsidP="006E5D29">
      <w:pPr>
        <w:widowControl w:val="0"/>
        <w:shd w:val="clear" w:color="auto" w:fill="FFFFFF"/>
        <w:tabs>
          <w:tab w:val="left" w:pos="12600"/>
        </w:tabs>
        <w:spacing w:line="360" w:lineRule="exact"/>
        <w:jc w:val="left"/>
        <w:outlineLvl w:val="0"/>
        <w:rPr>
          <w:szCs w:val="28"/>
        </w:rPr>
      </w:pPr>
      <w:r w:rsidRPr="00EA7FA9">
        <w:rPr>
          <w:szCs w:val="28"/>
        </w:rPr>
        <w:t>Исх. № __________ от ________</w:t>
      </w:r>
      <w:r>
        <w:rPr>
          <w:szCs w:val="28"/>
        </w:rPr>
        <w:t>________</w:t>
      </w:r>
      <w:r w:rsidRPr="00EA7FA9">
        <w:rPr>
          <w:szCs w:val="28"/>
        </w:rPr>
        <w:t>_</w:t>
      </w:r>
      <w:r w:rsidR="00AD6B8C">
        <w:rPr>
          <w:szCs w:val="28"/>
        </w:rPr>
        <w:t xml:space="preserve"> </w:t>
      </w:r>
    </w:p>
    <w:p w14:paraId="4A9DC35B" w14:textId="77777777" w:rsidR="00A75370" w:rsidRDefault="00A75370" w:rsidP="00A75370">
      <w:pPr>
        <w:rPr>
          <w:b/>
          <w:bCs/>
          <w:szCs w:val="28"/>
        </w:rPr>
      </w:pPr>
    </w:p>
    <w:p w14:paraId="215C4836" w14:textId="77777777" w:rsidR="00A75370" w:rsidRPr="00FC18A0" w:rsidRDefault="00A75370" w:rsidP="00A75370">
      <w:pPr>
        <w:rPr>
          <w:b/>
          <w:bCs/>
          <w:sz w:val="32"/>
          <w:szCs w:val="20"/>
        </w:rPr>
      </w:pPr>
    </w:p>
    <w:p w14:paraId="6C4B0466" w14:textId="77777777" w:rsidR="00A75370" w:rsidRPr="00F15D47" w:rsidRDefault="00A75370" w:rsidP="00A75370">
      <w:pPr>
        <w:rPr>
          <w:szCs w:val="28"/>
        </w:rPr>
      </w:pPr>
      <w:r w:rsidRPr="00F15D47">
        <w:rPr>
          <w:b/>
          <w:bCs/>
          <w:szCs w:val="28"/>
        </w:rPr>
        <w:t>УВЕДОМЛЕНИЕ</w:t>
      </w:r>
    </w:p>
    <w:p w14:paraId="14F4B385" w14:textId="61580F36" w:rsidR="00A75370" w:rsidRPr="00AD6B8C" w:rsidRDefault="00A75370" w:rsidP="00A75370">
      <w:pPr>
        <w:rPr>
          <w:bCs/>
          <w:iCs/>
          <w:szCs w:val="28"/>
          <w:u w:val="single"/>
        </w:rPr>
      </w:pPr>
      <w:r w:rsidRPr="00F15D47">
        <w:rPr>
          <w:b/>
          <w:bCs/>
          <w:szCs w:val="28"/>
        </w:rPr>
        <w:t xml:space="preserve">о факте предоставления помещения для проведения предвыборной агитации посредством агитационного </w:t>
      </w:r>
      <w:r>
        <w:rPr>
          <w:b/>
          <w:bCs/>
          <w:szCs w:val="28"/>
        </w:rPr>
        <w:t>публичного мероприятия к</w:t>
      </w:r>
      <w:r w:rsidRPr="00F15D47">
        <w:rPr>
          <w:b/>
          <w:bCs/>
          <w:szCs w:val="28"/>
        </w:rPr>
        <w:t>андидату</w:t>
      </w:r>
      <w:r>
        <w:rPr>
          <w:b/>
          <w:bCs/>
          <w:szCs w:val="28"/>
        </w:rPr>
        <w:t xml:space="preserve">, выдвинутому </w:t>
      </w:r>
      <w:r w:rsidRPr="00017ECF">
        <w:rPr>
          <w:b/>
          <w:iCs/>
          <w:szCs w:val="28"/>
        </w:rPr>
        <w:t xml:space="preserve">по </w:t>
      </w:r>
      <w:r w:rsidR="00212C8B">
        <w:rPr>
          <w:b/>
          <w:iCs/>
          <w:szCs w:val="28"/>
        </w:rPr>
        <w:t>много</w:t>
      </w:r>
      <w:r>
        <w:rPr>
          <w:b/>
          <w:iCs/>
          <w:szCs w:val="28"/>
        </w:rPr>
        <w:t xml:space="preserve">мандатному избирательному округу </w:t>
      </w:r>
      <w:r w:rsidR="00F00B0E">
        <w:rPr>
          <w:b/>
          <w:iCs/>
          <w:szCs w:val="28"/>
        </w:rPr>
        <w:t>№</w:t>
      </w:r>
      <w:r>
        <w:rPr>
          <w:b/>
          <w:iCs/>
          <w:szCs w:val="28"/>
        </w:rPr>
        <w:t xml:space="preserve">№ </w:t>
      </w:r>
      <w:r w:rsidR="00AD6B8C" w:rsidRPr="00AD6B8C">
        <w:rPr>
          <w:bCs/>
          <w:iCs/>
          <w:szCs w:val="28"/>
          <w:u w:val="single"/>
        </w:rPr>
        <w:t>_____</w:t>
      </w:r>
    </w:p>
    <w:p w14:paraId="0A97AF8A" w14:textId="0A4C6A88" w:rsidR="00A75370" w:rsidRPr="00F15D47" w:rsidRDefault="00A75370" w:rsidP="00A75370">
      <w:pPr>
        <w:rPr>
          <w:b/>
          <w:iCs/>
          <w:szCs w:val="28"/>
        </w:rPr>
      </w:pPr>
      <w:r>
        <w:rPr>
          <w:b/>
          <w:bCs/>
          <w:szCs w:val="28"/>
        </w:rPr>
        <w:t xml:space="preserve">на </w:t>
      </w:r>
      <w:r>
        <w:rPr>
          <w:b/>
          <w:iCs/>
          <w:szCs w:val="28"/>
        </w:rPr>
        <w:t>дополнительных выборах</w:t>
      </w:r>
      <w:r w:rsidRPr="00017ECF">
        <w:rPr>
          <w:b/>
          <w:iCs/>
          <w:szCs w:val="28"/>
        </w:rPr>
        <w:t xml:space="preserve"> депутат</w:t>
      </w:r>
      <w:r w:rsidR="00FC18A0">
        <w:rPr>
          <w:b/>
          <w:iCs/>
          <w:szCs w:val="28"/>
        </w:rPr>
        <w:t xml:space="preserve">ов Собрания представителей </w:t>
      </w:r>
      <w:proofErr w:type="spellStart"/>
      <w:r w:rsidR="00AD6B8C">
        <w:rPr>
          <w:b/>
          <w:iCs/>
          <w:szCs w:val="28"/>
        </w:rPr>
        <w:t>Тенькинского</w:t>
      </w:r>
      <w:proofErr w:type="spellEnd"/>
      <w:r w:rsidR="00AD6B8C">
        <w:rPr>
          <w:b/>
          <w:iCs/>
          <w:szCs w:val="28"/>
        </w:rPr>
        <w:t xml:space="preserve"> </w:t>
      </w:r>
      <w:r w:rsidR="00FC18A0">
        <w:rPr>
          <w:b/>
          <w:iCs/>
          <w:szCs w:val="28"/>
        </w:rPr>
        <w:t>муниципального округа</w:t>
      </w:r>
      <w:r w:rsidR="00AD6B8C">
        <w:rPr>
          <w:b/>
          <w:iCs/>
          <w:szCs w:val="28"/>
        </w:rPr>
        <w:t xml:space="preserve"> Магаданской области</w:t>
      </w:r>
      <w:r w:rsidR="00FC18A0">
        <w:rPr>
          <w:b/>
          <w:iCs/>
          <w:szCs w:val="28"/>
        </w:rPr>
        <w:t xml:space="preserve"> </w:t>
      </w:r>
      <w:r w:rsidR="00AD6B8C">
        <w:rPr>
          <w:b/>
          <w:iCs/>
          <w:szCs w:val="28"/>
        </w:rPr>
        <w:t>второго</w:t>
      </w:r>
      <w:r w:rsidR="00AD6B8C" w:rsidRPr="00017ECF">
        <w:rPr>
          <w:b/>
          <w:iCs/>
          <w:szCs w:val="28"/>
        </w:rPr>
        <w:t xml:space="preserve"> созыва</w:t>
      </w:r>
      <w:r w:rsidR="00AD6B8C" w:rsidRPr="003341A7">
        <w:rPr>
          <w:b/>
          <w:iCs/>
          <w:szCs w:val="28"/>
        </w:rPr>
        <w:t xml:space="preserve"> </w:t>
      </w:r>
      <w:r w:rsidRPr="003341A7">
        <w:rPr>
          <w:b/>
          <w:iCs/>
          <w:szCs w:val="28"/>
        </w:rPr>
        <w:t xml:space="preserve">по </w:t>
      </w:r>
      <w:r w:rsidR="00FC18A0">
        <w:rPr>
          <w:b/>
          <w:iCs/>
          <w:szCs w:val="28"/>
        </w:rPr>
        <w:t>много</w:t>
      </w:r>
      <w:r w:rsidRPr="003341A7">
        <w:rPr>
          <w:b/>
          <w:iCs/>
          <w:szCs w:val="28"/>
        </w:rPr>
        <w:t>мандатн</w:t>
      </w:r>
      <w:r w:rsidR="00FC18A0">
        <w:rPr>
          <w:b/>
          <w:iCs/>
          <w:szCs w:val="28"/>
        </w:rPr>
        <w:t>ым</w:t>
      </w:r>
      <w:r w:rsidRPr="003341A7">
        <w:rPr>
          <w:b/>
          <w:iCs/>
          <w:szCs w:val="28"/>
        </w:rPr>
        <w:t xml:space="preserve"> избирательн</w:t>
      </w:r>
      <w:r w:rsidR="00FC18A0">
        <w:rPr>
          <w:b/>
          <w:iCs/>
          <w:szCs w:val="28"/>
        </w:rPr>
        <w:t>ым</w:t>
      </w:r>
      <w:r w:rsidRPr="003341A7">
        <w:rPr>
          <w:b/>
          <w:iCs/>
          <w:szCs w:val="28"/>
        </w:rPr>
        <w:t xml:space="preserve"> округ</w:t>
      </w:r>
      <w:r w:rsidR="00FC18A0">
        <w:rPr>
          <w:b/>
          <w:iCs/>
          <w:szCs w:val="28"/>
        </w:rPr>
        <w:t>ам</w:t>
      </w:r>
      <w:r>
        <w:rPr>
          <w:b/>
          <w:iCs/>
          <w:szCs w:val="28"/>
        </w:rPr>
        <w:t xml:space="preserve"> </w:t>
      </w:r>
      <w:r w:rsidRPr="003341A7">
        <w:rPr>
          <w:b/>
          <w:iCs/>
          <w:szCs w:val="28"/>
        </w:rPr>
        <w:t>№</w:t>
      </w:r>
      <w:r w:rsidR="00FC18A0">
        <w:rPr>
          <w:b/>
          <w:iCs/>
          <w:szCs w:val="28"/>
        </w:rPr>
        <w:t xml:space="preserve">№ </w:t>
      </w:r>
      <w:r w:rsidR="00AD6B8C">
        <w:rPr>
          <w:b/>
          <w:iCs/>
          <w:szCs w:val="28"/>
        </w:rPr>
        <w:t>1, 2, 3</w:t>
      </w:r>
    </w:p>
    <w:p w14:paraId="7835F9C7" w14:textId="77777777" w:rsidR="00A75370" w:rsidRPr="00A452C8" w:rsidRDefault="00A75370" w:rsidP="00A75370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49BC2D6C" w14:textId="77777777" w:rsidR="00A75370" w:rsidRPr="003F047A" w:rsidRDefault="00A75370" w:rsidP="00FC18A0">
      <w:pPr>
        <w:pStyle w:val="ConsPlusNonformat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060E3">
        <w:rPr>
          <w:rFonts w:ascii="Times New Roman" w:hAnsi="Times New Roman" w:cs="Times New Roman"/>
          <w:bCs/>
          <w:spacing w:val="-3"/>
          <w:sz w:val="28"/>
          <w:szCs w:val="28"/>
        </w:rPr>
        <w:t>Уведомляем о том, что в соответствии с пунктами 1 и 4 ста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тьи </w:t>
      </w:r>
      <w:r w:rsidRPr="000060E3">
        <w:rPr>
          <w:rFonts w:ascii="Times New Roman" w:hAnsi="Times New Roman" w:cs="Times New Roman"/>
          <w:bCs/>
          <w:spacing w:val="-3"/>
          <w:sz w:val="28"/>
          <w:szCs w:val="28"/>
        </w:rPr>
        <w:t>53 Федерального закона от 12 июня 2002 года №</w:t>
      </w:r>
      <w:r w:rsidR="006E5D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060E3">
        <w:rPr>
          <w:rFonts w:ascii="Times New Roman" w:hAnsi="Times New Roman" w:cs="Times New Roman"/>
          <w:bCs/>
          <w:spacing w:val="-3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6E5D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3F047A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</w:t>
      </w:r>
      <w:r w:rsidR="006E5D29">
        <w:rPr>
          <w:rFonts w:ascii="Times New Roman" w:hAnsi="Times New Roman" w:cs="Times New Roman"/>
          <w:bCs/>
          <w:spacing w:val="-3"/>
          <w:sz w:val="28"/>
          <w:szCs w:val="28"/>
        </w:rPr>
        <w:t>______,</w:t>
      </w:r>
    </w:p>
    <w:p w14:paraId="532751E3" w14:textId="77777777" w:rsidR="00A75370" w:rsidRPr="00B140F7" w:rsidRDefault="00A75370" w:rsidP="00A75370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B140F7">
        <w:rPr>
          <w:rFonts w:ascii="Times New Roman" w:hAnsi="Times New Roman" w:cs="Times New Roman"/>
          <w:bCs/>
          <w:spacing w:val="-3"/>
          <w:sz w:val="18"/>
          <w:szCs w:val="18"/>
        </w:rPr>
        <w:t>(наименование помещения)</w:t>
      </w:r>
    </w:p>
    <w:p w14:paraId="267D6083" w14:textId="77777777" w:rsidR="00A75370" w:rsidRPr="003F047A" w:rsidRDefault="00A75370" w:rsidP="00FC18A0">
      <w:pPr>
        <w:pStyle w:val="ConsPlusNonforma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3F047A">
        <w:rPr>
          <w:rFonts w:ascii="Times New Roman" w:hAnsi="Times New Roman" w:cs="Times New Roman"/>
          <w:spacing w:val="-3"/>
          <w:sz w:val="28"/>
          <w:szCs w:val="28"/>
        </w:rPr>
        <w:t>расположенное по адресу</w:t>
      </w:r>
      <w:r w:rsidRPr="003F047A">
        <w:rPr>
          <w:rFonts w:ascii="Times New Roman" w:hAnsi="Times New Roman" w:cs="Times New Roman"/>
          <w:spacing w:val="-3"/>
          <w:sz w:val="32"/>
          <w:szCs w:val="32"/>
        </w:rPr>
        <w:t xml:space="preserve"> _________________________________</w:t>
      </w:r>
      <w:r>
        <w:rPr>
          <w:rFonts w:ascii="Times New Roman" w:hAnsi="Times New Roman" w:cs="Times New Roman"/>
          <w:spacing w:val="-3"/>
          <w:sz w:val="32"/>
          <w:szCs w:val="32"/>
        </w:rPr>
        <w:t>___</w:t>
      </w:r>
      <w:r w:rsidRPr="003F047A">
        <w:rPr>
          <w:rFonts w:ascii="Times New Roman" w:hAnsi="Times New Roman" w:cs="Times New Roman"/>
          <w:spacing w:val="-3"/>
          <w:sz w:val="32"/>
          <w:szCs w:val="32"/>
        </w:rPr>
        <w:t>____</w:t>
      </w:r>
    </w:p>
    <w:p w14:paraId="32EC3C69" w14:textId="77777777" w:rsidR="00A75370" w:rsidRPr="003F047A" w:rsidRDefault="00A75370" w:rsidP="00FC18A0">
      <w:pPr>
        <w:pStyle w:val="ConsPlusNonformat"/>
        <w:jc w:val="both"/>
        <w:outlineLvl w:val="0"/>
        <w:rPr>
          <w:rFonts w:ascii="Times New Roman" w:hAnsi="Times New Roman" w:cs="Times New Roman"/>
          <w:spacing w:val="-3"/>
          <w:sz w:val="32"/>
          <w:szCs w:val="32"/>
        </w:rPr>
      </w:pPr>
      <w:r w:rsidRPr="003F047A">
        <w:rPr>
          <w:rFonts w:ascii="Times New Roman" w:hAnsi="Times New Roman" w:cs="Times New Roman"/>
          <w:spacing w:val="-3"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spacing w:val="-3"/>
          <w:sz w:val="32"/>
          <w:szCs w:val="32"/>
        </w:rPr>
        <w:t>_____</w:t>
      </w:r>
      <w:r w:rsidRPr="003F047A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r w:rsidRPr="003F047A">
        <w:rPr>
          <w:rFonts w:ascii="Times New Roman" w:hAnsi="Times New Roman" w:cs="Times New Roman"/>
          <w:spacing w:val="-3"/>
          <w:sz w:val="28"/>
          <w:szCs w:val="28"/>
        </w:rPr>
        <w:t>было предоставлено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0F7">
        <w:rPr>
          <w:rFonts w:ascii="Times New Roman" w:hAnsi="Times New Roman" w:cs="Times New Roman"/>
          <w:spacing w:val="-3"/>
          <w:sz w:val="28"/>
          <w:szCs w:val="28"/>
        </w:rPr>
        <w:t xml:space="preserve">кандидату </w:t>
      </w:r>
      <w:r>
        <w:rPr>
          <w:rFonts w:ascii="Times New Roman" w:hAnsi="Times New Roman" w:cs="Times New Roman"/>
          <w:spacing w:val="-3"/>
          <w:sz w:val="32"/>
          <w:szCs w:val="32"/>
        </w:rPr>
        <w:t>____________________________________________________</w:t>
      </w:r>
    </w:p>
    <w:p w14:paraId="2BD6522D" w14:textId="77777777" w:rsidR="00A75370" w:rsidRPr="003F047A" w:rsidRDefault="00A75370" w:rsidP="00FC18A0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  <w:sz w:val="18"/>
          <w:szCs w:val="18"/>
        </w:rPr>
        <w:t>(</w:t>
      </w:r>
      <w:r w:rsidRPr="003F047A">
        <w:rPr>
          <w:rFonts w:ascii="Times New Roman" w:hAnsi="Times New Roman" w:cs="Times New Roman"/>
          <w:spacing w:val="-3"/>
          <w:sz w:val="18"/>
          <w:szCs w:val="18"/>
        </w:rPr>
        <w:t>фамилия, инициалы кандидата)</w:t>
      </w:r>
    </w:p>
    <w:p w14:paraId="581B4D81" w14:textId="77777777" w:rsidR="00A75370" w:rsidRDefault="00A75370" w:rsidP="00FC18A0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F047A">
        <w:rPr>
          <w:rFonts w:ascii="Times New Roman" w:hAnsi="Times New Roman" w:cs="Times New Roman"/>
          <w:spacing w:val="-3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агитационного </w:t>
      </w:r>
      <w:r w:rsidRPr="003F047A">
        <w:rPr>
          <w:rFonts w:ascii="Times New Roman" w:hAnsi="Times New Roman" w:cs="Times New Roman"/>
          <w:spacing w:val="-3"/>
          <w:sz w:val="28"/>
          <w:szCs w:val="28"/>
        </w:rPr>
        <w:t>публичного мероприятия.</w:t>
      </w:r>
    </w:p>
    <w:p w14:paraId="2A7940CE" w14:textId="77777777" w:rsidR="00A75370" w:rsidRDefault="00A75370" w:rsidP="00FC18A0">
      <w:pPr>
        <w:pStyle w:val="ConsPlusNonforma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3F047A">
        <w:rPr>
          <w:rFonts w:ascii="Times New Roman" w:hAnsi="Times New Roman" w:cs="Times New Roman"/>
          <w:spacing w:val="-3"/>
          <w:sz w:val="28"/>
          <w:szCs w:val="28"/>
        </w:rPr>
        <w:t>Указанное помещение было предоставлено на следующих условиях</w:t>
      </w:r>
      <w:r w:rsidRPr="003F047A">
        <w:rPr>
          <w:rFonts w:ascii="Times New Roman" w:hAnsi="Times New Roman" w:cs="Times New Roman"/>
          <w:spacing w:val="-3"/>
          <w:sz w:val="32"/>
          <w:szCs w:val="32"/>
        </w:rPr>
        <w:t xml:space="preserve">: </w:t>
      </w:r>
    </w:p>
    <w:p w14:paraId="08B7EABE" w14:textId="77777777" w:rsidR="00A75370" w:rsidRPr="00362466" w:rsidRDefault="00A75370" w:rsidP="00A75370">
      <w:pPr>
        <w:rPr>
          <w:szCs w:val="28"/>
        </w:rPr>
      </w:pPr>
      <w:r w:rsidRPr="00362466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362466">
        <w:rPr>
          <w:szCs w:val="28"/>
        </w:rPr>
        <w:t>______________</w:t>
      </w:r>
      <w:r>
        <w:rPr>
          <w:szCs w:val="28"/>
        </w:rPr>
        <w:t>__</w:t>
      </w:r>
      <w:r w:rsidRPr="00362466">
        <w:rPr>
          <w:szCs w:val="28"/>
        </w:rPr>
        <w:t>_____.</w:t>
      </w:r>
    </w:p>
    <w:p w14:paraId="12B52E94" w14:textId="77777777" w:rsidR="00A75370" w:rsidRDefault="00A75370" w:rsidP="00A75370">
      <w:pPr>
        <w:pBdr>
          <w:bottom w:val="single" w:sz="12" w:space="1" w:color="auto"/>
        </w:pBdr>
        <w:rPr>
          <w:sz w:val="18"/>
          <w:szCs w:val="18"/>
        </w:rPr>
      </w:pPr>
      <w:r w:rsidRPr="0014478B">
        <w:rPr>
          <w:sz w:val="18"/>
          <w:szCs w:val="18"/>
        </w:rPr>
        <w:t>(</w:t>
      </w:r>
      <w:r>
        <w:rPr>
          <w:sz w:val="18"/>
          <w:szCs w:val="18"/>
        </w:rPr>
        <w:t xml:space="preserve">указываются условия: </w:t>
      </w:r>
      <w:r w:rsidRPr="0014478B">
        <w:rPr>
          <w:sz w:val="18"/>
          <w:szCs w:val="18"/>
        </w:rPr>
        <w:t>безвозмездно, оплата за 1 час (рублей), иное)</w:t>
      </w:r>
      <w:r w:rsidRPr="0014478B">
        <w:rPr>
          <w:rStyle w:val="af7"/>
          <w:sz w:val="18"/>
          <w:szCs w:val="18"/>
        </w:rPr>
        <w:footnoteReference w:id="1"/>
      </w:r>
    </w:p>
    <w:p w14:paraId="4BC8960B" w14:textId="77777777" w:rsidR="00FC18A0" w:rsidRDefault="00FC18A0" w:rsidP="00A75370">
      <w:pPr>
        <w:pBdr>
          <w:bottom w:val="single" w:sz="12" w:space="1" w:color="auto"/>
        </w:pBdr>
        <w:rPr>
          <w:sz w:val="18"/>
          <w:szCs w:val="18"/>
        </w:rPr>
      </w:pPr>
    </w:p>
    <w:p w14:paraId="6930F943" w14:textId="77777777" w:rsidR="00FC18A0" w:rsidRDefault="00FC18A0" w:rsidP="00FC18A0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14:paraId="16D7744E" w14:textId="77777777" w:rsidR="00FC18A0" w:rsidRDefault="00FC18A0" w:rsidP="00FC18A0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14:paraId="62959C91" w14:textId="77777777" w:rsidR="00FC18A0" w:rsidRDefault="00FC18A0" w:rsidP="00FC18A0">
      <w:pPr>
        <w:pStyle w:val="ConsPlusNonformat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14:paraId="20A4446A" w14:textId="77777777" w:rsidR="00A75370" w:rsidRPr="003F047A" w:rsidRDefault="00A75370" w:rsidP="00FC18A0">
      <w:pPr>
        <w:pStyle w:val="ConsPlusNonforma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3F047A">
        <w:rPr>
          <w:rFonts w:ascii="Times New Roman" w:hAnsi="Times New Roman" w:cs="Times New Roman"/>
          <w:spacing w:val="-3"/>
          <w:sz w:val="28"/>
          <w:szCs w:val="28"/>
        </w:rPr>
        <w:lastRenderedPageBreak/>
        <w:t>Указанное помещение может быть предоставлено другим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pacing w:val="-3"/>
          <w:sz w:val="32"/>
          <w:szCs w:val="32"/>
        </w:rPr>
        <w:t>___________________________________________________________________________________________________________</w:t>
      </w:r>
      <w:r w:rsidR="00F71E79">
        <w:rPr>
          <w:rFonts w:ascii="Times New Roman" w:hAnsi="Times New Roman" w:cs="Times New Roman"/>
          <w:spacing w:val="-3"/>
          <w:sz w:val="32"/>
          <w:szCs w:val="32"/>
        </w:rPr>
        <w:t>____</w:t>
      </w:r>
      <w:r w:rsidRPr="003F047A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14:paraId="58E152E6" w14:textId="77777777" w:rsidR="00A75370" w:rsidRPr="003F047A" w:rsidRDefault="00A75370" w:rsidP="00FC18A0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3F047A">
        <w:rPr>
          <w:rFonts w:ascii="Times New Roman" w:hAnsi="Times New Roman" w:cs="Times New Roman"/>
          <w:spacing w:val="-3"/>
          <w:sz w:val="18"/>
          <w:szCs w:val="18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14:paraId="57362AD4" w14:textId="77777777" w:rsidR="00A75370" w:rsidRPr="003F047A" w:rsidRDefault="00A75370" w:rsidP="00A75370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14:paraId="5415E8B9" w14:textId="77777777" w:rsidR="00A75370" w:rsidRPr="003F047A" w:rsidRDefault="00A75370" w:rsidP="00A75370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14:paraId="678DD5A6" w14:textId="77777777" w:rsidR="00A75370" w:rsidRPr="003F047A" w:rsidRDefault="00A75370" w:rsidP="00A75370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3F047A">
        <w:rPr>
          <w:rFonts w:ascii="Times New Roman" w:hAnsi="Times New Roman" w:cs="Times New Roman"/>
          <w:spacing w:val="-3"/>
          <w:sz w:val="32"/>
          <w:szCs w:val="32"/>
        </w:rPr>
        <w:t>________________</w:t>
      </w:r>
    </w:p>
    <w:p w14:paraId="474A3658" w14:textId="77777777" w:rsidR="00A75370" w:rsidRDefault="00A75370" w:rsidP="00A75370">
      <w:pPr>
        <w:pStyle w:val="ConsPlusNonformat"/>
        <w:jc w:val="both"/>
        <w:rPr>
          <w:rFonts w:ascii="Times New Roman" w:hAnsi="Times New Roman" w:cs="Times New Roman"/>
          <w:spacing w:val="-3"/>
        </w:rPr>
      </w:pPr>
      <w:r w:rsidRPr="003F047A">
        <w:rPr>
          <w:rFonts w:ascii="Times New Roman" w:hAnsi="Times New Roman" w:cs="Times New Roman"/>
          <w:spacing w:val="-3"/>
        </w:rPr>
        <w:t>(наименование должности уполномоченного</w:t>
      </w:r>
      <w:r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3F047A">
        <w:rPr>
          <w:rFonts w:ascii="Times New Roman" w:hAnsi="Times New Roman" w:cs="Times New Roman"/>
          <w:spacing w:val="-3"/>
        </w:rPr>
        <w:t xml:space="preserve">лица)   </w:t>
      </w:r>
      <w:proofErr w:type="gramEnd"/>
      <w:r w:rsidRPr="003F047A">
        <w:rPr>
          <w:rFonts w:ascii="Times New Roman" w:hAnsi="Times New Roman" w:cs="Times New Roman"/>
          <w:spacing w:val="-3"/>
        </w:rPr>
        <w:t xml:space="preserve">      </w:t>
      </w:r>
      <w:r w:rsidR="006E5D29">
        <w:rPr>
          <w:rFonts w:ascii="Times New Roman" w:hAnsi="Times New Roman" w:cs="Times New Roman"/>
          <w:spacing w:val="-3"/>
        </w:rPr>
        <w:t xml:space="preserve">                                                   </w:t>
      </w:r>
      <w:r w:rsidRPr="003F047A">
        <w:rPr>
          <w:rFonts w:ascii="Times New Roman" w:hAnsi="Times New Roman" w:cs="Times New Roman"/>
          <w:spacing w:val="-3"/>
        </w:rPr>
        <w:t xml:space="preserve">      (подпись)</w:t>
      </w:r>
    </w:p>
    <w:p w14:paraId="05139D2C" w14:textId="77777777" w:rsidR="00A75370" w:rsidRPr="003F047A" w:rsidRDefault="00A75370" w:rsidP="00A75370">
      <w:pPr>
        <w:pStyle w:val="ConsPlusNonformat"/>
        <w:jc w:val="both"/>
        <w:rPr>
          <w:rFonts w:ascii="Times New Roman" w:hAnsi="Times New Roman" w:cs="Times New Roman"/>
          <w:spacing w:val="-3"/>
        </w:rPr>
      </w:pPr>
    </w:p>
    <w:p w14:paraId="5C81543C" w14:textId="77777777" w:rsidR="00A75370" w:rsidRPr="00F15D47" w:rsidRDefault="00A75370" w:rsidP="00A75370">
      <w:pPr>
        <w:spacing w:line="360" w:lineRule="auto"/>
      </w:pPr>
    </w:p>
    <w:p w14:paraId="688964ED" w14:textId="77777777" w:rsidR="00A75370" w:rsidRPr="00F15D47" w:rsidRDefault="00A75370" w:rsidP="006E5D29">
      <w:pPr>
        <w:spacing w:line="360" w:lineRule="auto"/>
        <w:jc w:val="left"/>
      </w:pPr>
      <w:r>
        <w:t>М.П. "_____"_______________ 202</w:t>
      </w:r>
      <w:r w:rsidR="006E5D29">
        <w:t>3</w:t>
      </w:r>
      <w:r w:rsidRPr="00F15D47">
        <w:t xml:space="preserve"> года</w:t>
      </w:r>
    </w:p>
    <w:p w14:paraId="79F1BDD9" w14:textId="77777777" w:rsidR="00A75370" w:rsidRDefault="00A75370" w:rsidP="00A75370">
      <w:pPr>
        <w:spacing w:line="360" w:lineRule="auto"/>
      </w:pPr>
    </w:p>
    <w:p w14:paraId="4A0D214C" w14:textId="77777777" w:rsidR="00A75370" w:rsidRPr="00F15D47" w:rsidRDefault="00A75370" w:rsidP="00A75370">
      <w:pPr>
        <w:spacing w:line="360" w:lineRule="auto"/>
      </w:pPr>
      <w:r w:rsidRPr="00F15D47">
        <w:rPr>
          <w:sz w:val="20"/>
          <w:szCs w:val="20"/>
        </w:rPr>
        <w:t>Ф.И.О. контактного лица организации, представившей уведомление, телефон/факс, адрес электронной почты</w:t>
      </w:r>
    </w:p>
    <w:p w14:paraId="74C33700" w14:textId="77777777" w:rsidR="00A75370" w:rsidRPr="00EA38BE" w:rsidRDefault="00A75370" w:rsidP="00A75370">
      <w:pPr>
        <w:spacing w:line="360" w:lineRule="auto"/>
      </w:pPr>
    </w:p>
    <w:p w14:paraId="0021E567" w14:textId="77777777" w:rsidR="00A75370" w:rsidRDefault="00A75370" w:rsidP="00A75370">
      <w:pPr>
        <w:spacing w:line="360" w:lineRule="auto"/>
        <w:rPr>
          <w:b/>
          <w:bCs/>
          <w:szCs w:val="28"/>
        </w:rPr>
      </w:pPr>
    </w:p>
    <w:p w14:paraId="2F6A5133" w14:textId="77777777" w:rsidR="00A75370" w:rsidRDefault="00A75370" w:rsidP="00A75370">
      <w:pPr>
        <w:rPr>
          <w:b/>
          <w:bCs/>
          <w:szCs w:val="28"/>
        </w:rPr>
        <w:sectPr w:rsidR="00A75370" w:rsidSect="00AB26EA">
          <w:headerReference w:type="default" r:id="rId10"/>
          <w:pgSz w:w="11906" w:h="16838"/>
          <w:pgMar w:top="709" w:right="851" w:bottom="567" w:left="1418" w:header="709" w:footer="709" w:gutter="0"/>
          <w:pgNumType w:start="9"/>
          <w:cols w:space="708"/>
          <w:titlePg/>
          <w:docGrid w:linePitch="360"/>
        </w:sectPr>
      </w:pPr>
    </w:p>
    <w:p w14:paraId="1CB9CE86" w14:textId="77777777" w:rsidR="00FC18A0" w:rsidRPr="006E5D29" w:rsidRDefault="00FC18A0" w:rsidP="00212C8B">
      <w:pPr>
        <w:spacing w:line="360" w:lineRule="auto"/>
        <w:ind w:left="8789"/>
        <w:rPr>
          <w:sz w:val="24"/>
        </w:rPr>
      </w:pPr>
      <w:r w:rsidRPr="006E5D29">
        <w:rPr>
          <w:sz w:val="24"/>
        </w:rPr>
        <w:lastRenderedPageBreak/>
        <w:t>Приложение № 3</w:t>
      </w:r>
    </w:p>
    <w:p w14:paraId="1F34A700" w14:textId="5F59DB42" w:rsidR="00212C8B" w:rsidRPr="005E6C81" w:rsidRDefault="00FC18A0" w:rsidP="00212C8B">
      <w:pPr>
        <w:ind w:left="8789"/>
        <w:rPr>
          <w:iCs/>
          <w:sz w:val="24"/>
        </w:rPr>
      </w:pPr>
      <w:r w:rsidRPr="006E5D29">
        <w:rPr>
          <w:bCs/>
          <w:sz w:val="24"/>
        </w:rPr>
        <w:t xml:space="preserve">к </w:t>
      </w:r>
      <w:r w:rsidRPr="006E5D29">
        <w:rPr>
          <w:sz w:val="24"/>
        </w:rPr>
        <w:t>Положению о</w:t>
      </w:r>
      <w:r w:rsidRPr="006E5D29">
        <w:rPr>
          <w:iCs/>
          <w:sz w:val="24"/>
        </w:rPr>
        <w:t>б условиях проведения агитационных публичных мероприятий в форме собраний в помещениях, находящихся в</w:t>
      </w:r>
      <w:r w:rsidRPr="006E5D29">
        <w:rPr>
          <w:color w:val="000000"/>
          <w:sz w:val="24"/>
        </w:rPr>
        <w:t xml:space="preserve"> </w:t>
      </w:r>
      <w:r w:rsidRPr="006E5D29">
        <w:rPr>
          <w:iCs/>
          <w:sz w:val="24"/>
        </w:rPr>
        <w:t xml:space="preserve">муниципальной собственности </w:t>
      </w:r>
      <w:r w:rsidRPr="00AB26EA">
        <w:rPr>
          <w:iCs/>
          <w:sz w:val="24"/>
        </w:rPr>
        <w:t xml:space="preserve">при проведении дополнительных выборов </w:t>
      </w:r>
      <w:r w:rsidRPr="005E6C81">
        <w:rPr>
          <w:iCs/>
          <w:sz w:val="24"/>
        </w:rPr>
        <w:t xml:space="preserve">депутатов Собрания представителей </w:t>
      </w:r>
      <w:proofErr w:type="spellStart"/>
      <w:r w:rsidR="005E6C81" w:rsidRPr="005E6C81">
        <w:rPr>
          <w:iCs/>
          <w:sz w:val="24"/>
        </w:rPr>
        <w:t>Тенькинского</w:t>
      </w:r>
      <w:proofErr w:type="spellEnd"/>
      <w:r w:rsidRPr="005E6C81">
        <w:rPr>
          <w:iCs/>
          <w:sz w:val="24"/>
        </w:rPr>
        <w:t xml:space="preserve"> муниципального округа</w:t>
      </w:r>
      <w:r w:rsidR="005E6C81" w:rsidRPr="005E6C81">
        <w:rPr>
          <w:iCs/>
          <w:sz w:val="24"/>
        </w:rPr>
        <w:t xml:space="preserve"> Магаданской области</w:t>
      </w:r>
      <w:r w:rsidRPr="005E6C81">
        <w:rPr>
          <w:iCs/>
          <w:sz w:val="24"/>
        </w:rPr>
        <w:t xml:space="preserve"> </w:t>
      </w:r>
      <w:r w:rsidR="005E6C81" w:rsidRPr="005E6C81">
        <w:rPr>
          <w:iCs/>
          <w:sz w:val="24"/>
        </w:rPr>
        <w:t xml:space="preserve">второго созыва </w:t>
      </w:r>
      <w:r w:rsidRPr="005E6C81">
        <w:rPr>
          <w:iCs/>
          <w:sz w:val="24"/>
        </w:rPr>
        <w:t xml:space="preserve">по многомандатным избирательным округам </w:t>
      </w:r>
    </w:p>
    <w:p w14:paraId="41F766F1" w14:textId="2C7232C8" w:rsidR="00FC18A0" w:rsidRDefault="00FC18A0" w:rsidP="00212C8B">
      <w:pPr>
        <w:ind w:left="8789"/>
        <w:rPr>
          <w:iCs/>
          <w:sz w:val="24"/>
        </w:rPr>
      </w:pPr>
      <w:proofErr w:type="gramStart"/>
      <w:r w:rsidRPr="005E6C81">
        <w:rPr>
          <w:iCs/>
          <w:sz w:val="24"/>
        </w:rPr>
        <w:t xml:space="preserve">№ </w:t>
      </w:r>
      <w:r w:rsidR="005E6C81" w:rsidRPr="005E6C81">
        <w:rPr>
          <w:iCs/>
          <w:sz w:val="24"/>
        </w:rPr>
        <w:t xml:space="preserve"> 1</w:t>
      </w:r>
      <w:proofErr w:type="gramEnd"/>
      <w:r w:rsidR="005E6C81" w:rsidRPr="005E6C81">
        <w:rPr>
          <w:iCs/>
          <w:sz w:val="24"/>
        </w:rPr>
        <w:t>,</w:t>
      </w:r>
      <w:r w:rsidR="005E6C81">
        <w:rPr>
          <w:iCs/>
          <w:sz w:val="24"/>
        </w:rPr>
        <w:t xml:space="preserve"> 2, 3</w:t>
      </w:r>
    </w:p>
    <w:p w14:paraId="4B351161" w14:textId="6A3E1594" w:rsidR="00A75370" w:rsidRDefault="00FC18A0" w:rsidP="00212C8B">
      <w:pPr>
        <w:ind w:left="8789"/>
        <w:rPr>
          <w:sz w:val="24"/>
        </w:rPr>
      </w:pPr>
      <w:r w:rsidRPr="006E5D29">
        <w:rPr>
          <w:iCs/>
          <w:sz w:val="24"/>
        </w:rPr>
        <w:t xml:space="preserve">утвержденному решением </w:t>
      </w:r>
      <w:proofErr w:type="spellStart"/>
      <w:proofErr w:type="gramStart"/>
      <w:r w:rsidR="005E6C81">
        <w:rPr>
          <w:iCs/>
          <w:sz w:val="24"/>
        </w:rPr>
        <w:t>Тенькинской</w:t>
      </w:r>
      <w:proofErr w:type="spellEnd"/>
      <w:r w:rsidR="005E6C81">
        <w:rPr>
          <w:iCs/>
          <w:sz w:val="24"/>
        </w:rPr>
        <w:t xml:space="preserve"> </w:t>
      </w:r>
      <w:r w:rsidRPr="006E5D29">
        <w:rPr>
          <w:iCs/>
          <w:sz w:val="24"/>
        </w:rPr>
        <w:t xml:space="preserve"> территориальной</w:t>
      </w:r>
      <w:proofErr w:type="gramEnd"/>
      <w:r w:rsidRPr="006E5D29">
        <w:rPr>
          <w:iCs/>
          <w:sz w:val="24"/>
        </w:rPr>
        <w:t xml:space="preserve"> избирательной </w:t>
      </w:r>
      <w:r w:rsidRPr="006E5D29">
        <w:rPr>
          <w:sz w:val="24"/>
        </w:rPr>
        <w:t>комиссии</w:t>
      </w:r>
      <w:r w:rsidR="001A1977">
        <w:rPr>
          <w:sz w:val="24"/>
        </w:rPr>
        <w:br/>
      </w:r>
      <w:r>
        <w:rPr>
          <w:sz w:val="24"/>
        </w:rPr>
        <w:t xml:space="preserve"> </w:t>
      </w:r>
      <w:r w:rsidRPr="00AB26EA">
        <w:rPr>
          <w:sz w:val="24"/>
        </w:rPr>
        <w:t xml:space="preserve">от </w:t>
      </w:r>
      <w:r w:rsidR="005E6C81">
        <w:rPr>
          <w:sz w:val="24"/>
        </w:rPr>
        <w:t>2</w:t>
      </w:r>
      <w:r w:rsidR="00C15602">
        <w:rPr>
          <w:sz w:val="24"/>
        </w:rPr>
        <w:t>7</w:t>
      </w:r>
      <w:r w:rsidR="005E6C81">
        <w:rPr>
          <w:sz w:val="24"/>
        </w:rPr>
        <w:t xml:space="preserve">.06.2023 </w:t>
      </w:r>
      <w:r w:rsidRPr="00AB26EA">
        <w:rPr>
          <w:sz w:val="24"/>
        </w:rPr>
        <w:t xml:space="preserve">№ </w:t>
      </w:r>
      <w:r w:rsidR="001A1977" w:rsidRPr="00AD6B8C">
        <w:rPr>
          <w:sz w:val="24"/>
        </w:rPr>
        <w:t>31/69-5</w:t>
      </w:r>
    </w:p>
    <w:p w14:paraId="4DE88A4F" w14:textId="77777777" w:rsidR="00FC18A0" w:rsidRDefault="00FC18A0" w:rsidP="00212C8B">
      <w:pPr>
        <w:ind w:left="7938"/>
        <w:rPr>
          <w:sz w:val="24"/>
        </w:rPr>
      </w:pPr>
    </w:p>
    <w:p w14:paraId="6B8A96FE" w14:textId="4A832305" w:rsidR="00FC18A0" w:rsidRPr="00F15D47" w:rsidRDefault="00A75370" w:rsidP="00FC18A0">
      <w:pPr>
        <w:rPr>
          <w:b/>
          <w:iCs/>
          <w:szCs w:val="28"/>
        </w:rPr>
      </w:pPr>
      <w:r w:rsidRPr="00F15D47">
        <w:rPr>
          <w:b/>
          <w:bCs/>
          <w:szCs w:val="28"/>
        </w:rPr>
        <w:t xml:space="preserve">Сведения о поступивших в </w:t>
      </w:r>
      <w:r w:rsidRPr="00C97075">
        <w:rPr>
          <w:b/>
          <w:bCs/>
          <w:szCs w:val="28"/>
        </w:rPr>
        <w:t>окружную избирательную комиссию №</w:t>
      </w:r>
      <w:r w:rsidR="001A1977">
        <w:rPr>
          <w:b/>
          <w:bCs/>
          <w:szCs w:val="28"/>
        </w:rPr>
        <w:t xml:space="preserve"> </w:t>
      </w:r>
      <w:r w:rsidR="001A1977" w:rsidRPr="00C15602">
        <w:rPr>
          <w:b/>
          <w:bCs/>
          <w:szCs w:val="28"/>
        </w:rPr>
        <w:t>____</w:t>
      </w:r>
      <w:r>
        <w:rPr>
          <w:b/>
          <w:bCs/>
          <w:szCs w:val="28"/>
        </w:rPr>
        <w:t xml:space="preserve"> </w:t>
      </w:r>
      <w:r w:rsidRPr="00F15D47">
        <w:rPr>
          <w:b/>
          <w:bCs/>
          <w:szCs w:val="28"/>
        </w:rPr>
        <w:t xml:space="preserve">уведомлениях о фактах </w:t>
      </w:r>
      <w:r>
        <w:rPr>
          <w:b/>
          <w:bCs/>
          <w:szCs w:val="28"/>
        </w:rPr>
        <w:t>предоставления помещений</w:t>
      </w:r>
      <w:r w:rsidRPr="00F15D47">
        <w:rPr>
          <w:b/>
          <w:bCs/>
          <w:szCs w:val="28"/>
        </w:rPr>
        <w:t xml:space="preserve"> для проведения предвыборной аг</w:t>
      </w:r>
      <w:r>
        <w:rPr>
          <w:b/>
          <w:bCs/>
          <w:szCs w:val="28"/>
        </w:rPr>
        <w:t>итации посредством агитационных публичных мероприятий кандидатами</w:t>
      </w:r>
      <w:r w:rsidR="006E5D29">
        <w:rPr>
          <w:b/>
          <w:bCs/>
          <w:szCs w:val="28"/>
        </w:rPr>
        <w:t xml:space="preserve"> </w:t>
      </w:r>
      <w:r w:rsidR="00FC18A0">
        <w:rPr>
          <w:b/>
          <w:bCs/>
          <w:szCs w:val="28"/>
        </w:rPr>
        <w:t xml:space="preserve">на </w:t>
      </w:r>
      <w:r w:rsidR="00FC18A0">
        <w:rPr>
          <w:b/>
          <w:iCs/>
          <w:szCs w:val="28"/>
        </w:rPr>
        <w:t>дополнительных выборах</w:t>
      </w:r>
      <w:r w:rsidR="00FC18A0" w:rsidRPr="00017ECF">
        <w:rPr>
          <w:b/>
          <w:iCs/>
          <w:szCs w:val="28"/>
        </w:rPr>
        <w:t xml:space="preserve"> депутат</w:t>
      </w:r>
      <w:r w:rsidR="00FC18A0">
        <w:rPr>
          <w:b/>
          <w:iCs/>
          <w:szCs w:val="28"/>
        </w:rPr>
        <w:t>ов Собрания представителей _____________</w:t>
      </w:r>
      <w:proofErr w:type="spellStart"/>
      <w:r w:rsidR="001A1977">
        <w:rPr>
          <w:b/>
          <w:iCs/>
          <w:szCs w:val="28"/>
        </w:rPr>
        <w:t>Тенькинского</w:t>
      </w:r>
      <w:proofErr w:type="spellEnd"/>
      <w:r w:rsidR="001A1977">
        <w:rPr>
          <w:b/>
          <w:iCs/>
          <w:szCs w:val="28"/>
        </w:rPr>
        <w:t xml:space="preserve"> </w:t>
      </w:r>
      <w:r w:rsidR="00FC18A0">
        <w:rPr>
          <w:b/>
          <w:iCs/>
          <w:szCs w:val="28"/>
        </w:rPr>
        <w:t>муниц</w:t>
      </w:r>
      <w:bookmarkStart w:id="0" w:name="_GoBack"/>
      <w:bookmarkEnd w:id="0"/>
      <w:r w:rsidR="00FC18A0">
        <w:rPr>
          <w:b/>
          <w:iCs/>
          <w:szCs w:val="28"/>
        </w:rPr>
        <w:t>ипального округа</w:t>
      </w:r>
      <w:r w:rsidR="001A1977">
        <w:rPr>
          <w:b/>
          <w:iCs/>
          <w:szCs w:val="28"/>
        </w:rPr>
        <w:t xml:space="preserve"> Магаданской области</w:t>
      </w:r>
      <w:r w:rsidR="00FC18A0">
        <w:rPr>
          <w:b/>
          <w:iCs/>
          <w:szCs w:val="28"/>
        </w:rPr>
        <w:t xml:space="preserve"> </w:t>
      </w:r>
      <w:r w:rsidR="001A1977">
        <w:rPr>
          <w:b/>
          <w:iCs/>
          <w:szCs w:val="28"/>
        </w:rPr>
        <w:t>второго</w:t>
      </w:r>
      <w:r w:rsidR="001A1977" w:rsidRPr="00017ECF">
        <w:rPr>
          <w:b/>
          <w:iCs/>
          <w:szCs w:val="28"/>
        </w:rPr>
        <w:t xml:space="preserve"> созыва </w:t>
      </w:r>
      <w:r w:rsidR="00FC18A0" w:rsidRPr="003341A7">
        <w:rPr>
          <w:b/>
          <w:iCs/>
          <w:szCs w:val="28"/>
        </w:rPr>
        <w:t xml:space="preserve">по </w:t>
      </w:r>
      <w:r w:rsidR="00FC18A0">
        <w:rPr>
          <w:b/>
          <w:iCs/>
          <w:szCs w:val="28"/>
        </w:rPr>
        <w:t>много</w:t>
      </w:r>
      <w:r w:rsidR="00FC18A0" w:rsidRPr="003341A7">
        <w:rPr>
          <w:b/>
          <w:iCs/>
          <w:szCs w:val="28"/>
        </w:rPr>
        <w:t>мандатн</w:t>
      </w:r>
      <w:r w:rsidR="00FC18A0">
        <w:rPr>
          <w:b/>
          <w:iCs/>
          <w:szCs w:val="28"/>
        </w:rPr>
        <w:t>ым</w:t>
      </w:r>
      <w:r w:rsidR="00FC18A0" w:rsidRPr="003341A7">
        <w:rPr>
          <w:b/>
          <w:iCs/>
          <w:szCs w:val="28"/>
        </w:rPr>
        <w:t xml:space="preserve"> избирательн</w:t>
      </w:r>
      <w:r w:rsidR="00FC18A0">
        <w:rPr>
          <w:b/>
          <w:iCs/>
          <w:szCs w:val="28"/>
        </w:rPr>
        <w:t>ым</w:t>
      </w:r>
      <w:r w:rsidR="00FC18A0" w:rsidRPr="003341A7">
        <w:rPr>
          <w:b/>
          <w:iCs/>
          <w:szCs w:val="28"/>
        </w:rPr>
        <w:t xml:space="preserve"> округ</w:t>
      </w:r>
      <w:r w:rsidR="00FC18A0">
        <w:rPr>
          <w:b/>
          <w:iCs/>
          <w:szCs w:val="28"/>
        </w:rPr>
        <w:t xml:space="preserve">ам </w:t>
      </w:r>
      <w:r w:rsidR="00FC18A0" w:rsidRPr="003341A7">
        <w:rPr>
          <w:b/>
          <w:iCs/>
          <w:szCs w:val="28"/>
        </w:rPr>
        <w:t>№</w:t>
      </w:r>
      <w:r w:rsidR="00FC18A0">
        <w:rPr>
          <w:b/>
          <w:iCs/>
          <w:szCs w:val="28"/>
        </w:rPr>
        <w:t xml:space="preserve">№ </w:t>
      </w:r>
      <w:r w:rsidR="001A1977">
        <w:rPr>
          <w:b/>
          <w:iCs/>
          <w:szCs w:val="28"/>
        </w:rPr>
        <w:t>1, 2, 3</w:t>
      </w:r>
    </w:p>
    <w:p w14:paraId="3ECF8C61" w14:textId="77777777" w:rsidR="00A75370" w:rsidRPr="006908F7" w:rsidRDefault="00A75370" w:rsidP="00A75370">
      <w:pPr>
        <w:rPr>
          <w:b/>
          <w:bCs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701"/>
        <w:gridCol w:w="1701"/>
        <w:gridCol w:w="1701"/>
        <w:gridCol w:w="1417"/>
        <w:gridCol w:w="1560"/>
        <w:gridCol w:w="1701"/>
        <w:gridCol w:w="1842"/>
      </w:tblGrid>
      <w:tr w:rsidR="00A75370" w:rsidRPr="00343E6E" w14:paraId="42EB5C8D" w14:textId="77777777" w:rsidTr="00FC18A0">
        <w:trPr>
          <w:trHeight w:val="1213"/>
          <w:jc w:val="center"/>
        </w:trPr>
        <w:tc>
          <w:tcPr>
            <w:tcW w:w="1702" w:type="dxa"/>
            <w:shd w:val="clear" w:color="auto" w:fill="auto"/>
          </w:tcPr>
          <w:p w14:paraId="0250C799" w14:textId="77777777" w:rsidR="00A75370" w:rsidRPr="006E5D29" w:rsidRDefault="00A75370" w:rsidP="006E5D29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Наименование организации, представив</w:t>
            </w:r>
            <w:r w:rsidR="006E5D29">
              <w:rPr>
                <w:color w:val="000000"/>
                <w:sz w:val="24"/>
              </w:rPr>
              <w:t>ше</w:t>
            </w:r>
            <w:r w:rsidRPr="006E5D29">
              <w:rPr>
                <w:color w:val="000000"/>
                <w:sz w:val="24"/>
              </w:rPr>
              <w:t>й уведомление</w:t>
            </w:r>
          </w:p>
        </w:tc>
        <w:tc>
          <w:tcPr>
            <w:tcW w:w="1701" w:type="dxa"/>
            <w:shd w:val="clear" w:color="auto" w:fill="auto"/>
          </w:tcPr>
          <w:p w14:paraId="7005F832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Адрес организации, представившей уведомление</w:t>
            </w:r>
          </w:p>
        </w:tc>
        <w:tc>
          <w:tcPr>
            <w:tcW w:w="1701" w:type="dxa"/>
            <w:shd w:val="clear" w:color="auto" w:fill="auto"/>
          </w:tcPr>
          <w:p w14:paraId="300F782D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1701" w:type="dxa"/>
            <w:shd w:val="clear" w:color="auto" w:fill="auto"/>
          </w:tcPr>
          <w:p w14:paraId="5C821104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Дата и время предоставления помещения</w:t>
            </w:r>
          </w:p>
        </w:tc>
        <w:tc>
          <w:tcPr>
            <w:tcW w:w="1701" w:type="dxa"/>
            <w:shd w:val="clear" w:color="auto" w:fill="auto"/>
          </w:tcPr>
          <w:p w14:paraId="04D3A8EA" w14:textId="77777777" w:rsidR="00A75370" w:rsidRPr="006E5D29" w:rsidRDefault="00A75370" w:rsidP="006E5D29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Фамилия, имя, отчество кандидата</w:t>
            </w:r>
          </w:p>
        </w:tc>
        <w:tc>
          <w:tcPr>
            <w:tcW w:w="1417" w:type="dxa"/>
            <w:shd w:val="clear" w:color="auto" w:fill="auto"/>
          </w:tcPr>
          <w:p w14:paraId="4703C00C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Адрес помещения</w:t>
            </w:r>
          </w:p>
        </w:tc>
        <w:tc>
          <w:tcPr>
            <w:tcW w:w="1560" w:type="dxa"/>
            <w:shd w:val="clear" w:color="auto" w:fill="auto"/>
          </w:tcPr>
          <w:p w14:paraId="75EB582F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Площадь помещения</w:t>
            </w:r>
          </w:p>
        </w:tc>
        <w:tc>
          <w:tcPr>
            <w:tcW w:w="1701" w:type="dxa"/>
            <w:shd w:val="clear" w:color="auto" w:fill="auto"/>
          </w:tcPr>
          <w:p w14:paraId="60A2FC62" w14:textId="77777777" w:rsidR="00A75370" w:rsidRPr="006E5D29" w:rsidRDefault="00A75370" w:rsidP="00DF19FC">
            <w:pPr>
              <w:rPr>
                <w:color w:val="000000"/>
                <w:sz w:val="24"/>
              </w:rPr>
            </w:pPr>
            <w:r w:rsidRPr="006E5D29">
              <w:rPr>
                <w:color w:val="000000"/>
                <w:sz w:val="24"/>
              </w:rPr>
              <w:t>Условия предоставления помещения (безвозмездно</w:t>
            </w:r>
            <w:r w:rsidR="006E5D29">
              <w:rPr>
                <w:color w:val="000000"/>
                <w:sz w:val="24"/>
              </w:rPr>
              <w:t xml:space="preserve"> </w:t>
            </w:r>
            <w:r w:rsidRPr="006E5D29">
              <w:rPr>
                <w:color w:val="000000"/>
                <w:sz w:val="24"/>
              </w:rPr>
              <w:t>или за плату)</w:t>
            </w:r>
          </w:p>
        </w:tc>
        <w:tc>
          <w:tcPr>
            <w:tcW w:w="1842" w:type="dxa"/>
            <w:shd w:val="clear" w:color="auto" w:fill="auto"/>
          </w:tcPr>
          <w:p w14:paraId="67B91870" w14:textId="77777777" w:rsidR="00A75370" w:rsidRPr="006E5D29" w:rsidRDefault="00A75370" w:rsidP="00DF19FC">
            <w:pPr>
              <w:rPr>
                <w:sz w:val="24"/>
              </w:rPr>
            </w:pPr>
            <w:r w:rsidRPr="006E5D29">
              <w:rPr>
                <w:color w:val="000000"/>
                <w:sz w:val="24"/>
              </w:rPr>
              <w:t>Дата и время последующего предоставления помещения для проведения публичных мероприятий в форме собраний</w:t>
            </w:r>
          </w:p>
        </w:tc>
      </w:tr>
      <w:tr w:rsidR="00A75370" w:rsidRPr="007472BC" w14:paraId="14C0B489" w14:textId="77777777" w:rsidTr="00FC18A0">
        <w:trPr>
          <w:trHeight w:val="327"/>
          <w:jc w:val="center"/>
        </w:trPr>
        <w:tc>
          <w:tcPr>
            <w:tcW w:w="1702" w:type="dxa"/>
            <w:shd w:val="clear" w:color="auto" w:fill="auto"/>
          </w:tcPr>
          <w:p w14:paraId="5A4A5B39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9A76EA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DD0EDB6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3C3EF3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947D655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F63D7D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8A1D09B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2CCAF3E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16B8457" w14:textId="77777777" w:rsidR="00A75370" w:rsidRPr="00FC18A0" w:rsidRDefault="00A75370" w:rsidP="00DF19FC">
            <w:pPr>
              <w:rPr>
                <w:sz w:val="24"/>
              </w:rPr>
            </w:pPr>
            <w:r w:rsidRPr="00FC18A0">
              <w:rPr>
                <w:sz w:val="24"/>
              </w:rPr>
              <w:t>9</w:t>
            </w:r>
          </w:p>
        </w:tc>
      </w:tr>
      <w:tr w:rsidR="00A75370" w14:paraId="17A9AC6D" w14:textId="77777777" w:rsidTr="00FC18A0">
        <w:trPr>
          <w:trHeight w:val="679"/>
          <w:jc w:val="center"/>
        </w:trPr>
        <w:tc>
          <w:tcPr>
            <w:tcW w:w="1702" w:type="dxa"/>
            <w:shd w:val="clear" w:color="auto" w:fill="auto"/>
          </w:tcPr>
          <w:p w14:paraId="3FDA9559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A05D24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220A05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E7106C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6DD853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210C0DD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7C3E0E4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972F06" w14:textId="77777777" w:rsidR="00A75370" w:rsidRDefault="00A75370" w:rsidP="00DF19FC">
            <w:pPr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2F3A264" w14:textId="77777777" w:rsidR="00A75370" w:rsidRDefault="00A75370" w:rsidP="00DF19FC">
            <w:pPr>
              <w:rPr>
                <w:szCs w:val="28"/>
              </w:rPr>
            </w:pPr>
          </w:p>
        </w:tc>
      </w:tr>
    </w:tbl>
    <w:p w14:paraId="63488539" w14:textId="2D55E306" w:rsidR="00537577" w:rsidRPr="00D62B5E" w:rsidRDefault="001A1977" w:rsidP="001A1977">
      <w:pPr>
        <w:spacing w:line="360" w:lineRule="auto"/>
        <w:rPr>
          <w:szCs w:val="28"/>
        </w:rPr>
      </w:pPr>
      <w:r>
        <w:rPr>
          <w:szCs w:val="28"/>
        </w:rPr>
        <w:t>_________________</w:t>
      </w:r>
    </w:p>
    <w:sectPr w:rsidR="00537577" w:rsidRPr="00D62B5E" w:rsidSect="00A75370">
      <w:pgSz w:w="16838" w:h="11906" w:orient="landscape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02A8" w14:textId="77777777" w:rsidR="001856C5" w:rsidRDefault="001856C5">
      <w:r>
        <w:separator/>
      </w:r>
    </w:p>
  </w:endnote>
  <w:endnote w:type="continuationSeparator" w:id="0">
    <w:p w14:paraId="5058DA7C" w14:textId="77777777" w:rsidR="001856C5" w:rsidRDefault="001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D45EE" w14:textId="77777777" w:rsidR="001856C5" w:rsidRDefault="001856C5">
      <w:r>
        <w:separator/>
      </w:r>
    </w:p>
  </w:footnote>
  <w:footnote w:type="continuationSeparator" w:id="0">
    <w:p w14:paraId="23FC16F9" w14:textId="77777777" w:rsidR="001856C5" w:rsidRDefault="001856C5">
      <w:r>
        <w:continuationSeparator/>
      </w:r>
    </w:p>
  </w:footnote>
  <w:footnote w:id="1">
    <w:p w14:paraId="641A90A0" w14:textId="77777777" w:rsidR="00A75370" w:rsidRPr="00D90019" w:rsidRDefault="00A75370" w:rsidP="00A75370">
      <w:pPr>
        <w:pStyle w:val="af5"/>
        <w:rPr>
          <w:sz w:val="22"/>
          <w:szCs w:val="22"/>
        </w:rPr>
      </w:pPr>
      <w:r>
        <w:rPr>
          <w:rStyle w:val="af7"/>
        </w:rPr>
        <w:footnoteRef/>
      </w:r>
      <w:r w:rsidRPr="00300D6A">
        <w:rPr>
          <w:sz w:val="18"/>
          <w:szCs w:val="18"/>
        </w:rPr>
        <w:t>В случае предоставления помещения за плату организацией, имеющей на день официального опубликования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 указывается стоимость оплаты.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F00F" w14:textId="77777777" w:rsidR="00651E16" w:rsidRDefault="007663B1">
    <w:pPr>
      <w:pStyle w:val="a3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7075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35088" w14:textId="77777777" w:rsidR="00A75370" w:rsidRPr="00A452C8" w:rsidRDefault="00A75370" w:rsidP="00DF1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5B3"/>
    <w:multiLevelType w:val="hybridMultilevel"/>
    <w:tmpl w:val="644A038A"/>
    <w:lvl w:ilvl="0" w:tplc="96525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752484"/>
    <w:multiLevelType w:val="hybridMultilevel"/>
    <w:tmpl w:val="3BF45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242"/>
    <w:multiLevelType w:val="hybridMultilevel"/>
    <w:tmpl w:val="8C50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71E01"/>
    <w:multiLevelType w:val="hybridMultilevel"/>
    <w:tmpl w:val="D64C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139E"/>
    <w:multiLevelType w:val="hybridMultilevel"/>
    <w:tmpl w:val="7D4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7704"/>
    <w:multiLevelType w:val="hybridMultilevel"/>
    <w:tmpl w:val="549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2F27"/>
    <w:multiLevelType w:val="hybridMultilevel"/>
    <w:tmpl w:val="71684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C7912"/>
    <w:multiLevelType w:val="hybridMultilevel"/>
    <w:tmpl w:val="0D64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94706"/>
    <w:multiLevelType w:val="hybridMultilevel"/>
    <w:tmpl w:val="B0FE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4495"/>
    <w:multiLevelType w:val="hybridMultilevel"/>
    <w:tmpl w:val="0DE68858"/>
    <w:lvl w:ilvl="0" w:tplc="9A3A0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90A"/>
    <w:rsid w:val="00003491"/>
    <w:rsid w:val="00011953"/>
    <w:rsid w:val="00012564"/>
    <w:rsid w:val="000164FC"/>
    <w:rsid w:val="0001693C"/>
    <w:rsid w:val="000239E0"/>
    <w:rsid w:val="0002532A"/>
    <w:rsid w:val="0002535D"/>
    <w:rsid w:val="00031B52"/>
    <w:rsid w:val="00035BCB"/>
    <w:rsid w:val="00036527"/>
    <w:rsid w:val="00041DDA"/>
    <w:rsid w:val="00043814"/>
    <w:rsid w:val="00043AE7"/>
    <w:rsid w:val="000448B4"/>
    <w:rsid w:val="000510A4"/>
    <w:rsid w:val="00051C6A"/>
    <w:rsid w:val="00057AD6"/>
    <w:rsid w:val="00060D43"/>
    <w:rsid w:val="00066966"/>
    <w:rsid w:val="000729E6"/>
    <w:rsid w:val="00073CC0"/>
    <w:rsid w:val="00073E0B"/>
    <w:rsid w:val="00080E23"/>
    <w:rsid w:val="000836E2"/>
    <w:rsid w:val="000844CB"/>
    <w:rsid w:val="00091BAB"/>
    <w:rsid w:val="00092914"/>
    <w:rsid w:val="00095311"/>
    <w:rsid w:val="00096F63"/>
    <w:rsid w:val="000978AB"/>
    <w:rsid w:val="000A1A23"/>
    <w:rsid w:val="000A3AA1"/>
    <w:rsid w:val="000B11C3"/>
    <w:rsid w:val="000B20CC"/>
    <w:rsid w:val="000B6B71"/>
    <w:rsid w:val="000C570F"/>
    <w:rsid w:val="000D33ED"/>
    <w:rsid w:val="000D6BE4"/>
    <w:rsid w:val="000E16D7"/>
    <w:rsid w:val="000E1C1C"/>
    <w:rsid w:val="000F2147"/>
    <w:rsid w:val="000F3670"/>
    <w:rsid w:val="000F46B1"/>
    <w:rsid w:val="00104213"/>
    <w:rsid w:val="001074C0"/>
    <w:rsid w:val="00112340"/>
    <w:rsid w:val="001148B3"/>
    <w:rsid w:val="00117D70"/>
    <w:rsid w:val="001224FE"/>
    <w:rsid w:val="001237F5"/>
    <w:rsid w:val="00132DF0"/>
    <w:rsid w:val="00132E80"/>
    <w:rsid w:val="00133B0B"/>
    <w:rsid w:val="00140E38"/>
    <w:rsid w:val="001411CA"/>
    <w:rsid w:val="00142115"/>
    <w:rsid w:val="00143E5D"/>
    <w:rsid w:val="00144095"/>
    <w:rsid w:val="001451A6"/>
    <w:rsid w:val="00147DF3"/>
    <w:rsid w:val="001606BA"/>
    <w:rsid w:val="0016795E"/>
    <w:rsid w:val="001708FF"/>
    <w:rsid w:val="001722D5"/>
    <w:rsid w:val="00172E7A"/>
    <w:rsid w:val="00173F3B"/>
    <w:rsid w:val="0017473B"/>
    <w:rsid w:val="00175697"/>
    <w:rsid w:val="00176973"/>
    <w:rsid w:val="00176BFC"/>
    <w:rsid w:val="00176D22"/>
    <w:rsid w:val="001809C3"/>
    <w:rsid w:val="001819CD"/>
    <w:rsid w:val="001829F0"/>
    <w:rsid w:val="001856C5"/>
    <w:rsid w:val="00194EA5"/>
    <w:rsid w:val="00197501"/>
    <w:rsid w:val="001A1977"/>
    <w:rsid w:val="001B3B75"/>
    <w:rsid w:val="001B4B2C"/>
    <w:rsid w:val="001B4ECD"/>
    <w:rsid w:val="001B67E7"/>
    <w:rsid w:val="001C050F"/>
    <w:rsid w:val="001C1A9E"/>
    <w:rsid w:val="001C35DC"/>
    <w:rsid w:val="001C3CFC"/>
    <w:rsid w:val="001C58C7"/>
    <w:rsid w:val="001D4C85"/>
    <w:rsid w:val="001D5568"/>
    <w:rsid w:val="001E485E"/>
    <w:rsid w:val="001E5744"/>
    <w:rsid w:val="001E7888"/>
    <w:rsid w:val="001F0541"/>
    <w:rsid w:val="001F1A74"/>
    <w:rsid w:val="001F2F8B"/>
    <w:rsid w:val="001F4AD0"/>
    <w:rsid w:val="00200983"/>
    <w:rsid w:val="002043C0"/>
    <w:rsid w:val="00210EA3"/>
    <w:rsid w:val="00212C8B"/>
    <w:rsid w:val="00217229"/>
    <w:rsid w:val="00220237"/>
    <w:rsid w:val="00220C92"/>
    <w:rsid w:val="002226EE"/>
    <w:rsid w:val="002232DE"/>
    <w:rsid w:val="0022471F"/>
    <w:rsid w:val="002361AA"/>
    <w:rsid w:val="00241DCE"/>
    <w:rsid w:val="0024573F"/>
    <w:rsid w:val="00247C28"/>
    <w:rsid w:val="00254C7B"/>
    <w:rsid w:val="00256FAA"/>
    <w:rsid w:val="00257B48"/>
    <w:rsid w:val="00263F82"/>
    <w:rsid w:val="002670FF"/>
    <w:rsid w:val="0027311B"/>
    <w:rsid w:val="0027759D"/>
    <w:rsid w:val="002779EA"/>
    <w:rsid w:val="00282AAB"/>
    <w:rsid w:val="0029001F"/>
    <w:rsid w:val="002A5403"/>
    <w:rsid w:val="002A607E"/>
    <w:rsid w:val="002B0DC7"/>
    <w:rsid w:val="002B54D0"/>
    <w:rsid w:val="002B647E"/>
    <w:rsid w:val="002C2DA8"/>
    <w:rsid w:val="002C3E5A"/>
    <w:rsid w:val="002C7828"/>
    <w:rsid w:val="002D171A"/>
    <w:rsid w:val="002D307E"/>
    <w:rsid w:val="002E3281"/>
    <w:rsid w:val="002F1401"/>
    <w:rsid w:val="002F6CC9"/>
    <w:rsid w:val="002F7D1B"/>
    <w:rsid w:val="00302559"/>
    <w:rsid w:val="003122A0"/>
    <w:rsid w:val="00316E22"/>
    <w:rsid w:val="003174B8"/>
    <w:rsid w:val="00323224"/>
    <w:rsid w:val="0032567D"/>
    <w:rsid w:val="003258AD"/>
    <w:rsid w:val="003309C9"/>
    <w:rsid w:val="0033707C"/>
    <w:rsid w:val="00345E6D"/>
    <w:rsid w:val="00350522"/>
    <w:rsid w:val="00350F01"/>
    <w:rsid w:val="00351DBF"/>
    <w:rsid w:val="00357F80"/>
    <w:rsid w:val="00361350"/>
    <w:rsid w:val="00362F67"/>
    <w:rsid w:val="00364C18"/>
    <w:rsid w:val="00367BAE"/>
    <w:rsid w:val="003714F3"/>
    <w:rsid w:val="00372121"/>
    <w:rsid w:val="00374FA9"/>
    <w:rsid w:val="00376A32"/>
    <w:rsid w:val="003774F4"/>
    <w:rsid w:val="00390709"/>
    <w:rsid w:val="0039118F"/>
    <w:rsid w:val="003927D8"/>
    <w:rsid w:val="00394887"/>
    <w:rsid w:val="003A072B"/>
    <w:rsid w:val="003A1632"/>
    <w:rsid w:val="003A24E8"/>
    <w:rsid w:val="003A272A"/>
    <w:rsid w:val="003A2CA2"/>
    <w:rsid w:val="003A3C56"/>
    <w:rsid w:val="003A68B6"/>
    <w:rsid w:val="003B7824"/>
    <w:rsid w:val="003C0676"/>
    <w:rsid w:val="003C11DD"/>
    <w:rsid w:val="003C76BF"/>
    <w:rsid w:val="003C787D"/>
    <w:rsid w:val="003E00F1"/>
    <w:rsid w:val="003E0C8D"/>
    <w:rsid w:val="003E4376"/>
    <w:rsid w:val="003E6C67"/>
    <w:rsid w:val="003F2362"/>
    <w:rsid w:val="003F3FE9"/>
    <w:rsid w:val="003F5274"/>
    <w:rsid w:val="004000EC"/>
    <w:rsid w:val="00401B59"/>
    <w:rsid w:val="00404DF5"/>
    <w:rsid w:val="00411C98"/>
    <w:rsid w:val="004176AC"/>
    <w:rsid w:val="004213D9"/>
    <w:rsid w:val="00422EBC"/>
    <w:rsid w:val="004267AA"/>
    <w:rsid w:val="00431019"/>
    <w:rsid w:val="0043117A"/>
    <w:rsid w:val="004404E8"/>
    <w:rsid w:val="004413F9"/>
    <w:rsid w:val="00441549"/>
    <w:rsid w:val="00441AD1"/>
    <w:rsid w:val="004436DF"/>
    <w:rsid w:val="00445C97"/>
    <w:rsid w:val="00447EAC"/>
    <w:rsid w:val="004504F3"/>
    <w:rsid w:val="00450C78"/>
    <w:rsid w:val="0045269D"/>
    <w:rsid w:val="00453F19"/>
    <w:rsid w:val="00465FE3"/>
    <w:rsid w:val="00474F76"/>
    <w:rsid w:val="004758BD"/>
    <w:rsid w:val="004759A9"/>
    <w:rsid w:val="00475C8A"/>
    <w:rsid w:val="00477FCC"/>
    <w:rsid w:val="00490D12"/>
    <w:rsid w:val="00492EAE"/>
    <w:rsid w:val="0049361E"/>
    <w:rsid w:val="00496121"/>
    <w:rsid w:val="004A2554"/>
    <w:rsid w:val="004A2B66"/>
    <w:rsid w:val="004B0EDD"/>
    <w:rsid w:val="004B30AE"/>
    <w:rsid w:val="004C1D67"/>
    <w:rsid w:val="004C33E2"/>
    <w:rsid w:val="004C60AA"/>
    <w:rsid w:val="004D256B"/>
    <w:rsid w:val="004D4D3D"/>
    <w:rsid w:val="004E4318"/>
    <w:rsid w:val="004E50DE"/>
    <w:rsid w:val="004E524F"/>
    <w:rsid w:val="004F3C9A"/>
    <w:rsid w:val="004F4EE3"/>
    <w:rsid w:val="004F5BB6"/>
    <w:rsid w:val="0051018E"/>
    <w:rsid w:val="0051224D"/>
    <w:rsid w:val="0051415A"/>
    <w:rsid w:val="00520853"/>
    <w:rsid w:val="00530A12"/>
    <w:rsid w:val="00531D49"/>
    <w:rsid w:val="00537577"/>
    <w:rsid w:val="00543236"/>
    <w:rsid w:val="00546B58"/>
    <w:rsid w:val="005475E1"/>
    <w:rsid w:val="005536D1"/>
    <w:rsid w:val="00554CDD"/>
    <w:rsid w:val="00554FE1"/>
    <w:rsid w:val="00555987"/>
    <w:rsid w:val="00556DBB"/>
    <w:rsid w:val="00564F0B"/>
    <w:rsid w:val="00577DEE"/>
    <w:rsid w:val="0058080A"/>
    <w:rsid w:val="0058211D"/>
    <w:rsid w:val="00583948"/>
    <w:rsid w:val="005839A6"/>
    <w:rsid w:val="00584068"/>
    <w:rsid w:val="0058791C"/>
    <w:rsid w:val="00587A30"/>
    <w:rsid w:val="00593DEA"/>
    <w:rsid w:val="005969E8"/>
    <w:rsid w:val="005A1188"/>
    <w:rsid w:val="005A417E"/>
    <w:rsid w:val="005A52DA"/>
    <w:rsid w:val="005A6BA6"/>
    <w:rsid w:val="005A6CC9"/>
    <w:rsid w:val="005B042E"/>
    <w:rsid w:val="005B08C0"/>
    <w:rsid w:val="005B1105"/>
    <w:rsid w:val="005C2193"/>
    <w:rsid w:val="005C5DCE"/>
    <w:rsid w:val="005D4337"/>
    <w:rsid w:val="005D5A01"/>
    <w:rsid w:val="005D64B8"/>
    <w:rsid w:val="005E031D"/>
    <w:rsid w:val="005E0691"/>
    <w:rsid w:val="005E482C"/>
    <w:rsid w:val="005E4DD0"/>
    <w:rsid w:val="005E6C81"/>
    <w:rsid w:val="005F1735"/>
    <w:rsid w:val="00600211"/>
    <w:rsid w:val="0060504E"/>
    <w:rsid w:val="006059CF"/>
    <w:rsid w:val="00605ACF"/>
    <w:rsid w:val="00607D64"/>
    <w:rsid w:val="0061256D"/>
    <w:rsid w:val="006149C3"/>
    <w:rsid w:val="00615157"/>
    <w:rsid w:val="00616834"/>
    <w:rsid w:val="00616A67"/>
    <w:rsid w:val="00616FFA"/>
    <w:rsid w:val="006209C6"/>
    <w:rsid w:val="00630BAD"/>
    <w:rsid w:val="006356F2"/>
    <w:rsid w:val="00637216"/>
    <w:rsid w:val="00637CF6"/>
    <w:rsid w:val="00641D32"/>
    <w:rsid w:val="00646C68"/>
    <w:rsid w:val="00646D6D"/>
    <w:rsid w:val="00651E16"/>
    <w:rsid w:val="00654A89"/>
    <w:rsid w:val="006561B2"/>
    <w:rsid w:val="00660D42"/>
    <w:rsid w:val="00662CF7"/>
    <w:rsid w:val="0066775F"/>
    <w:rsid w:val="0069616E"/>
    <w:rsid w:val="006A48D9"/>
    <w:rsid w:val="006B00DF"/>
    <w:rsid w:val="006B0399"/>
    <w:rsid w:val="006B047D"/>
    <w:rsid w:val="006B06FD"/>
    <w:rsid w:val="006B21C2"/>
    <w:rsid w:val="006B71FD"/>
    <w:rsid w:val="006C05FD"/>
    <w:rsid w:val="006E1234"/>
    <w:rsid w:val="006E3A23"/>
    <w:rsid w:val="006E3B47"/>
    <w:rsid w:val="006E5D29"/>
    <w:rsid w:val="006E618C"/>
    <w:rsid w:val="006F045F"/>
    <w:rsid w:val="006F1D72"/>
    <w:rsid w:val="00700881"/>
    <w:rsid w:val="007050CA"/>
    <w:rsid w:val="007077CD"/>
    <w:rsid w:val="00711062"/>
    <w:rsid w:val="0072546B"/>
    <w:rsid w:val="0073014C"/>
    <w:rsid w:val="007341DB"/>
    <w:rsid w:val="00741D07"/>
    <w:rsid w:val="00746446"/>
    <w:rsid w:val="00753A1E"/>
    <w:rsid w:val="007558EB"/>
    <w:rsid w:val="0076064A"/>
    <w:rsid w:val="007640CE"/>
    <w:rsid w:val="007655B4"/>
    <w:rsid w:val="007663B1"/>
    <w:rsid w:val="0077666B"/>
    <w:rsid w:val="00776BC6"/>
    <w:rsid w:val="00777201"/>
    <w:rsid w:val="00777F9C"/>
    <w:rsid w:val="00781E61"/>
    <w:rsid w:val="00786C47"/>
    <w:rsid w:val="00790818"/>
    <w:rsid w:val="00794706"/>
    <w:rsid w:val="007955AC"/>
    <w:rsid w:val="00796211"/>
    <w:rsid w:val="007A6D43"/>
    <w:rsid w:val="007D0A5E"/>
    <w:rsid w:val="007E142A"/>
    <w:rsid w:val="007E20FD"/>
    <w:rsid w:val="007F0F6E"/>
    <w:rsid w:val="007F1D8B"/>
    <w:rsid w:val="007F33E5"/>
    <w:rsid w:val="007F69A3"/>
    <w:rsid w:val="00803671"/>
    <w:rsid w:val="00804F79"/>
    <w:rsid w:val="00806329"/>
    <w:rsid w:val="0081031C"/>
    <w:rsid w:val="008161AD"/>
    <w:rsid w:val="00822A18"/>
    <w:rsid w:val="00827732"/>
    <w:rsid w:val="00833024"/>
    <w:rsid w:val="00841BA4"/>
    <w:rsid w:val="00844B46"/>
    <w:rsid w:val="00856958"/>
    <w:rsid w:val="00860353"/>
    <w:rsid w:val="00863762"/>
    <w:rsid w:val="00866C55"/>
    <w:rsid w:val="00867772"/>
    <w:rsid w:val="008745F2"/>
    <w:rsid w:val="0087618A"/>
    <w:rsid w:val="00882248"/>
    <w:rsid w:val="0088357E"/>
    <w:rsid w:val="00884757"/>
    <w:rsid w:val="0088678B"/>
    <w:rsid w:val="0089398E"/>
    <w:rsid w:val="008A017D"/>
    <w:rsid w:val="008A0700"/>
    <w:rsid w:val="008A674A"/>
    <w:rsid w:val="008A6E32"/>
    <w:rsid w:val="008B1A7A"/>
    <w:rsid w:val="008B4191"/>
    <w:rsid w:val="008B4317"/>
    <w:rsid w:val="008B68E3"/>
    <w:rsid w:val="008D1D5C"/>
    <w:rsid w:val="008D38F6"/>
    <w:rsid w:val="008D72C2"/>
    <w:rsid w:val="008E49A8"/>
    <w:rsid w:val="009101E6"/>
    <w:rsid w:val="00922379"/>
    <w:rsid w:val="00924CB3"/>
    <w:rsid w:val="00926BEF"/>
    <w:rsid w:val="00932731"/>
    <w:rsid w:val="00932B88"/>
    <w:rsid w:val="00932BBE"/>
    <w:rsid w:val="0094399C"/>
    <w:rsid w:val="00944628"/>
    <w:rsid w:val="00957744"/>
    <w:rsid w:val="0096354F"/>
    <w:rsid w:val="00964D98"/>
    <w:rsid w:val="00987C4C"/>
    <w:rsid w:val="009A094F"/>
    <w:rsid w:val="009A21D8"/>
    <w:rsid w:val="009A28DF"/>
    <w:rsid w:val="009A6681"/>
    <w:rsid w:val="009B2C79"/>
    <w:rsid w:val="009B7A2C"/>
    <w:rsid w:val="009C7B2B"/>
    <w:rsid w:val="009D4066"/>
    <w:rsid w:val="009D6FE3"/>
    <w:rsid w:val="009E0556"/>
    <w:rsid w:val="009E0891"/>
    <w:rsid w:val="009E6A4F"/>
    <w:rsid w:val="009E78E9"/>
    <w:rsid w:val="009F4CFF"/>
    <w:rsid w:val="009F65FD"/>
    <w:rsid w:val="009F7518"/>
    <w:rsid w:val="00A04C64"/>
    <w:rsid w:val="00A10FD9"/>
    <w:rsid w:val="00A1508A"/>
    <w:rsid w:val="00A201C9"/>
    <w:rsid w:val="00A21619"/>
    <w:rsid w:val="00A21DD3"/>
    <w:rsid w:val="00A30311"/>
    <w:rsid w:val="00A35306"/>
    <w:rsid w:val="00A40E36"/>
    <w:rsid w:val="00A43073"/>
    <w:rsid w:val="00A5283D"/>
    <w:rsid w:val="00A564F9"/>
    <w:rsid w:val="00A57606"/>
    <w:rsid w:val="00A57F76"/>
    <w:rsid w:val="00A65E1F"/>
    <w:rsid w:val="00A66665"/>
    <w:rsid w:val="00A72AD2"/>
    <w:rsid w:val="00A72D97"/>
    <w:rsid w:val="00A75370"/>
    <w:rsid w:val="00A75EC4"/>
    <w:rsid w:val="00A81C80"/>
    <w:rsid w:val="00A825D8"/>
    <w:rsid w:val="00A92313"/>
    <w:rsid w:val="00A93D3C"/>
    <w:rsid w:val="00AA188A"/>
    <w:rsid w:val="00AA3662"/>
    <w:rsid w:val="00AA484B"/>
    <w:rsid w:val="00AB26EA"/>
    <w:rsid w:val="00AC21E0"/>
    <w:rsid w:val="00AC5354"/>
    <w:rsid w:val="00AC72AD"/>
    <w:rsid w:val="00AC7B67"/>
    <w:rsid w:val="00AD0EC9"/>
    <w:rsid w:val="00AD6B8C"/>
    <w:rsid w:val="00AE535E"/>
    <w:rsid w:val="00AE7B5E"/>
    <w:rsid w:val="00AF1EDA"/>
    <w:rsid w:val="00B008BE"/>
    <w:rsid w:val="00B00B76"/>
    <w:rsid w:val="00B038A9"/>
    <w:rsid w:val="00B06C9C"/>
    <w:rsid w:val="00B165FE"/>
    <w:rsid w:val="00B27DC4"/>
    <w:rsid w:val="00B337E5"/>
    <w:rsid w:val="00B374CE"/>
    <w:rsid w:val="00B411F1"/>
    <w:rsid w:val="00B42493"/>
    <w:rsid w:val="00B5249A"/>
    <w:rsid w:val="00B5301A"/>
    <w:rsid w:val="00B636AD"/>
    <w:rsid w:val="00B65393"/>
    <w:rsid w:val="00B729C4"/>
    <w:rsid w:val="00B7338E"/>
    <w:rsid w:val="00B73E84"/>
    <w:rsid w:val="00B751AE"/>
    <w:rsid w:val="00B77DFA"/>
    <w:rsid w:val="00B81D31"/>
    <w:rsid w:val="00B83C37"/>
    <w:rsid w:val="00B85035"/>
    <w:rsid w:val="00B8548E"/>
    <w:rsid w:val="00B86E5A"/>
    <w:rsid w:val="00B87438"/>
    <w:rsid w:val="00B907A7"/>
    <w:rsid w:val="00B9307A"/>
    <w:rsid w:val="00B9381D"/>
    <w:rsid w:val="00B95DE2"/>
    <w:rsid w:val="00B97F80"/>
    <w:rsid w:val="00BA0C63"/>
    <w:rsid w:val="00BA17C7"/>
    <w:rsid w:val="00BA3104"/>
    <w:rsid w:val="00BA6CED"/>
    <w:rsid w:val="00BA7D35"/>
    <w:rsid w:val="00BB0B95"/>
    <w:rsid w:val="00BB427E"/>
    <w:rsid w:val="00BC0568"/>
    <w:rsid w:val="00BC568E"/>
    <w:rsid w:val="00BC6B10"/>
    <w:rsid w:val="00BD0AAE"/>
    <w:rsid w:val="00BE3EC4"/>
    <w:rsid w:val="00BF3EE9"/>
    <w:rsid w:val="00BF4EB7"/>
    <w:rsid w:val="00BF646E"/>
    <w:rsid w:val="00BF765D"/>
    <w:rsid w:val="00C00E5B"/>
    <w:rsid w:val="00C04D49"/>
    <w:rsid w:val="00C05894"/>
    <w:rsid w:val="00C05D71"/>
    <w:rsid w:val="00C15602"/>
    <w:rsid w:val="00C220CE"/>
    <w:rsid w:val="00C221AB"/>
    <w:rsid w:val="00C229BF"/>
    <w:rsid w:val="00C230AB"/>
    <w:rsid w:val="00C23E68"/>
    <w:rsid w:val="00C34E73"/>
    <w:rsid w:val="00C35513"/>
    <w:rsid w:val="00C37A58"/>
    <w:rsid w:val="00C4141D"/>
    <w:rsid w:val="00C41F5A"/>
    <w:rsid w:val="00C42CE4"/>
    <w:rsid w:val="00C4362F"/>
    <w:rsid w:val="00C45772"/>
    <w:rsid w:val="00C547AD"/>
    <w:rsid w:val="00C5594C"/>
    <w:rsid w:val="00C66816"/>
    <w:rsid w:val="00C7238B"/>
    <w:rsid w:val="00C73B96"/>
    <w:rsid w:val="00C74BE3"/>
    <w:rsid w:val="00C8234B"/>
    <w:rsid w:val="00C93603"/>
    <w:rsid w:val="00C97075"/>
    <w:rsid w:val="00CA3448"/>
    <w:rsid w:val="00CB0A32"/>
    <w:rsid w:val="00CB1118"/>
    <w:rsid w:val="00CB4552"/>
    <w:rsid w:val="00CB48DA"/>
    <w:rsid w:val="00CC2460"/>
    <w:rsid w:val="00CC2B04"/>
    <w:rsid w:val="00CC4BBA"/>
    <w:rsid w:val="00CC6BD5"/>
    <w:rsid w:val="00CD019A"/>
    <w:rsid w:val="00CD2505"/>
    <w:rsid w:val="00CD577E"/>
    <w:rsid w:val="00CE0E85"/>
    <w:rsid w:val="00CE6B65"/>
    <w:rsid w:val="00CF3884"/>
    <w:rsid w:val="00CF5C94"/>
    <w:rsid w:val="00D0485A"/>
    <w:rsid w:val="00D071CA"/>
    <w:rsid w:val="00D07A5A"/>
    <w:rsid w:val="00D110B6"/>
    <w:rsid w:val="00D15006"/>
    <w:rsid w:val="00D24943"/>
    <w:rsid w:val="00D25783"/>
    <w:rsid w:val="00D272FA"/>
    <w:rsid w:val="00D2739B"/>
    <w:rsid w:val="00D3024B"/>
    <w:rsid w:val="00D404C6"/>
    <w:rsid w:val="00D41183"/>
    <w:rsid w:val="00D42B99"/>
    <w:rsid w:val="00D52AEB"/>
    <w:rsid w:val="00D54ABD"/>
    <w:rsid w:val="00D54C30"/>
    <w:rsid w:val="00D60B3C"/>
    <w:rsid w:val="00D61234"/>
    <w:rsid w:val="00D62B5E"/>
    <w:rsid w:val="00D638B6"/>
    <w:rsid w:val="00D74CC1"/>
    <w:rsid w:val="00D7738B"/>
    <w:rsid w:val="00D82206"/>
    <w:rsid w:val="00D842B2"/>
    <w:rsid w:val="00D873A6"/>
    <w:rsid w:val="00D87B10"/>
    <w:rsid w:val="00D927F0"/>
    <w:rsid w:val="00D958EB"/>
    <w:rsid w:val="00D96F97"/>
    <w:rsid w:val="00DA6843"/>
    <w:rsid w:val="00DB00C7"/>
    <w:rsid w:val="00DB1478"/>
    <w:rsid w:val="00DB1683"/>
    <w:rsid w:val="00DC0FEE"/>
    <w:rsid w:val="00DC5FE8"/>
    <w:rsid w:val="00DD5BC1"/>
    <w:rsid w:val="00DD6E63"/>
    <w:rsid w:val="00DE792A"/>
    <w:rsid w:val="00DE7BA2"/>
    <w:rsid w:val="00DF0F99"/>
    <w:rsid w:val="00DF19FC"/>
    <w:rsid w:val="00DF1B74"/>
    <w:rsid w:val="00E004C0"/>
    <w:rsid w:val="00E04CDD"/>
    <w:rsid w:val="00E06F37"/>
    <w:rsid w:val="00E11E89"/>
    <w:rsid w:val="00E1473F"/>
    <w:rsid w:val="00E148FF"/>
    <w:rsid w:val="00E17F11"/>
    <w:rsid w:val="00E205F0"/>
    <w:rsid w:val="00E22199"/>
    <w:rsid w:val="00E24078"/>
    <w:rsid w:val="00E259D8"/>
    <w:rsid w:val="00E309C9"/>
    <w:rsid w:val="00E32107"/>
    <w:rsid w:val="00E44B00"/>
    <w:rsid w:val="00E45C59"/>
    <w:rsid w:val="00E45D73"/>
    <w:rsid w:val="00E469BE"/>
    <w:rsid w:val="00E47908"/>
    <w:rsid w:val="00E5281B"/>
    <w:rsid w:val="00E54582"/>
    <w:rsid w:val="00E616B5"/>
    <w:rsid w:val="00E6172C"/>
    <w:rsid w:val="00E61C60"/>
    <w:rsid w:val="00E63DB9"/>
    <w:rsid w:val="00E738CB"/>
    <w:rsid w:val="00E82721"/>
    <w:rsid w:val="00EB3087"/>
    <w:rsid w:val="00EB4262"/>
    <w:rsid w:val="00EC0B0E"/>
    <w:rsid w:val="00ED3C3F"/>
    <w:rsid w:val="00EE32D0"/>
    <w:rsid w:val="00EE58C5"/>
    <w:rsid w:val="00EE7C25"/>
    <w:rsid w:val="00EF3CA5"/>
    <w:rsid w:val="00EF50C2"/>
    <w:rsid w:val="00EF5947"/>
    <w:rsid w:val="00F00B0E"/>
    <w:rsid w:val="00F03016"/>
    <w:rsid w:val="00F065B0"/>
    <w:rsid w:val="00F13244"/>
    <w:rsid w:val="00F13D5C"/>
    <w:rsid w:val="00F145F4"/>
    <w:rsid w:val="00F33A4B"/>
    <w:rsid w:val="00F37F2D"/>
    <w:rsid w:val="00F42BD6"/>
    <w:rsid w:val="00F42EAB"/>
    <w:rsid w:val="00F47243"/>
    <w:rsid w:val="00F63088"/>
    <w:rsid w:val="00F673C3"/>
    <w:rsid w:val="00F7090A"/>
    <w:rsid w:val="00F71E79"/>
    <w:rsid w:val="00F72C15"/>
    <w:rsid w:val="00F747A6"/>
    <w:rsid w:val="00F75086"/>
    <w:rsid w:val="00F819FA"/>
    <w:rsid w:val="00F821B1"/>
    <w:rsid w:val="00F821BA"/>
    <w:rsid w:val="00F865A7"/>
    <w:rsid w:val="00F86C97"/>
    <w:rsid w:val="00F9219F"/>
    <w:rsid w:val="00F92E43"/>
    <w:rsid w:val="00F93EA9"/>
    <w:rsid w:val="00F94F13"/>
    <w:rsid w:val="00FA01BB"/>
    <w:rsid w:val="00FA44E9"/>
    <w:rsid w:val="00FB336A"/>
    <w:rsid w:val="00FB3B03"/>
    <w:rsid w:val="00FB3FDD"/>
    <w:rsid w:val="00FC019A"/>
    <w:rsid w:val="00FC18A0"/>
    <w:rsid w:val="00FC2C89"/>
    <w:rsid w:val="00FC62A9"/>
    <w:rsid w:val="00FC75C4"/>
    <w:rsid w:val="00FD03C5"/>
    <w:rsid w:val="00FD4BF0"/>
    <w:rsid w:val="00FE031B"/>
    <w:rsid w:val="00FE2FE4"/>
    <w:rsid w:val="00FE3921"/>
    <w:rsid w:val="00FF2D76"/>
    <w:rsid w:val="00FF2EF5"/>
    <w:rsid w:val="00FF3087"/>
    <w:rsid w:val="00FF42D3"/>
    <w:rsid w:val="00FF5B1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07D3E"/>
  <w15:docId w15:val="{D679812E-9FBC-4EBA-AF77-C5F5955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90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F7090A"/>
    <w:pPr>
      <w:keepNext/>
      <w:widowControl w:val="0"/>
      <w:autoSpaceDE w:val="0"/>
      <w:autoSpaceDN w:val="0"/>
      <w:adjustRightInd w:val="0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372121"/>
    <w:pPr>
      <w:keepNext/>
      <w:jc w:val="right"/>
      <w:outlineLvl w:val="1"/>
    </w:pPr>
    <w:rPr>
      <w:szCs w:val="28"/>
    </w:rPr>
  </w:style>
  <w:style w:type="paragraph" w:styleId="5">
    <w:name w:val="heading 5"/>
    <w:basedOn w:val="a"/>
    <w:next w:val="a"/>
    <w:qFormat/>
    <w:rsid w:val="00F7090A"/>
    <w:pPr>
      <w:keepNext/>
      <w:outlineLvl w:val="4"/>
    </w:pPr>
    <w:rPr>
      <w:b/>
      <w:bCs/>
      <w:spacing w:val="7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090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C58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58C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B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60D42"/>
    <w:rPr>
      <w:sz w:val="28"/>
      <w:szCs w:val="24"/>
    </w:rPr>
  </w:style>
  <w:style w:type="paragraph" w:styleId="a6">
    <w:name w:val="Balloon Text"/>
    <w:basedOn w:val="a"/>
    <w:link w:val="a7"/>
    <w:rsid w:val="00660D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60D42"/>
    <w:rPr>
      <w:rFonts w:ascii="Tahoma" w:hAnsi="Tahoma" w:cs="Tahoma"/>
      <w:sz w:val="16"/>
      <w:szCs w:val="16"/>
    </w:rPr>
  </w:style>
  <w:style w:type="character" w:styleId="a8">
    <w:name w:val="Emphasis"/>
    <w:qFormat/>
    <w:rsid w:val="00C74BE3"/>
    <w:rPr>
      <w:i/>
      <w:iCs/>
    </w:rPr>
  </w:style>
  <w:style w:type="paragraph" w:styleId="a9">
    <w:name w:val="Title"/>
    <w:basedOn w:val="a"/>
    <w:next w:val="a"/>
    <w:link w:val="aa"/>
    <w:qFormat/>
    <w:rsid w:val="00C74B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rsid w:val="00C74B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link w:val="21"/>
    <w:rsid w:val="005C2193"/>
    <w:pPr>
      <w:tabs>
        <w:tab w:val="left" w:pos="480"/>
      </w:tabs>
      <w:jc w:val="both"/>
    </w:pPr>
    <w:rPr>
      <w:szCs w:val="20"/>
    </w:rPr>
  </w:style>
  <w:style w:type="character" w:customStyle="1" w:styleId="21">
    <w:name w:val="Основной текст 2 Знак"/>
    <w:link w:val="20"/>
    <w:rsid w:val="005C2193"/>
    <w:rPr>
      <w:sz w:val="28"/>
    </w:rPr>
  </w:style>
  <w:style w:type="paragraph" w:customStyle="1" w:styleId="ConsPlusNormal">
    <w:name w:val="ConsPlusNormal"/>
    <w:rsid w:val="00630BAD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rsid w:val="004213D9"/>
    <w:pPr>
      <w:spacing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213D9"/>
  </w:style>
  <w:style w:type="paragraph" w:customStyle="1" w:styleId="ConsPlusNonformat">
    <w:name w:val="ConsPlusNonformat"/>
    <w:rsid w:val="008569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786C47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e"/>
    <w:rsid w:val="00490D12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e">
    <w:name w:val="Body Text Indent"/>
    <w:basedOn w:val="a"/>
    <w:link w:val="af"/>
    <w:rsid w:val="00490D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90D12"/>
    <w:rPr>
      <w:sz w:val="28"/>
      <w:szCs w:val="24"/>
    </w:rPr>
  </w:style>
  <w:style w:type="paragraph" w:styleId="af0">
    <w:name w:val="Subtitle"/>
    <w:basedOn w:val="a"/>
    <w:link w:val="af1"/>
    <w:qFormat/>
    <w:rsid w:val="00EF50C2"/>
    <w:rPr>
      <w:b/>
      <w:i/>
      <w:sz w:val="32"/>
      <w:szCs w:val="20"/>
    </w:rPr>
  </w:style>
  <w:style w:type="character" w:customStyle="1" w:styleId="af1">
    <w:name w:val="Подзаголовок Знак"/>
    <w:basedOn w:val="a0"/>
    <w:link w:val="af0"/>
    <w:rsid w:val="00EF50C2"/>
    <w:rPr>
      <w:b/>
      <w:i/>
      <w:sz w:val="32"/>
    </w:rPr>
  </w:style>
  <w:style w:type="character" w:styleId="af2">
    <w:name w:val="Hyperlink"/>
    <w:basedOn w:val="a0"/>
    <w:unhideWhenUsed/>
    <w:rsid w:val="00537577"/>
    <w:rPr>
      <w:color w:val="0000FF"/>
      <w:u w:val="single"/>
    </w:rPr>
  </w:style>
  <w:style w:type="character" w:styleId="af3">
    <w:name w:val="page number"/>
    <w:basedOn w:val="a0"/>
    <w:rsid w:val="00A75370"/>
  </w:style>
  <w:style w:type="character" w:customStyle="1" w:styleId="af4">
    <w:name w:val="Гипертекстовая ссылка"/>
    <w:rsid w:val="00A75370"/>
    <w:rPr>
      <w:b/>
      <w:bCs/>
      <w:color w:val="008000"/>
    </w:rPr>
  </w:style>
  <w:style w:type="paragraph" w:styleId="af5">
    <w:name w:val="footnote text"/>
    <w:basedOn w:val="a"/>
    <w:link w:val="af6"/>
    <w:unhideWhenUsed/>
    <w:rsid w:val="00A75370"/>
    <w:pPr>
      <w:jc w:val="left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A75370"/>
  </w:style>
  <w:style w:type="character" w:styleId="af7">
    <w:name w:val="footnote reference"/>
    <w:basedOn w:val="a0"/>
    <w:unhideWhenUsed/>
    <w:rsid w:val="00A75370"/>
    <w:rPr>
      <w:vertAlign w:val="superscript"/>
    </w:rPr>
  </w:style>
  <w:style w:type="paragraph" w:styleId="af8">
    <w:name w:val="List Paragraph"/>
    <w:basedOn w:val="a"/>
    <w:uiPriority w:val="34"/>
    <w:qFormat/>
    <w:rsid w:val="001148B3"/>
    <w:pPr>
      <w:ind w:left="720"/>
      <w:contextualSpacing/>
    </w:pPr>
  </w:style>
  <w:style w:type="paragraph" w:customStyle="1" w:styleId="ConsNonformat">
    <w:name w:val="ConsNonformat"/>
    <w:uiPriority w:val="99"/>
    <w:rsid w:val="00F93E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48C2-D97F-47B2-899B-DAF9980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ТЕРРИТОРИАЛЬНАЯ ИЗБИРАТЕЛЬНАЯ КОМИССИЯ</vt:lpstr>
    </vt:vector>
  </TitlesOfParts>
  <Company>SPecialiST RePack</Company>
  <LinksUpToDate>false</LinksUpToDate>
  <CharactersWithSpaces>16595</CharactersWithSpaces>
  <SharedDoc>false</SharedDoc>
  <HLinks>
    <vt:vector size="6" baseType="variant"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ТЕРРИТОРИАЛЬНАЯ ИЗБИРАТЕЛЬНАЯ КОМИССИЯ</dc:title>
  <dc:creator>Пользователь</dc:creator>
  <cp:lastModifiedBy>User</cp:lastModifiedBy>
  <cp:revision>28</cp:revision>
  <cp:lastPrinted>2023-01-31T04:36:00Z</cp:lastPrinted>
  <dcterms:created xsi:type="dcterms:W3CDTF">2023-05-18T05:53:00Z</dcterms:created>
  <dcterms:modified xsi:type="dcterms:W3CDTF">2023-06-28T22:10:00Z</dcterms:modified>
</cp:coreProperties>
</file>