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E" w:rsidRPr="00FF3A0E" w:rsidRDefault="00FF3A0E" w:rsidP="00FF3A0E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0E" w:rsidRPr="00FF3A0E" w:rsidRDefault="00FF3A0E" w:rsidP="00FF3A0E">
      <w:pPr>
        <w:spacing w:line="276" w:lineRule="auto"/>
        <w:jc w:val="center"/>
        <w:rPr>
          <w:b/>
          <w:bCs/>
          <w:sz w:val="32"/>
          <w:szCs w:val="32"/>
        </w:rPr>
      </w:pPr>
    </w:p>
    <w:p w:rsidR="00FF3A0E" w:rsidRPr="00FF3A0E" w:rsidRDefault="00FF3A0E" w:rsidP="00FF3A0E">
      <w:pPr>
        <w:spacing w:line="276" w:lineRule="auto"/>
        <w:jc w:val="center"/>
        <w:rPr>
          <w:b/>
          <w:bCs/>
          <w:sz w:val="32"/>
          <w:szCs w:val="32"/>
        </w:rPr>
      </w:pPr>
      <w:r w:rsidRPr="00FF3A0E">
        <w:rPr>
          <w:b/>
          <w:bCs/>
          <w:sz w:val="32"/>
          <w:szCs w:val="32"/>
        </w:rPr>
        <w:t xml:space="preserve">АДМИНИСТРАЦИЯ </w:t>
      </w:r>
    </w:p>
    <w:p w:rsidR="00FF3A0E" w:rsidRPr="00FF3A0E" w:rsidRDefault="00FF3A0E" w:rsidP="00FF3A0E">
      <w:pPr>
        <w:spacing w:line="276" w:lineRule="auto"/>
        <w:jc w:val="center"/>
        <w:rPr>
          <w:b/>
          <w:bCs/>
          <w:sz w:val="32"/>
          <w:szCs w:val="32"/>
        </w:rPr>
      </w:pPr>
      <w:r w:rsidRPr="00FF3A0E">
        <w:rPr>
          <w:b/>
          <w:bCs/>
          <w:sz w:val="32"/>
          <w:szCs w:val="32"/>
        </w:rPr>
        <w:t>ТЕНЬКИНСКОГО ГОРОДСКОГО ОКРУГА</w:t>
      </w:r>
    </w:p>
    <w:p w:rsidR="00FF3A0E" w:rsidRPr="00FF3A0E" w:rsidRDefault="00FF3A0E" w:rsidP="00FF3A0E">
      <w:pPr>
        <w:spacing w:line="276" w:lineRule="auto"/>
        <w:jc w:val="center"/>
        <w:rPr>
          <w:b/>
          <w:bCs/>
          <w:sz w:val="32"/>
          <w:szCs w:val="32"/>
        </w:rPr>
      </w:pPr>
      <w:r w:rsidRPr="00FF3A0E">
        <w:rPr>
          <w:b/>
          <w:bCs/>
          <w:sz w:val="32"/>
          <w:szCs w:val="32"/>
        </w:rPr>
        <w:t>МАГАДАНСКОЙ ОБЛАСТИ</w:t>
      </w:r>
    </w:p>
    <w:p w:rsidR="00FF3A0E" w:rsidRPr="00FF3A0E" w:rsidRDefault="00FF3A0E" w:rsidP="00FF3A0E">
      <w:pPr>
        <w:jc w:val="center"/>
        <w:rPr>
          <w:b/>
          <w:bCs/>
          <w:sz w:val="28"/>
          <w:szCs w:val="28"/>
        </w:rPr>
      </w:pPr>
    </w:p>
    <w:p w:rsidR="00FF3A0E" w:rsidRPr="00FF3A0E" w:rsidRDefault="00FF3A0E" w:rsidP="00FF3A0E">
      <w:pPr>
        <w:jc w:val="center"/>
        <w:rPr>
          <w:b/>
          <w:bCs/>
          <w:sz w:val="36"/>
          <w:szCs w:val="36"/>
        </w:rPr>
      </w:pPr>
      <w:proofErr w:type="gramStart"/>
      <w:r w:rsidRPr="00FF3A0E">
        <w:rPr>
          <w:b/>
          <w:bCs/>
          <w:sz w:val="36"/>
          <w:szCs w:val="36"/>
        </w:rPr>
        <w:t>П</w:t>
      </w:r>
      <w:proofErr w:type="gramEnd"/>
      <w:r w:rsidRPr="00FF3A0E">
        <w:rPr>
          <w:b/>
          <w:bCs/>
          <w:sz w:val="36"/>
          <w:szCs w:val="36"/>
        </w:rPr>
        <w:t xml:space="preserve"> О С Т А Н О В Л Е Н И Е </w:t>
      </w:r>
    </w:p>
    <w:p w:rsidR="00FF3A0E" w:rsidRPr="00FF3A0E" w:rsidRDefault="00FF3A0E" w:rsidP="00FF3A0E">
      <w:pPr>
        <w:jc w:val="center"/>
        <w:rPr>
          <w:sz w:val="28"/>
          <w:szCs w:val="28"/>
        </w:rPr>
      </w:pPr>
    </w:p>
    <w:p w:rsidR="00FF3A0E" w:rsidRPr="00FF3A0E" w:rsidRDefault="00AB7B21" w:rsidP="00FF3A0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03.06.2019 </w:t>
      </w:r>
      <w:r w:rsidR="00FF3A0E" w:rsidRPr="00FF3A0E">
        <w:rPr>
          <w:sz w:val="28"/>
          <w:szCs w:val="28"/>
        </w:rPr>
        <w:t>№</w:t>
      </w:r>
      <w:r>
        <w:rPr>
          <w:sz w:val="28"/>
          <w:szCs w:val="28"/>
        </w:rPr>
        <w:t xml:space="preserve"> 174-па</w:t>
      </w:r>
    </w:p>
    <w:p w:rsidR="00FF3A0E" w:rsidRPr="00FF3A0E" w:rsidRDefault="00FF3A0E" w:rsidP="00FF3A0E">
      <w:r w:rsidRPr="00FF3A0E">
        <w:t xml:space="preserve">                 п. Усть-Омчуг</w:t>
      </w:r>
    </w:p>
    <w:p w:rsidR="00FF3A0E" w:rsidRPr="00941451" w:rsidRDefault="00FF3A0E" w:rsidP="00FF3A0E">
      <w:pPr>
        <w:spacing w:line="276" w:lineRule="auto"/>
        <w:rPr>
          <w:b/>
          <w:bCs/>
          <w:sz w:val="32"/>
          <w:szCs w:val="32"/>
        </w:rPr>
      </w:pPr>
    </w:p>
    <w:p w:rsidR="00EB6642" w:rsidRPr="006C7D55" w:rsidRDefault="00EB6642" w:rsidP="00EB6642"/>
    <w:p w:rsidR="00EB6642" w:rsidRPr="00371BEF" w:rsidRDefault="00EB6642" w:rsidP="00DC53C0">
      <w:pPr>
        <w:jc w:val="center"/>
        <w:rPr>
          <w:b/>
          <w:sz w:val="28"/>
          <w:szCs w:val="28"/>
        </w:rPr>
      </w:pPr>
      <w:r w:rsidRPr="00371BEF">
        <w:rPr>
          <w:b/>
          <w:sz w:val="28"/>
          <w:szCs w:val="28"/>
        </w:rPr>
        <w:t>О внесении изменений в муниципальную программу</w:t>
      </w:r>
    </w:p>
    <w:p w:rsidR="00EB6642" w:rsidRPr="00371BEF" w:rsidRDefault="00EB6642" w:rsidP="00DC53C0">
      <w:pPr>
        <w:jc w:val="center"/>
        <w:rPr>
          <w:b/>
          <w:sz w:val="28"/>
          <w:szCs w:val="28"/>
        </w:rPr>
      </w:pPr>
      <w:r w:rsidRPr="00371BEF">
        <w:rPr>
          <w:b/>
          <w:sz w:val="28"/>
          <w:szCs w:val="28"/>
        </w:rPr>
        <w:t>«Содействие населению Тенькинского района в переселении</w:t>
      </w:r>
    </w:p>
    <w:p w:rsidR="00EB6642" w:rsidRDefault="00EB6642" w:rsidP="00DC53C0">
      <w:pPr>
        <w:jc w:val="center"/>
        <w:rPr>
          <w:b/>
          <w:sz w:val="28"/>
          <w:szCs w:val="28"/>
        </w:rPr>
      </w:pPr>
      <w:r w:rsidRPr="00371BEF">
        <w:rPr>
          <w:b/>
          <w:sz w:val="28"/>
          <w:szCs w:val="28"/>
        </w:rPr>
        <w:t>по Магаданской области»</w:t>
      </w:r>
    </w:p>
    <w:p w:rsidR="00FF3A0E" w:rsidRPr="00371BEF" w:rsidRDefault="00FF3A0E" w:rsidP="00DC53C0">
      <w:pPr>
        <w:jc w:val="center"/>
        <w:rPr>
          <w:b/>
        </w:rPr>
      </w:pPr>
    </w:p>
    <w:p w:rsidR="00EB6642" w:rsidRPr="00371BEF" w:rsidRDefault="00EB6642" w:rsidP="00EB6642">
      <w:pPr>
        <w:jc w:val="both"/>
        <w:rPr>
          <w:b/>
          <w:sz w:val="28"/>
          <w:szCs w:val="28"/>
        </w:rPr>
      </w:pPr>
    </w:p>
    <w:p w:rsidR="00EB6642" w:rsidRPr="00EB6642" w:rsidRDefault="00EB6642" w:rsidP="00EB664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формирования расходной части бюджета </w:t>
      </w:r>
      <w:r w:rsidRPr="00371BEF">
        <w:rPr>
          <w:sz w:val="28"/>
          <w:szCs w:val="28"/>
        </w:rPr>
        <w:t>муниципального образования «Тенькинский городской округ»</w:t>
      </w:r>
      <w:r>
        <w:rPr>
          <w:sz w:val="28"/>
          <w:szCs w:val="28"/>
        </w:rPr>
        <w:t xml:space="preserve"> </w:t>
      </w:r>
      <w:r w:rsidRPr="00371BEF">
        <w:rPr>
          <w:sz w:val="28"/>
          <w:szCs w:val="28"/>
        </w:rPr>
        <w:t>Магаданской области</w:t>
      </w:r>
      <w:r>
        <w:rPr>
          <w:sz w:val="28"/>
          <w:szCs w:val="28"/>
        </w:rPr>
        <w:t xml:space="preserve"> на очередной финансовый год</w:t>
      </w:r>
      <w:r w:rsidRPr="00371BEF">
        <w:rPr>
          <w:bCs/>
          <w:sz w:val="28"/>
          <w:szCs w:val="28"/>
        </w:rPr>
        <w:t>, администрация Тенькинского городского округа Магада</w:t>
      </w:r>
      <w:r>
        <w:rPr>
          <w:bCs/>
          <w:sz w:val="28"/>
          <w:szCs w:val="28"/>
        </w:rPr>
        <w:t xml:space="preserve">нской области  </w:t>
      </w:r>
      <w:proofErr w:type="gramStart"/>
      <w:r w:rsidRPr="00371BEF">
        <w:rPr>
          <w:b/>
          <w:bCs/>
          <w:sz w:val="28"/>
          <w:szCs w:val="28"/>
        </w:rPr>
        <w:t>п</w:t>
      </w:r>
      <w:proofErr w:type="gramEnd"/>
      <w:r w:rsidRPr="00371BEF">
        <w:rPr>
          <w:b/>
          <w:bCs/>
          <w:sz w:val="28"/>
          <w:szCs w:val="28"/>
        </w:rPr>
        <w:t xml:space="preserve"> о с т а н о в л я е т</w:t>
      </w:r>
      <w:r w:rsidRPr="00371BEF">
        <w:rPr>
          <w:b/>
          <w:sz w:val="28"/>
          <w:szCs w:val="28"/>
        </w:rPr>
        <w:t xml:space="preserve">: </w:t>
      </w:r>
    </w:p>
    <w:p w:rsidR="00EB6642" w:rsidRPr="00A321ED" w:rsidRDefault="00EB6642" w:rsidP="00EB66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sz w:val="28"/>
          <w:szCs w:val="28"/>
        </w:rPr>
        <w:t xml:space="preserve">1. Внести в </w:t>
      </w:r>
      <w:r w:rsidRPr="00371BEF">
        <w:rPr>
          <w:bCs/>
          <w:sz w:val="28"/>
          <w:szCs w:val="28"/>
        </w:rPr>
        <w:t>муниципальную программу «Содействие населению Тенькинского района в переселении по Магаданской области», утвержденную постановлением администрации Тенькинского района Магаданской области от 26 сентября 2013 г. № 355-па</w:t>
      </w:r>
      <w:r>
        <w:rPr>
          <w:bCs/>
          <w:sz w:val="28"/>
          <w:szCs w:val="28"/>
        </w:rPr>
        <w:t xml:space="preserve"> </w:t>
      </w:r>
      <w:r w:rsidRPr="00A321ED">
        <w:rPr>
          <w:bCs/>
          <w:sz w:val="28"/>
          <w:szCs w:val="28"/>
        </w:rPr>
        <w:t>«</w:t>
      </w:r>
      <w:r w:rsidRPr="00A321ED">
        <w:rPr>
          <w:sz w:val="28"/>
          <w:szCs w:val="28"/>
        </w:rPr>
        <w:t>Об утверждении муниципальной программы «Содействие населению Тенькинского района в переселении по Магаданской области»»</w:t>
      </w:r>
      <w:r>
        <w:rPr>
          <w:sz w:val="28"/>
          <w:szCs w:val="28"/>
        </w:rPr>
        <w:t xml:space="preserve"> (далее по тексту  Программа)</w:t>
      </w:r>
      <w:r w:rsidRPr="00A321ED">
        <w:rPr>
          <w:bCs/>
          <w:sz w:val="28"/>
          <w:szCs w:val="28"/>
        </w:rPr>
        <w:t>, следующие изменения:</w:t>
      </w:r>
    </w:p>
    <w:p w:rsidR="00EB6642" w:rsidRPr="00371BEF" w:rsidRDefault="00EB6642" w:rsidP="00EB66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Позицию </w:t>
      </w:r>
      <w:r w:rsidRPr="00371BEF">
        <w:rPr>
          <w:bCs/>
          <w:sz w:val="28"/>
          <w:szCs w:val="28"/>
        </w:rPr>
        <w:t>«Объемы и источники финансирования муниципальной программы»</w:t>
      </w:r>
      <w:r>
        <w:rPr>
          <w:bCs/>
          <w:sz w:val="28"/>
          <w:szCs w:val="28"/>
        </w:rPr>
        <w:t xml:space="preserve"> в паспорте Программы </w:t>
      </w:r>
      <w:r w:rsidRPr="00371BEF">
        <w:rPr>
          <w:bCs/>
          <w:sz w:val="28"/>
          <w:szCs w:val="28"/>
        </w:rPr>
        <w:t xml:space="preserve"> изложить в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3762"/>
        <w:gridCol w:w="5104"/>
        <w:gridCol w:w="309"/>
      </w:tblGrid>
      <w:tr w:rsidR="00EB6642" w:rsidRPr="00371BEF" w:rsidTr="00BC45C4">
        <w:trPr>
          <w:trHeight w:val="2398"/>
        </w:trPr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6642" w:rsidRPr="00153453" w:rsidRDefault="00EB6642" w:rsidP="00AF013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4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42" w:rsidRPr="00A321ED" w:rsidRDefault="00EB6642" w:rsidP="00AF013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371BEF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финансирования, всего – </w:t>
            </w:r>
            <w:r w:rsidR="007478D0">
              <w:rPr>
                <w:rFonts w:ascii="Times New Roman" w:hAnsi="Times New Roman" w:cs="Times New Roman"/>
                <w:sz w:val="28"/>
                <w:szCs w:val="28"/>
              </w:rPr>
              <w:t>65,65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млн. рублей, в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ч.:</w:t>
            </w:r>
          </w:p>
          <w:p w:rsidR="00EB6642" w:rsidRPr="00371BEF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муниципального образования «Тенькинский городской округ» в сумме </w:t>
            </w:r>
            <w:r w:rsidR="007478D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  <w:r w:rsidR="00904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рублей, </w:t>
            </w:r>
          </w:p>
          <w:p w:rsidR="00EB6642" w:rsidRPr="00371BEF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EF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рублей, 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6642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642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642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642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5C4" w:rsidRDefault="00BC45C4" w:rsidP="00BC45C4"/>
          <w:p w:rsidR="00BC45C4" w:rsidRDefault="00BC45C4" w:rsidP="00BC45C4"/>
          <w:p w:rsidR="00BC45C4" w:rsidRPr="00BC45C4" w:rsidRDefault="00BC45C4" w:rsidP="00BC45C4"/>
          <w:p w:rsidR="00EB6642" w:rsidRPr="00153453" w:rsidRDefault="00EB6642" w:rsidP="00AF013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4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6642" w:rsidRDefault="00EB6642" w:rsidP="00EB66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EB6642" w:rsidRPr="00371BEF" w:rsidRDefault="00EB6642" w:rsidP="00EB66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371BEF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. Таблицу </w:t>
      </w:r>
      <w:r w:rsidRPr="00153453">
        <w:rPr>
          <w:bCs/>
          <w:sz w:val="28"/>
          <w:szCs w:val="28"/>
        </w:rPr>
        <w:t>«</w:t>
      </w:r>
      <w:r w:rsidRPr="00153453">
        <w:rPr>
          <w:sz w:val="28"/>
          <w:szCs w:val="28"/>
        </w:rPr>
        <w:t>Ресурсное обеспечение муниципальной программы «Содействие населению Тенькинского района в переселении по Магаданской области»»</w:t>
      </w:r>
      <w:r>
        <w:rPr>
          <w:bCs/>
          <w:sz w:val="28"/>
          <w:szCs w:val="28"/>
        </w:rPr>
        <w:t xml:space="preserve"> в </w:t>
      </w:r>
      <w:r w:rsidRPr="00153453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и</w:t>
      </w:r>
      <w:r w:rsidRPr="00153453">
        <w:rPr>
          <w:bCs/>
          <w:sz w:val="28"/>
          <w:szCs w:val="28"/>
        </w:rPr>
        <w:t xml:space="preserve"> № 3  к Программе изложить в редакции:</w:t>
      </w: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521"/>
        <w:gridCol w:w="1814"/>
        <w:gridCol w:w="986"/>
        <w:gridCol w:w="1245"/>
        <w:gridCol w:w="1370"/>
        <w:gridCol w:w="1948"/>
        <w:gridCol w:w="236"/>
      </w:tblGrid>
      <w:tr w:rsidR="00EB6642" w:rsidRPr="00A321ED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млн. 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млн. 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A321ED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A321ED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Иные источники,</w:t>
            </w:r>
          </w:p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A321ED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E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A321ED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3C698F" w:rsidRDefault="007478D0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705A27" w:rsidRDefault="007478D0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  <w:r w:rsidR="00904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8D0" w:rsidRPr="007478D0" w:rsidRDefault="007478D0" w:rsidP="007478D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7478D0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1,362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4446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13,618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44447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3C698F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3C698F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3C698F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98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42" w:rsidRPr="00E21D55" w:rsidTr="00AF013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44448"/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7478D0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D0" w:rsidRPr="007478D0" w:rsidRDefault="007478D0" w:rsidP="007478D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642" w:rsidRPr="00E21D55" w:rsidRDefault="00EB6642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D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42" w:rsidRPr="00C000C5" w:rsidRDefault="007478D0" w:rsidP="00AF013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B6642" w:rsidRPr="00A321ED" w:rsidRDefault="00EB6642" w:rsidP="00AF013F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371BEF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EB6642" w:rsidRDefault="00EB6642" w:rsidP="00EB66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EB6642" w:rsidRPr="00371BEF" w:rsidRDefault="00EB6642" w:rsidP="00EB664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1BEF">
        <w:rPr>
          <w:sz w:val="28"/>
          <w:szCs w:val="28"/>
        </w:rPr>
        <w:tab/>
        <w:t xml:space="preserve">2. </w:t>
      </w:r>
      <w:r w:rsidRPr="00371BEF">
        <w:rPr>
          <w:bCs/>
          <w:sz w:val="28"/>
          <w:szCs w:val="28"/>
        </w:rPr>
        <w:t>Настоящее постановление подлежит официальному опубликованию (обнародованию)</w:t>
      </w:r>
      <w:r w:rsidRPr="00371BEF">
        <w:rPr>
          <w:sz w:val="28"/>
          <w:szCs w:val="28"/>
        </w:rPr>
        <w:t>.</w:t>
      </w:r>
    </w:p>
    <w:p w:rsidR="00EB6642" w:rsidRDefault="00EB6642" w:rsidP="00EB6642">
      <w:pPr>
        <w:spacing w:line="360" w:lineRule="auto"/>
        <w:jc w:val="both"/>
        <w:rPr>
          <w:sz w:val="28"/>
          <w:szCs w:val="28"/>
        </w:rPr>
      </w:pPr>
    </w:p>
    <w:p w:rsidR="00FF3A0E" w:rsidRDefault="00FF3A0E" w:rsidP="00EB6642">
      <w:pPr>
        <w:spacing w:line="360" w:lineRule="auto"/>
        <w:jc w:val="both"/>
        <w:rPr>
          <w:sz w:val="28"/>
          <w:szCs w:val="28"/>
        </w:rPr>
      </w:pPr>
    </w:p>
    <w:p w:rsidR="00EB6642" w:rsidRPr="00371BEF" w:rsidRDefault="00FF3A0E" w:rsidP="00EB6642">
      <w:pPr>
        <w:spacing w:line="360" w:lineRule="auto"/>
        <w:jc w:val="both"/>
        <w:rPr>
          <w:sz w:val="28"/>
          <w:szCs w:val="28"/>
        </w:rPr>
      </w:pPr>
      <w:r w:rsidRPr="00FF3A0E">
        <w:rPr>
          <w:sz w:val="28"/>
          <w:szCs w:val="28"/>
        </w:rPr>
        <w:t>И. о. главы Тенькинского городского округа</w:t>
      </w:r>
      <w:r>
        <w:rPr>
          <w:sz w:val="28"/>
          <w:szCs w:val="28"/>
        </w:rPr>
        <w:t xml:space="preserve">                                </w:t>
      </w:r>
      <w:r w:rsidRPr="00FF3A0E">
        <w:rPr>
          <w:sz w:val="28"/>
          <w:szCs w:val="28"/>
        </w:rPr>
        <w:t>Л. В. Яковлева</w:t>
      </w:r>
    </w:p>
    <w:p w:rsidR="00EB6642" w:rsidRPr="00371BEF" w:rsidRDefault="00EB6642" w:rsidP="00EB6642">
      <w:pPr>
        <w:spacing w:line="360" w:lineRule="auto"/>
        <w:jc w:val="both"/>
        <w:rPr>
          <w:sz w:val="28"/>
          <w:szCs w:val="28"/>
        </w:rPr>
      </w:pPr>
    </w:p>
    <w:p w:rsidR="00EB6642" w:rsidRPr="00371BEF" w:rsidRDefault="00EB6642" w:rsidP="00EB6642">
      <w:pPr>
        <w:widowControl w:val="0"/>
        <w:autoSpaceDE w:val="0"/>
        <w:autoSpaceDN w:val="0"/>
        <w:adjustRightInd w:val="0"/>
        <w:outlineLvl w:val="0"/>
        <w:rPr>
          <w:b/>
          <w:bCs/>
          <w:color w:val="26282F"/>
        </w:rPr>
      </w:pPr>
    </w:p>
    <w:p w:rsidR="00EB6642" w:rsidRDefault="00EB6642" w:rsidP="00EB6642"/>
    <w:p w:rsidR="009A0667" w:rsidRDefault="009A0667"/>
    <w:sectPr w:rsidR="009A0667" w:rsidSect="00FF3A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851" w:bottom="1021" w:left="1701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EA" w:rsidRDefault="00A724EA" w:rsidP="00BC45C4">
      <w:r>
        <w:separator/>
      </w:r>
    </w:p>
  </w:endnote>
  <w:endnote w:type="continuationSeparator" w:id="0">
    <w:p w:rsidR="00A724EA" w:rsidRDefault="00A724EA" w:rsidP="00B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3A0BF3" w:rsidP="00C21E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5CB" w:rsidRDefault="00A724EA" w:rsidP="00957D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A724EA" w:rsidP="009C7D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EA" w:rsidRDefault="00A724EA" w:rsidP="00BC45C4">
      <w:r>
        <w:separator/>
      </w:r>
    </w:p>
  </w:footnote>
  <w:footnote w:type="continuationSeparator" w:id="0">
    <w:p w:rsidR="00A724EA" w:rsidRDefault="00A724EA" w:rsidP="00BC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3A0BF3" w:rsidP="00940D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5CB" w:rsidRDefault="00A72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CB" w:rsidRDefault="003A0BF3" w:rsidP="00371B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B2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2"/>
    <w:rsid w:val="00140E38"/>
    <w:rsid w:val="00241216"/>
    <w:rsid w:val="003A0BF3"/>
    <w:rsid w:val="0044532A"/>
    <w:rsid w:val="007478D0"/>
    <w:rsid w:val="009042E5"/>
    <w:rsid w:val="009A0667"/>
    <w:rsid w:val="009D6159"/>
    <w:rsid w:val="00A724EA"/>
    <w:rsid w:val="00AB297F"/>
    <w:rsid w:val="00AB7B21"/>
    <w:rsid w:val="00BC45C4"/>
    <w:rsid w:val="00DC53C0"/>
    <w:rsid w:val="00EB6642"/>
    <w:rsid w:val="00FA3ADA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B6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6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6642"/>
  </w:style>
  <w:style w:type="paragraph" w:customStyle="1" w:styleId="a8">
    <w:name w:val="Нормальный (таблица)"/>
    <w:basedOn w:val="a"/>
    <w:next w:val="a"/>
    <w:uiPriority w:val="99"/>
    <w:rsid w:val="00EB664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EB664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B6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B6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6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6642"/>
  </w:style>
  <w:style w:type="paragraph" w:customStyle="1" w:styleId="a8">
    <w:name w:val="Нормальный (таблица)"/>
    <w:basedOn w:val="a"/>
    <w:next w:val="a"/>
    <w:uiPriority w:val="99"/>
    <w:rsid w:val="00EB664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EB664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B6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Максимец Екатерина Владимировна</cp:lastModifiedBy>
  <cp:revision>6</cp:revision>
  <cp:lastPrinted>2019-06-03T06:41:00Z</cp:lastPrinted>
  <dcterms:created xsi:type="dcterms:W3CDTF">2019-05-23T23:51:00Z</dcterms:created>
  <dcterms:modified xsi:type="dcterms:W3CDTF">2019-06-03T23:03:00Z</dcterms:modified>
</cp:coreProperties>
</file>