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50" w:rsidRPr="008E4F93" w:rsidRDefault="00C00750" w:rsidP="00C007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C00750" w:rsidRPr="008E4F93" w:rsidRDefault="00C00750" w:rsidP="00C007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C00750" w:rsidRPr="008E4F93" w:rsidRDefault="00C00750" w:rsidP="00C007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C00750" w:rsidRDefault="00C00750" w:rsidP="00C00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750" w:rsidRDefault="00C00750" w:rsidP="00C00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C00750" w:rsidRDefault="00C00750" w:rsidP="00C0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750" w:rsidRDefault="008365FF" w:rsidP="00C0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29.03.2018 № 75-па</w:t>
      </w:r>
    </w:p>
    <w:p w:rsidR="00C00750" w:rsidRPr="006C7D55" w:rsidRDefault="00C00750" w:rsidP="00C00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294C18" w:rsidRPr="00294C18" w:rsidRDefault="00294C18" w:rsidP="00294C18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C18" w:rsidRPr="00294C18" w:rsidRDefault="00294C18" w:rsidP="00294C18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проведения экспертизы нормативных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правовых актов муниципального образования </w:t>
      </w:r>
      <w:r w:rsidR="00D1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«Тенькинский городской округ» Магаданской области на 201</w:t>
      </w:r>
      <w:r w:rsidR="0002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1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94C18" w:rsidRPr="00294C18" w:rsidRDefault="00294C18" w:rsidP="00C00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C18" w:rsidRPr="00294C18" w:rsidRDefault="00294C18" w:rsidP="00C007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оценки регулирующего воздействия проектов нормативных правовых актов муниципального образования «Тенькинский городской округ» Магаданской области и экспертизы действующих нормативных правовых актов муниципального образования «Тенькинский городской округ» Магаданской области, затрагивающих вопросы осуществления предпринимательской и инвестиционной деятельности на территории муниципального образования «Тенькинский городской округ» Магаданской области, утвержденным постановлением администрации Теньки</w:t>
      </w:r>
      <w:r w:rsidR="008573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от 01.12.2015 № 30-па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Тенькинского городского</w:t>
      </w:r>
      <w:proofErr w:type="gramEnd"/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Магаданской области </w:t>
      </w:r>
      <w:proofErr w:type="gramStart"/>
      <w:r w:rsidRPr="0029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9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294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5D0B" w:rsidRPr="00294C18" w:rsidRDefault="00795D0B" w:rsidP="00C0075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4C18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План проведения экспертизы нормативных правовых актов муниципального образования </w:t>
      </w:r>
      <w:r w:rsidR="00294C18" w:rsidRPr="00294C18">
        <w:rPr>
          <w:rFonts w:ascii="Times New Roman" w:hAnsi="Times New Roman" w:cs="Times New Roman"/>
          <w:spacing w:val="-6"/>
          <w:sz w:val="28"/>
          <w:szCs w:val="28"/>
        </w:rPr>
        <w:t>«Тенькинский городской округ» Магаданской области</w:t>
      </w:r>
      <w:r w:rsidRPr="00294C18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0253A4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294C18">
        <w:rPr>
          <w:rFonts w:ascii="Times New Roman" w:hAnsi="Times New Roman" w:cs="Times New Roman"/>
          <w:spacing w:val="-6"/>
          <w:sz w:val="28"/>
          <w:szCs w:val="28"/>
        </w:rPr>
        <w:t xml:space="preserve"> год согласно приложению к настоящему постановлению.</w:t>
      </w:r>
    </w:p>
    <w:p w:rsidR="00294C18" w:rsidRPr="00294C18" w:rsidRDefault="00294C18" w:rsidP="00C0075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4C18">
        <w:rPr>
          <w:rFonts w:ascii="Times New Roman" w:hAnsi="Times New Roman" w:cs="Times New Roman"/>
          <w:spacing w:val="-6"/>
          <w:sz w:val="28"/>
          <w:szCs w:val="28"/>
        </w:rPr>
        <w:t>Контроль исполнения настоящего постановления оставляю за собой.</w:t>
      </w:r>
    </w:p>
    <w:p w:rsidR="00C00750" w:rsidRPr="00C00750" w:rsidRDefault="00294C18" w:rsidP="00C0075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4C18">
        <w:rPr>
          <w:rFonts w:ascii="Times New Roman" w:hAnsi="Times New Roman" w:cs="Times New Roman"/>
          <w:spacing w:val="-6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C00750" w:rsidRDefault="00294C18" w:rsidP="00294C18">
      <w:pPr>
        <w:pStyle w:val="a4"/>
        <w:jc w:val="both"/>
        <w:rPr>
          <w:rFonts w:ascii="Times New Roman" w:hAnsi="Times New Roman"/>
          <w:sz w:val="28"/>
          <w:szCs w:val="28"/>
        </w:rPr>
        <w:sectPr w:rsidR="00C00750" w:rsidSect="00C0075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B3792"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B3792">
        <w:rPr>
          <w:rFonts w:ascii="Times New Roman" w:hAnsi="Times New Roman"/>
          <w:sz w:val="28"/>
          <w:szCs w:val="28"/>
        </w:rPr>
        <w:t xml:space="preserve">                  И. С. </w:t>
      </w:r>
      <w:proofErr w:type="gramStart"/>
      <w:r w:rsidRPr="001B3792">
        <w:rPr>
          <w:rFonts w:ascii="Times New Roman" w:hAnsi="Times New Roman"/>
          <w:sz w:val="28"/>
          <w:szCs w:val="28"/>
        </w:rPr>
        <w:t>Бережной</w:t>
      </w:r>
      <w:proofErr w:type="gramEnd"/>
    </w:p>
    <w:p w:rsidR="00294C18" w:rsidRDefault="00294C18" w:rsidP="00294C18">
      <w:pPr>
        <w:pStyle w:val="a4"/>
        <w:jc w:val="both"/>
        <w:rPr>
          <w:rFonts w:ascii="Times New Roman" w:hAnsi="Times New Roman"/>
          <w:sz w:val="28"/>
          <w:szCs w:val="28"/>
        </w:rPr>
        <w:sectPr w:rsidR="00294C18" w:rsidSect="00C0075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0750" w:rsidRDefault="00C00750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17C77" w:rsidRPr="00F113F7" w:rsidRDefault="00C00750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17C77" w:rsidRPr="00F113F7" w:rsidRDefault="00D17C77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17C77" w:rsidRPr="00F113F7" w:rsidRDefault="00D17C77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</w:p>
    <w:p w:rsidR="00D17C77" w:rsidRPr="00F113F7" w:rsidRDefault="00D17C77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</w:p>
    <w:p w:rsidR="00D17C77" w:rsidRDefault="00D17C77" w:rsidP="00D84C0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65FF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29.03.2018</w:t>
      </w:r>
      <w:bookmarkStart w:id="0" w:name="_GoBack"/>
      <w:bookmarkEnd w:id="0"/>
      <w:r w:rsidRPr="00F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75-па</w:t>
      </w:r>
    </w:p>
    <w:p w:rsidR="00D17C77" w:rsidRDefault="00D17C77" w:rsidP="00C00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50" w:rsidRDefault="00D17C77" w:rsidP="00C00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0750" w:rsidRDefault="00D17C77" w:rsidP="00C00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4">
        <w:rPr>
          <w:rFonts w:ascii="Times New Roman" w:hAnsi="Times New Roman" w:cs="Times New Roman"/>
          <w:b/>
          <w:sz w:val="28"/>
          <w:szCs w:val="28"/>
        </w:rPr>
        <w:t>проведения экспертизы нормативных правовых актов муниципального образования</w:t>
      </w:r>
    </w:p>
    <w:p w:rsidR="00857394" w:rsidRPr="00857394" w:rsidRDefault="00D17C77" w:rsidP="00C00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4">
        <w:rPr>
          <w:rFonts w:ascii="Times New Roman" w:hAnsi="Times New Roman" w:cs="Times New Roman"/>
          <w:b/>
          <w:sz w:val="28"/>
          <w:szCs w:val="28"/>
        </w:rPr>
        <w:t xml:space="preserve"> «Тенькинский городской округ» Магаданской области на 2017 год</w:t>
      </w:r>
    </w:p>
    <w:tbl>
      <w:tblPr>
        <w:tblStyle w:val="a5"/>
        <w:tblW w:w="14889" w:type="dxa"/>
        <w:tblLayout w:type="fixed"/>
        <w:tblLook w:val="04A0" w:firstRow="1" w:lastRow="0" w:firstColumn="1" w:lastColumn="0" w:noHBand="0" w:noVBand="1"/>
      </w:tblPr>
      <w:tblGrid>
        <w:gridCol w:w="594"/>
        <w:gridCol w:w="4617"/>
        <w:gridCol w:w="3119"/>
        <w:gridCol w:w="2693"/>
        <w:gridCol w:w="2268"/>
        <w:gridCol w:w="1598"/>
      </w:tblGrid>
      <w:tr w:rsidR="00E015E6" w:rsidTr="00D84C0E">
        <w:trPr>
          <w:trHeight w:val="2104"/>
        </w:trPr>
        <w:tc>
          <w:tcPr>
            <w:tcW w:w="594" w:type="dxa"/>
          </w:tcPr>
          <w:p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17" w:type="dxa"/>
          </w:tcPr>
          <w:p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аименование акта</w:t>
            </w:r>
          </w:p>
        </w:tc>
        <w:tc>
          <w:tcPr>
            <w:tcW w:w="3119" w:type="dxa"/>
          </w:tcPr>
          <w:p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ведения о разработчике акта</w:t>
            </w:r>
          </w:p>
        </w:tc>
        <w:tc>
          <w:tcPr>
            <w:tcW w:w="2693" w:type="dxa"/>
          </w:tcPr>
          <w:p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268" w:type="dxa"/>
          </w:tcPr>
          <w:p w:rsidR="00D17C77" w:rsidRP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ной ОРВ</w:t>
            </w:r>
            <w:r w:rsidR="00270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на стадии</w:t>
            </w:r>
            <w:r w:rsidR="00270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подготовки проекта</w:t>
            </w:r>
          </w:p>
          <w:p w:rsidR="00D17C77" w:rsidRDefault="00D17C77" w:rsidP="0027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(+/-)</w:t>
            </w:r>
          </w:p>
        </w:tc>
        <w:tc>
          <w:tcPr>
            <w:tcW w:w="1598" w:type="dxa"/>
          </w:tcPr>
          <w:p w:rsidR="00D17C77" w:rsidRDefault="00D17C77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7C77">
              <w:rPr>
                <w:rFonts w:ascii="Times New Roman" w:hAnsi="Times New Roman" w:cs="Times New Roman"/>
                <w:sz w:val="28"/>
                <w:szCs w:val="28"/>
              </w:rPr>
              <w:t>рок проведения экспертизы акта</w:t>
            </w:r>
          </w:p>
        </w:tc>
      </w:tr>
      <w:tr w:rsidR="00D84C0E" w:rsidTr="00D84C0E">
        <w:tc>
          <w:tcPr>
            <w:tcW w:w="594" w:type="dxa"/>
          </w:tcPr>
          <w:p w:rsid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D84C0E" w:rsidRPr="00D84C0E" w:rsidRDefault="00D84C0E" w:rsidP="00E015E6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84C0E" w:rsidRPr="00D84C0E" w:rsidRDefault="00D84C0E" w:rsidP="00D17C77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84C0E" w:rsidRPr="00D84C0E" w:rsidRDefault="00D84C0E" w:rsidP="00D17C77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D84C0E" w:rsidRP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5E6" w:rsidTr="00D84C0E">
        <w:tc>
          <w:tcPr>
            <w:tcW w:w="594" w:type="dxa"/>
          </w:tcPr>
          <w:p w:rsidR="00D17C77" w:rsidRDefault="00270F3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</w:tcPr>
          <w:p w:rsidR="00D17C77" w:rsidRPr="00D84C0E" w:rsidRDefault="000253A4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района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от 19 декабря 2012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497-па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Об инвестиционной декларации Тенькинского района Магаданской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  <w:tc>
          <w:tcPr>
            <w:tcW w:w="3119" w:type="dxa"/>
          </w:tcPr>
          <w:p w:rsidR="00D17C77" w:rsidRPr="00D84C0E" w:rsidRDefault="000253A4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E015E6"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="00D84C0E" w:rsidRPr="00D84C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15E6" w:rsidRPr="00D84C0E">
              <w:rPr>
                <w:rFonts w:ascii="Times New Roman" w:hAnsi="Times New Roman" w:cs="Times New Roman"/>
                <w:sz w:val="28"/>
                <w:szCs w:val="28"/>
              </w:rPr>
              <w:t>рации Тен</w:t>
            </w:r>
            <w:r w:rsidR="00D84C0E" w:rsidRPr="00D84C0E">
              <w:rPr>
                <w:rFonts w:ascii="Times New Roman" w:hAnsi="Times New Roman" w:cs="Times New Roman"/>
                <w:sz w:val="28"/>
                <w:szCs w:val="28"/>
              </w:rPr>
              <w:t>ькинского округа</w:t>
            </w:r>
          </w:p>
        </w:tc>
        <w:tc>
          <w:tcPr>
            <w:tcW w:w="2693" w:type="dxa"/>
          </w:tcPr>
          <w:p w:rsidR="00D17C77" w:rsidRP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стратегического развития территории </w:t>
            </w:r>
            <w:r w:rsidR="00857394" w:rsidRPr="00D84C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округа</w:t>
            </w:r>
          </w:p>
        </w:tc>
        <w:tc>
          <w:tcPr>
            <w:tcW w:w="2268" w:type="dxa"/>
          </w:tcPr>
          <w:p w:rsidR="00D17C77" w:rsidRP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D17C77" w:rsidRPr="00D84C0E" w:rsidRDefault="00D84C0E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Апрель-июнь 201</w:t>
            </w:r>
            <w:r w:rsidR="000253A4">
              <w:rPr>
                <w:rFonts w:ascii="Times New Roman" w:hAnsi="Times New Roman" w:cs="Times New Roman"/>
                <w:sz w:val="28"/>
                <w:szCs w:val="28"/>
              </w:rPr>
              <w:t>8 года</w:t>
            </w:r>
          </w:p>
        </w:tc>
      </w:tr>
      <w:tr w:rsidR="00D84C0E" w:rsidTr="00D84C0E">
        <w:tc>
          <w:tcPr>
            <w:tcW w:w="594" w:type="dxa"/>
          </w:tcPr>
          <w:p w:rsid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7" w:type="dxa"/>
          </w:tcPr>
          <w:p w:rsidR="000253A4" w:rsidRPr="000253A4" w:rsidRDefault="00D84C0E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3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53A4" w:rsidRPr="000253A4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 Магаданской области</w:t>
            </w:r>
          </w:p>
          <w:p w:rsidR="000253A4" w:rsidRPr="000253A4" w:rsidRDefault="000253A4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12 августа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405-па</w:t>
            </w:r>
          </w:p>
          <w:p w:rsidR="00D84C0E" w:rsidRDefault="000253A4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О порядке реализации отдельных мероприятий поддержки малого и среднего предпринимательства в Тенькинском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округе Магаданской области»</w:t>
            </w:r>
          </w:p>
        </w:tc>
        <w:tc>
          <w:tcPr>
            <w:tcW w:w="3119" w:type="dxa"/>
          </w:tcPr>
          <w:p w:rsidR="00D84C0E" w:rsidRPr="00D84C0E" w:rsidRDefault="00D84C0E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экономики и стратегического развития территории администрации 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Тенькинского округа</w:t>
            </w:r>
          </w:p>
        </w:tc>
        <w:tc>
          <w:tcPr>
            <w:tcW w:w="2693" w:type="dxa"/>
          </w:tcPr>
          <w:p w:rsidR="00D84C0E" w:rsidRPr="00D84C0E" w:rsidRDefault="00D84C0E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экономики и стратегического развития территории </w:t>
            </w:r>
            <w:r w:rsidR="00857394" w:rsidRPr="00D8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округа</w:t>
            </w:r>
          </w:p>
        </w:tc>
        <w:tc>
          <w:tcPr>
            <w:tcW w:w="2268" w:type="dxa"/>
          </w:tcPr>
          <w:p w:rsidR="00D84C0E" w:rsidRPr="00D84C0E" w:rsidRDefault="00D84C0E" w:rsidP="004A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98" w:type="dxa"/>
          </w:tcPr>
          <w:p w:rsidR="00D84C0E" w:rsidRPr="00D84C0E" w:rsidRDefault="00D84C0E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253A4">
              <w:rPr>
                <w:rFonts w:ascii="Times New Roman" w:hAnsi="Times New Roman" w:cs="Times New Roman"/>
                <w:sz w:val="28"/>
                <w:szCs w:val="28"/>
              </w:rPr>
              <w:t>8 года</w:t>
            </w:r>
          </w:p>
        </w:tc>
      </w:tr>
      <w:tr w:rsidR="00D84C0E" w:rsidTr="00D84C0E">
        <w:tc>
          <w:tcPr>
            <w:tcW w:w="594" w:type="dxa"/>
          </w:tcPr>
          <w:p w:rsidR="00D84C0E" w:rsidRDefault="00D84C0E" w:rsidP="00D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17" w:type="dxa"/>
          </w:tcPr>
          <w:p w:rsidR="000253A4" w:rsidRPr="000253A4" w:rsidRDefault="000253A4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дминистрации Тенькинского городского округа Магаданской области от 21 июля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263-па</w:t>
            </w:r>
          </w:p>
          <w:p w:rsidR="00D84C0E" w:rsidRDefault="000253A4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53A4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в Российской Федерации»</w:t>
            </w:r>
          </w:p>
        </w:tc>
        <w:tc>
          <w:tcPr>
            <w:tcW w:w="3119" w:type="dxa"/>
          </w:tcPr>
          <w:p w:rsidR="00D84C0E" w:rsidRPr="00D84C0E" w:rsidRDefault="00D84C0E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0253A4"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муниципальным имуществом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Тенькинского округа</w:t>
            </w:r>
          </w:p>
        </w:tc>
        <w:tc>
          <w:tcPr>
            <w:tcW w:w="2693" w:type="dxa"/>
          </w:tcPr>
          <w:p w:rsidR="00D84C0E" w:rsidRPr="00D84C0E" w:rsidRDefault="00D84C0E" w:rsidP="00E56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стратегического развития территории </w:t>
            </w:r>
            <w:r w:rsidR="00857394" w:rsidRPr="00D84C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округа</w:t>
            </w:r>
          </w:p>
        </w:tc>
        <w:tc>
          <w:tcPr>
            <w:tcW w:w="2268" w:type="dxa"/>
          </w:tcPr>
          <w:p w:rsidR="00D84C0E" w:rsidRPr="00D84C0E" w:rsidRDefault="00D84C0E" w:rsidP="00E56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D84C0E" w:rsidRDefault="004E5A56" w:rsidP="0002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Pr="00D84C0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253A4">
              <w:rPr>
                <w:rFonts w:ascii="Times New Roman" w:hAnsi="Times New Roman" w:cs="Times New Roman"/>
                <w:sz w:val="28"/>
                <w:szCs w:val="28"/>
              </w:rPr>
              <w:t>8 года</w:t>
            </w:r>
          </w:p>
        </w:tc>
      </w:tr>
    </w:tbl>
    <w:p w:rsidR="00D17C77" w:rsidRDefault="00D17C77" w:rsidP="00D84C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A56" w:rsidRPr="00795D0B" w:rsidRDefault="004E5A56" w:rsidP="00D84C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E5A56" w:rsidRPr="00795D0B" w:rsidSect="00C00750">
      <w:pgSz w:w="16838" w:h="11906" w:orient="landscape"/>
      <w:pgMar w:top="170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5D" w:rsidRDefault="0054615D" w:rsidP="00C00750">
      <w:pPr>
        <w:spacing w:after="0" w:line="240" w:lineRule="auto"/>
      </w:pPr>
      <w:r>
        <w:separator/>
      </w:r>
    </w:p>
  </w:endnote>
  <w:endnote w:type="continuationSeparator" w:id="0">
    <w:p w:rsidR="0054615D" w:rsidRDefault="0054615D" w:rsidP="00C0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5D" w:rsidRDefault="0054615D" w:rsidP="00C00750">
      <w:pPr>
        <w:spacing w:after="0" w:line="240" w:lineRule="auto"/>
      </w:pPr>
      <w:r>
        <w:separator/>
      </w:r>
    </w:p>
  </w:footnote>
  <w:footnote w:type="continuationSeparator" w:id="0">
    <w:p w:rsidR="0054615D" w:rsidRDefault="0054615D" w:rsidP="00C0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069606"/>
      <w:docPartObj>
        <w:docPartGallery w:val="Page Numbers (Top of Page)"/>
        <w:docPartUnique/>
      </w:docPartObj>
    </w:sdtPr>
    <w:sdtEndPr/>
    <w:sdtContent>
      <w:p w:rsidR="00C00750" w:rsidRDefault="00C007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FF">
          <w:rPr>
            <w:noProof/>
          </w:rPr>
          <w:t>2</w:t>
        </w:r>
        <w:r>
          <w:fldChar w:fldCharType="end"/>
        </w:r>
      </w:p>
    </w:sdtContent>
  </w:sdt>
  <w:p w:rsidR="00C00750" w:rsidRDefault="00C007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0BF"/>
    <w:multiLevelType w:val="hybridMultilevel"/>
    <w:tmpl w:val="90964674"/>
    <w:lvl w:ilvl="0" w:tplc="F6F6F480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0B"/>
    <w:rsid w:val="000253A4"/>
    <w:rsid w:val="00270F3E"/>
    <w:rsid w:val="00282EEF"/>
    <w:rsid w:val="00294C18"/>
    <w:rsid w:val="00355A67"/>
    <w:rsid w:val="004A54DD"/>
    <w:rsid w:val="004E5A56"/>
    <w:rsid w:val="0054615D"/>
    <w:rsid w:val="0058069E"/>
    <w:rsid w:val="00622F47"/>
    <w:rsid w:val="006561C0"/>
    <w:rsid w:val="00795D0B"/>
    <w:rsid w:val="008365FF"/>
    <w:rsid w:val="00857394"/>
    <w:rsid w:val="008A093D"/>
    <w:rsid w:val="00C00750"/>
    <w:rsid w:val="00C1782B"/>
    <w:rsid w:val="00CB478A"/>
    <w:rsid w:val="00D17C77"/>
    <w:rsid w:val="00D84C0E"/>
    <w:rsid w:val="00E015E6"/>
    <w:rsid w:val="00E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1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29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1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85739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5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3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0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750"/>
  </w:style>
  <w:style w:type="paragraph" w:styleId="ab">
    <w:name w:val="footer"/>
    <w:basedOn w:val="a"/>
    <w:link w:val="ac"/>
    <w:uiPriority w:val="99"/>
    <w:unhideWhenUsed/>
    <w:rsid w:val="00C0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1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29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1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85739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5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3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0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750"/>
  </w:style>
  <w:style w:type="paragraph" w:styleId="ab">
    <w:name w:val="footer"/>
    <w:basedOn w:val="a"/>
    <w:link w:val="ac"/>
    <w:uiPriority w:val="99"/>
    <w:unhideWhenUsed/>
    <w:rsid w:val="00C0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Надежда Кононова</cp:lastModifiedBy>
  <cp:revision>8</cp:revision>
  <cp:lastPrinted>2018-03-27T06:06:00Z</cp:lastPrinted>
  <dcterms:created xsi:type="dcterms:W3CDTF">2017-03-16T03:45:00Z</dcterms:created>
  <dcterms:modified xsi:type="dcterms:W3CDTF">2018-03-31T08:25:00Z</dcterms:modified>
</cp:coreProperties>
</file>