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0" w:rsidRPr="00670CC2" w:rsidRDefault="00F02998" w:rsidP="00F02998">
      <w:pPr>
        <w:spacing w:line="1008" w:lineRule="atLeast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122253" cy="1095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979" cy="10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C2" w:rsidRPr="00670CC2" w:rsidRDefault="00B234A1" w:rsidP="00670CC2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ПРЕСС-РЕЛИЗ</w:t>
      </w:r>
    </w:p>
    <w:p w:rsidR="00255D1B" w:rsidRDefault="00255D1B" w:rsidP="00255D1B">
      <w:pPr>
        <w:spacing w:line="240" w:lineRule="auto"/>
        <w:jc w:val="center"/>
        <w:rPr>
          <w:rFonts w:ascii="Segoe UI" w:eastAsia="Times New Roman" w:hAnsi="Segoe UI" w:cs="Segoe UI"/>
          <w:color w:val="3D4146"/>
          <w:sz w:val="32"/>
          <w:szCs w:val="32"/>
          <w:lang w:eastAsia="ru-RU"/>
        </w:rPr>
      </w:pPr>
    </w:p>
    <w:p w:rsidR="00255D1B" w:rsidRPr="003A3FFA" w:rsidRDefault="00B234A1" w:rsidP="00255D1B">
      <w:pPr>
        <w:spacing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Активность на рынке недвижимости </w:t>
      </w:r>
      <w:r w:rsidR="00B84F10">
        <w:rPr>
          <w:rFonts w:ascii="Segoe UI" w:eastAsia="Times New Roman" w:hAnsi="Segoe UI" w:cs="Segoe UI"/>
          <w:sz w:val="32"/>
          <w:szCs w:val="32"/>
          <w:lang w:eastAsia="ru-RU"/>
        </w:rPr>
        <w:t>Магаданской области</w:t>
      </w:r>
      <w:bookmarkStart w:id="0" w:name="_GoBack"/>
      <w:bookmarkEnd w:id="0"/>
      <w:r w:rsidR="00C60BB2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снизилась</w:t>
      </w:r>
    </w:p>
    <w:p w:rsidR="00670CC2" w:rsidRPr="003A3FFA" w:rsidRDefault="00670CC2" w:rsidP="00670CC2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</w:p>
    <w:p w:rsidR="00B234A1" w:rsidRDefault="00B234A1" w:rsidP="00255D1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B234A1" w:rsidRPr="00B234A1" w:rsidRDefault="00B234A1" w:rsidP="00255D1B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B234A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На заседании коллегии Управления Федеральной службы государственной регистрации, кадастра и картографии по Магаданской области и Чукотскому автономному округу подвели итоги работы ведомства за 202</w:t>
      </w:r>
      <w:r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2</w:t>
      </w:r>
      <w:r w:rsidRPr="00B234A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год и поставили задачи, достижение которых запланировано в 202</w:t>
      </w:r>
      <w:r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3</w:t>
      </w:r>
      <w:r w:rsidRPr="00B234A1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году.</w:t>
      </w:r>
    </w:p>
    <w:p w:rsidR="00B234A1" w:rsidRPr="00B234A1" w:rsidRDefault="00B234A1" w:rsidP="00255D1B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</w:p>
    <w:p w:rsidR="00C60BB2" w:rsidRDefault="00C60BB2" w:rsidP="00C60BB2">
      <w:pPr>
        <w:spacing w:after="6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Результаты работы в своих докладах доложили руководитель Управления Росреестра Владимир Кривоногов и его заместители.</w:t>
      </w:r>
    </w:p>
    <w:p w:rsidR="00C14645" w:rsidRPr="006544D4" w:rsidRDefault="00C14645" w:rsidP="00C14645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6544D4">
        <w:rPr>
          <w:rFonts w:ascii="Segoe UI" w:eastAsia="Times New Roman" w:hAnsi="Segoe UI" w:cs="Segoe UI"/>
          <w:sz w:val="24"/>
          <w:szCs w:val="24"/>
        </w:rPr>
        <w:t xml:space="preserve">В </w:t>
      </w:r>
      <w:r>
        <w:rPr>
          <w:rFonts w:ascii="Segoe UI" w:eastAsia="Times New Roman" w:hAnsi="Segoe UI" w:cs="Segoe UI"/>
          <w:sz w:val="24"/>
          <w:szCs w:val="24"/>
        </w:rPr>
        <w:t>2022</w:t>
      </w:r>
      <w:r w:rsidRPr="006544D4">
        <w:rPr>
          <w:rFonts w:ascii="Segoe UI" w:eastAsia="Times New Roman" w:hAnsi="Segoe UI" w:cs="Segoe UI"/>
          <w:sz w:val="24"/>
          <w:szCs w:val="24"/>
        </w:rPr>
        <w:t xml:space="preserve"> году государственными регистраторами совершено более 36 тысяч регистрационных действий, что на 24% меньше по сравнению с прошлым годом.  По кадастровому учету - на 18% меньше. Количество заявлений об учетно-регистрационных действиях в рамках единой процедуры возросло на 10%.</w:t>
      </w:r>
    </w:p>
    <w:p w:rsidR="00C14645" w:rsidRPr="006544D4" w:rsidRDefault="00C14645" w:rsidP="00C14645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Такая динамика </w:t>
      </w:r>
      <w:r w:rsidRPr="006544D4">
        <w:rPr>
          <w:rFonts w:ascii="Segoe UI" w:eastAsia="Times New Roman" w:hAnsi="Segoe UI" w:cs="Segoe UI"/>
          <w:sz w:val="24"/>
          <w:szCs w:val="24"/>
        </w:rPr>
        <w:t>связан</w:t>
      </w:r>
      <w:r>
        <w:rPr>
          <w:rFonts w:ascii="Segoe UI" w:eastAsia="Times New Roman" w:hAnsi="Segoe UI" w:cs="Segoe UI"/>
          <w:sz w:val="24"/>
          <w:szCs w:val="24"/>
        </w:rPr>
        <w:t>а</w:t>
      </w:r>
      <w:r w:rsidR="003064FC">
        <w:rPr>
          <w:rFonts w:ascii="Segoe UI" w:eastAsia="Times New Roman" w:hAnsi="Segoe UI" w:cs="Segoe UI"/>
          <w:sz w:val="24"/>
          <w:szCs w:val="24"/>
        </w:rPr>
        <w:t xml:space="preserve"> с наблюдаемым</w:t>
      </w:r>
      <w:r w:rsidRPr="006544D4">
        <w:rPr>
          <w:rFonts w:ascii="Segoe UI" w:eastAsia="Times New Roman" w:hAnsi="Segoe UI" w:cs="Segoe UI"/>
          <w:sz w:val="24"/>
          <w:szCs w:val="24"/>
        </w:rPr>
        <w:t xml:space="preserve"> </w:t>
      </w:r>
      <w:r w:rsidR="007362C5">
        <w:rPr>
          <w:rFonts w:ascii="Segoe UI" w:eastAsia="Times New Roman" w:hAnsi="Segoe UI" w:cs="Segoe UI"/>
          <w:sz w:val="24"/>
          <w:szCs w:val="24"/>
        </w:rPr>
        <w:t>спадом</w:t>
      </w:r>
      <w:r w:rsidRPr="006544D4">
        <w:rPr>
          <w:rFonts w:ascii="Segoe UI" w:eastAsia="Times New Roman" w:hAnsi="Segoe UI" w:cs="Segoe UI"/>
          <w:sz w:val="24"/>
          <w:szCs w:val="24"/>
        </w:rPr>
        <w:t xml:space="preserve"> экономической активности населения в целом, а также со значительным повышением цен на недвижимость за последние два года.  Как следствие</w:t>
      </w:r>
      <w:r>
        <w:rPr>
          <w:rFonts w:ascii="Segoe UI" w:eastAsia="Times New Roman" w:hAnsi="Segoe UI" w:cs="Segoe UI"/>
          <w:sz w:val="24"/>
          <w:szCs w:val="24"/>
        </w:rPr>
        <w:t>,</w:t>
      </w:r>
      <w:r w:rsidRPr="006544D4">
        <w:rPr>
          <w:rFonts w:ascii="Segoe UI" w:eastAsia="Times New Roman" w:hAnsi="Segoe UI" w:cs="Segoe UI"/>
          <w:sz w:val="24"/>
          <w:szCs w:val="24"/>
        </w:rPr>
        <w:t xml:space="preserve"> и количество регистрационных действий по ипотеке также уменьшилось на 37%. В рамках реализации программы «Дальневосточная ипотека» количество зарегистрированных прав снизилось на 34%. На 38% снизилась регистрация договоров на приобретение земельных участков по программе “Дальневосточный гектар”. </w:t>
      </w:r>
    </w:p>
    <w:p w:rsidR="00373E9F" w:rsidRDefault="001F3C88" w:rsidP="00373E9F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«</w:t>
      </w:r>
      <w:r w:rsidR="00373E9F" w:rsidRPr="001F3C88">
        <w:rPr>
          <w:rFonts w:ascii="Segoe UI" w:eastAsia="Times New Roman" w:hAnsi="Segoe UI" w:cs="Segoe UI"/>
          <w:i/>
          <w:sz w:val="24"/>
          <w:szCs w:val="24"/>
        </w:rPr>
        <w:t xml:space="preserve">В прошедшем году продолжился рост регистрации договоров участия в долевом строительстве: </w:t>
      </w:r>
      <w:r w:rsidR="009E7ACC" w:rsidRPr="001F3C88">
        <w:rPr>
          <w:rFonts w:ascii="Segoe UI" w:eastAsia="Times New Roman" w:hAnsi="Segoe UI" w:cs="Segoe UI"/>
          <w:i/>
          <w:sz w:val="24"/>
          <w:szCs w:val="24"/>
        </w:rPr>
        <w:t xml:space="preserve">зарегистрировано 6 ДДУ. </w:t>
      </w:r>
      <w:r w:rsidR="00373E9F" w:rsidRPr="001F3C88">
        <w:rPr>
          <w:rFonts w:ascii="Segoe UI" w:eastAsia="Times New Roman" w:hAnsi="Segoe UI" w:cs="Segoe UI"/>
          <w:i/>
          <w:sz w:val="24"/>
          <w:szCs w:val="24"/>
        </w:rPr>
        <w:t>В Магаданской области активно набирает темп жилищное строительство, и в связи с этим Росреестр усиливает адресное взаимодействие с застройщиками</w:t>
      </w:r>
      <w:r>
        <w:rPr>
          <w:rFonts w:ascii="Segoe UI" w:eastAsia="Times New Roman" w:hAnsi="Segoe UI" w:cs="Segoe UI"/>
          <w:sz w:val="24"/>
          <w:szCs w:val="24"/>
        </w:rPr>
        <w:t>», - сообщил Владимир Кривоногов.</w:t>
      </w:r>
    </w:p>
    <w:p w:rsidR="001F3C88" w:rsidRPr="006544D4" w:rsidRDefault="000D6DA8" w:rsidP="001F3C88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На 50% </w:t>
      </w:r>
      <w:r w:rsidR="001F3C88" w:rsidRPr="006544D4">
        <w:rPr>
          <w:rFonts w:ascii="Segoe UI" w:eastAsia="Times New Roman" w:hAnsi="Segoe UI" w:cs="Segoe UI"/>
          <w:sz w:val="24"/>
          <w:szCs w:val="24"/>
        </w:rPr>
        <w:t xml:space="preserve">Увеличилась активность граждан по регистрации недвижимости в упрощенном порядке по программе «Дачная амнистия». Все чаще стали поступать обращения на регистрацию гаражей и участков под ними по проекту «Гаражная амнистия». </w:t>
      </w:r>
    </w:p>
    <w:p w:rsidR="001F3C88" w:rsidRPr="006544D4" w:rsidRDefault="00C60BB2" w:rsidP="001F3C88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6544D4">
        <w:rPr>
          <w:rFonts w:ascii="Segoe UI" w:eastAsia="Times New Roman" w:hAnsi="Segoe UI" w:cs="Segoe UI"/>
          <w:sz w:val="24"/>
          <w:szCs w:val="24"/>
        </w:rPr>
        <w:t xml:space="preserve">Высоко оценена работа по оформлению электронных ипотек со стороны Сбербанка. По данным </w:t>
      </w:r>
      <w:proofErr w:type="spellStart"/>
      <w:r w:rsidRPr="006544D4">
        <w:rPr>
          <w:rFonts w:ascii="Segoe UI" w:eastAsia="Times New Roman" w:hAnsi="Segoe UI" w:cs="Segoe UI"/>
          <w:sz w:val="24"/>
          <w:szCs w:val="24"/>
        </w:rPr>
        <w:t>Сбера</w:t>
      </w:r>
      <w:proofErr w:type="spellEnd"/>
      <w:r w:rsidRPr="006544D4">
        <w:rPr>
          <w:rFonts w:ascii="Segoe UI" w:eastAsia="Times New Roman" w:hAnsi="Segoe UI" w:cs="Segoe UI"/>
          <w:sz w:val="24"/>
          <w:szCs w:val="24"/>
        </w:rPr>
        <w:t xml:space="preserve"> в прошлом году </w:t>
      </w:r>
      <w:r>
        <w:rPr>
          <w:rFonts w:ascii="Segoe UI" w:eastAsia="Times New Roman" w:hAnsi="Segoe UI" w:cs="Segoe UI"/>
          <w:sz w:val="24"/>
          <w:szCs w:val="24"/>
        </w:rPr>
        <w:t>Управление</w:t>
      </w:r>
      <w:r w:rsidRPr="006544D4">
        <w:rPr>
          <w:rFonts w:ascii="Segoe UI" w:eastAsia="Times New Roman" w:hAnsi="Segoe UI" w:cs="Segoe UI"/>
          <w:sz w:val="24"/>
          <w:szCs w:val="24"/>
        </w:rPr>
        <w:t xml:space="preserve"> вошл</w:t>
      </w:r>
      <w:r>
        <w:rPr>
          <w:rFonts w:ascii="Segoe UI" w:eastAsia="Times New Roman" w:hAnsi="Segoe UI" w:cs="Segoe UI"/>
          <w:sz w:val="24"/>
          <w:szCs w:val="24"/>
        </w:rPr>
        <w:t>о</w:t>
      </w:r>
      <w:r w:rsidRPr="006544D4">
        <w:rPr>
          <w:rFonts w:ascii="Segoe UI" w:eastAsia="Times New Roman" w:hAnsi="Segoe UI" w:cs="Segoe UI"/>
          <w:sz w:val="24"/>
          <w:szCs w:val="24"/>
        </w:rPr>
        <w:t xml:space="preserve"> в пятерку лучших территориальных управлений по стране в рамках взаимодействия с </w:t>
      </w:r>
      <w:r w:rsidR="00B332BF" w:rsidRPr="006544D4">
        <w:rPr>
          <w:rFonts w:ascii="Segoe UI" w:eastAsia="Times New Roman" w:hAnsi="Segoe UI" w:cs="Segoe UI"/>
          <w:sz w:val="24"/>
          <w:szCs w:val="24"/>
        </w:rPr>
        <w:t xml:space="preserve">сервисом </w:t>
      </w:r>
      <w:proofErr w:type="spellStart"/>
      <w:r w:rsidR="00B332BF" w:rsidRPr="006544D4">
        <w:rPr>
          <w:rFonts w:ascii="Segoe UI" w:eastAsia="Times New Roman" w:hAnsi="Segoe UI" w:cs="Segoe UI"/>
          <w:sz w:val="24"/>
          <w:szCs w:val="24"/>
        </w:rPr>
        <w:lastRenderedPageBreak/>
        <w:t>Домклик</w:t>
      </w:r>
      <w:proofErr w:type="spellEnd"/>
      <w:r w:rsidRPr="006544D4">
        <w:rPr>
          <w:rFonts w:ascii="Segoe UI" w:eastAsia="Times New Roman" w:hAnsi="Segoe UI" w:cs="Segoe UI"/>
          <w:sz w:val="24"/>
          <w:szCs w:val="24"/>
        </w:rPr>
        <w:t>.</w:t>
      </w:r>
      <w:r w:rsidR="001F3C88">
        <w:rPr>
          <w:rFonts w:ascii="Segoe UI" w:eastAsia="Times New Roman" w:hAnsi="Segoe UI" w:cs="Segoe UI"/>
          <w:sz w:val="24"/>
          <w:szCs w:val="24"/>
        </w:rPr>
        <w:t xml:space="preserve"> </w:t>
      </w:r>
      <w:r w:rsidR="001F3C88" w:rsidRPr="006544D4">
        <w:rPr>
          <w:rFonts w:ascii="Segoe UI" w:eastAsia="Times New Roman" w:hAnsi="Segoe UI" w:cs="Segoe UI"/>
          <w:sz w:val="24"/>
          <w:szCs w:val="24"/>
        </w:rPr>
        <w:t xml:space="preserve">Регистрация электронной ипотеки за один рабочий день продолжает оставаться на высоком уровне и составляет 94% от общего количества </w:t>
      </w:r>
      <w:r w:rsidR="001F3C88">
        <w:rPr>
          <w:rFonts w:ascii="Segoe UI" w:eastAsia="Times New Roman" w:hAnsi="Segoe UI" w:cs="Segoe UI"/>
          <w:sz w:val="24"/>
          <w:szCs w:val="24"/>
        </w:rPr>
        <w:t xml:space="preserve">зарегистрированных </w:t>
      </w:r>
      <w:r w:rsidR="001F3C88" w:rsidRPr="006544D4">
        <w:rPr>
          <w:rFonts w:ascii="Segoe UI" w:eastAsia="Times New Roman" w:hAnsi="Segoe UI" w:cs="Segoe UI"/>
          <w:sz w:val="24"/>
          <w:szCs w:val="24"/>
        </w:rPr>
        <w:t>ипотек.</w:t>
      </w:r>
    </w:p>
    <w:p w:rsidR="00C60BB2" w:rsidRDefault="00C60BB2" w:rsidP="00B332BF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«</w:t>
      </w:r>
      <w:r w:rsidRPr="001F3C88">
        <w:rPr>
          <w:rFonts w:ascii="Segoe UI" w:eastAsia="Times New Roman" w:hAnsi="Segoe UI" w:cs="Segoe UI"/>
          <w:i/>
          <w:sz w:val="24"/>
          <w:szCs w:val="24"/>
        </w:rPr>
        <w:t>В общем рейтинге территориальных Управлений за 2022 год Управление вошло в группу “AA” – категорию высокого уровня работы</w:t>
      </w:r>
      <w:r w:rsidR="00B332BF">
        <w:rPr>
          <w:rFonts w:ascii="Segoe UI" w:eastAsia="Times New Roman" w:hAnsi="Segoe UI" w:cs="Segoe UI"/>
          <w:sz w:val="24"/>
          <w:szCs w:val="24"/>
        </w:rPr>
        <w:t xml:space="preserve">, - </w:t>
      </w:r>
      <w:r w:rsidR="00373E9F">
        <w:rPr>
          <w:rFonts w:ascii="Segoe UI" w:eastAsia="Times New Roman" w:hAnsi="Segoe UI" w:cs="Segoe UI"/>
          <w:sz w:val="24"/>
          <w:szCs w:val="24"/>
        </w:rPr>
        <w:t>подытожил</w:t>
      </w:r>
      <w:r w:rsidR="00B332BF">
        <w:rPr>
          <w:rFonts w:ascii="Segoe UI" w:eastAsia="Times New Roman" w:hAnsi="Segoe UI" w:cs="Segoe UI"/>
          <w:sz w:val="24"/>
          <w:szCs w:val="24"/>
        </w:rPr>
        <w:t xml:space="preserve"> руководитель ведомства.</w:t>
      </w:r>
    </w:p>
    <w:p w:rsidR="00B41A05" w:rsidRPr="00B41A05" w:rsidRDefault="000D6DA8" w:rsidP="00B41A05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В рамках </w:t>
      </w:r>
      <w:r w:rsidRPr="00B41A05">
        <w:rPr>
          <w:rFonts w:ascii="Segoe UI" w:eastAsia="Times New Roman" w:hAnsi="Segoe UI" w:cs="Segoe UI"/>
          <w:sz w:val="24"/>
          <w:szCs w:val="24"/>
        </w:rPr>
        <w:t xml:space="preserve">государственной программы «Национальная система пространственных данных» (НСПД) ведомство реализует комплексный план по наполнению ЕГРН необходимыми сведениями. </w:t>
      </w:r>
      <w:r w:rsidR="00B41A05" w:rsidRPr="00B41A05">
        <w:rPr>
          <w:rFonts w:ascii="Segoe UI" w:eastAsia="Times New Roman" w:hAnsi="Segoe UI" w:cs="Segoe UI"/>
          <w:sz w:val="24"/>
          <w:szCs w:val="24"/>
        </w:rPr>
        <w:t>НСПД включает в себя данные об объектах недвижимости, пространственные данные, сведения о зарегистрированных правах на недвижимое имущество и государственной кадастровой оценке.</w:t>
      </w:r>
    </w:p>
    <w:p w:rsidR="000D6DA8" w:rsidRPr="00B41A05" w:rsidRDefault="000D6DA8" w:rsidP="00B41A05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B41A05">
        <w:rPr>
          <w:rFonts w:ascii="Segoe UI" w:eastAsia="Times New Roman" w:hAnsi="Segoe UI" w:cs="Segoe UI"/>
          <w:sz w:val="24"/>
          <w:szCs w:val="24"/>
        </w:rPr>
        <w:t xml:space="preserve">Полный и точный реестр недвижимости позволит эффективнее управлять земельными ресурсами, </w:t>
      </w:r>
      <w:proofErr w:type="spellStart"/>
      <w:r w:rsidRPr="00B41A05">
        <w:rPr>
          <w:rFonts w:ascii="Segoe UI" w:eastAsia="Times New Roman" w:hAnsi="Segoe UI" w:cs="Segoe UI"/>
          <w:sz w:val="24"/>
          <w:szCs w:val="24"/>
        </w:rPr>
        <w:t>оперативнее</w:t>
      </w:r>
      <w:proofErr w:type="spellEnd"/>
      <w:r w:rsidRPr="00B41A05">
        <w:rPr>
          <w:rFonts w:ascii="Segoe UI" w:eastAsia="Times New Roman" w:hAnsi="Segoe UI" w:cs="Segoe UI"/>
          <w:sz w:val="24"/>
          <w:szCs w:val="24"/>
        </w:rPr>
        <w:t xml:space="preserve"> оказывать услуги, в том числе в электронном виде. Полнота и качество </w:t>
      </w:r>
      <w:proofErr w:type="spellStart"/>
      <w:r w:rsidRPr="00B41A05">
        <w:rPr>
          <w:rFonts w:ascii="Segoe UI" w:eastAsia="Times New Roman" w:hAnsi="Segoe UI" w:cs="Segoe UI"/>
          <w:sz w:val="24"/>
          <w:szCs w:val="24"/>
        </w:rPr>
        <w:t>госреестра</w:t>
      </w:r>
      <w:proofErr w:type="spellEnd"/>
      <w:r w:rsidRPr="00B41A05">
        <w:rPr>
          <w:rFonts w:ascii="Segoe UI" w:eastAsia="Times New Roman" w:hAnsi="Segoe UI" w:cs="Segoe UI"/>
          <w:sz w:val="24"/>
          <w:szCs w:val="24"/>
        </w:rPr>
        <w:t xml:space="preserve"> к 2030 году должны достигнуть 95%, такая задача поставлена Правительством РФ. </w:t>
      </w:r>
    </w:p>
    <w:p w:rsidR="0056625C" w:rsidRPr="0056625C" w:rsidRDefault="0056625C" w:rsidP="0056625C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Для достижения целей программы НСПД Управлением </w:t>
      </w:r>
      <w:r w:rsidRPr="0056625C">
        <w:rPr>
          <w:rFonts w:ascii="Segoe UI" w:eastAsia="Times New Roman" w:hAnsi="Segoe UI" w:cs="Segoe UI"/>
          <w:sz w:val="24"/>
          <w:szCs w:val="24"/>
        </w:rPr>
        <w:t>проводится активная работа совместно с региональными и муниципальными органами власти регионов, в</w:t>
      </w:r>
      <w:r w:rsidR="00EF3F72">
        <w:rPr>
          <w:rFonts w:ascii="Segoe UI" w:eastAsia="Times New Roman" w:hAnsi="Segoe UI" w:cs="Segoe UI"/>
          <w:sz w:val="24"/>
          <w:szCs w:val="24"/>
        </w:rPr>
        <w:t xml:space="preserve"> частности </w:t>
      </w:r>
      <w:r w:rsidRPr="0056625C">
        <w:rPr>
          <w:rFonts w:ascii="Segoe UI" w:eastAsia="Times New Roman" w:hAnsi="Segoe UI" w:cs="Segoe UI"/>
          <w:sz w:val="24"/>
          <w:szCs w:val="24"/>
        </w:rPr>
        <w:t xml:space="preserve">по выявлению правообладателей ранее учтенных объектов недвижимости, сведения о которых внесены в реестр, но </w:t>
      </w:r>
      <w:proofErr w:type="gramStart"/>
      <w:r w:rsidRPr="0056625C">
        <w:rPr>
          <w:rFonts w:ascii="Segoe UI" w:eastAsia="Times New Roman" w:hAnsi="Segoe UI" w:cs="Segoe UI"/>
          <w:sz w:val="24"/>
          <w:szCs w:val="24"/>
        </w:rPr>
        <w:t>права</w:t>
      </w:r>
      <w:proofErr w:type="gramEnd"/>
      <w:r w:rsidRPr="0056625C">
        <w:rPr>
          <w:rFonts w:ascii="Segoe UI" w:eastAsia="Times New Roman" w:hAnsi="Segoe UI" w:cs="Segoe UI"/>
          <w:sz w:val="24"/>
          <w:szCs w:val="24"/>
        </w:rPr>
        <w:t xml:space="preserve"> на которые не зарегистрированы;</w:t>
      </w:r>
      <w:r w:rsidR="00EF3F72">
        <w:rPr>
          <w:rFonts w:ascii="Segoe UI" w:eastAsia="Times New Roman" w:hAnsi="Segoe UI" w:cs="Segoe UI"/>
          <w:sz w:val="24"/>
          <w:szCs w:val="24"/>
        </w:rPr>
        <w:t xml:space="preserve"> по </w:t>
      </w:r>
      <w:r w:rsidRPr="0056625C">
        <w:rPr>
          <w:rFonts w:ascii="Segoe UI" w:eastAsia="Times New Roman" w:hAnsi="Segoe UI" w:cs="Segoe UI"/>
          <w:sz w:val="24"/>
          <w:szCs w:val="24"/>
        </w:rPr>
        <w:t>сняти</w:t>
      </w:r>
      <w:r w:rsidR="00EF3F72">
        <w:rPr>
          <w:rFonts w:ascii="Segoe UI" w:eastAsia="Times New Roman" w:hAnsi="Segoe UI" w:cs="Segoe UI"/>
          <w:sz w:val="24"/>
          <w:szCs w:val="24"/>
        </w:rPr>
        <w:t>ю</w:t>
      </w:r>
      <w:r w:rsidRPr="0056625C">
        <w:rPr>
          <w:rFonts w:ascii="Segoe UI" w:eastAsia="Times New Roman" w:hAnsi="Segoe UI" w:cs="Segoe UI"/>
          <w:sz w:val="24"/>
          <w:szCs w:val="24"/>
        </w:rPr>
        <w:t xml:space="preserve"> с кадастрового учета ранее учтенных объектов, которые прекратили свое существование;</w:t>
      </w:r>
      <w:r w:rsidR="00EF3F7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56625C">
        <w:rPr>
          <w:rFonts w:ascii="Segoe UI" w:eastAsia="Times New Roman" w:hAnsi="Segoe UI" w:cs="Segoe UI"/>
          <w:sz w:val="24"/>
          <w:szCs w:val="24"/>
        </w:rPr>
        <w:t>анализ</w:t>
      </w:r>
      <w:r w:rsidR="00EF3F72">
        <w:rPr>
          <w:rFonts w:ascii="Segoe UI" w:eastAsia="Times New Roman" w:hAnsi="Segoe UI" w:cs="Segoe UI"/>
          <w:sz w:val="24"/>
          <w:szCs w:val="24"/>
        </w:rPr>
        <w:t>ируются сведения</w:t>
      </w:r>
      <w:r w:rsidRPr="0056625C">
        <w:rPr>
          <w:rFonts w:ascii="Segoe UI" w:eastAsia="Times New Roman" w:hAnsi="Segoe UI" w:cs="Segoe UI"/>
          <w:sz w:val="24"/>
          <w:szCs w:val="24"/>
        </w:rPr>
        <w:t xml:space="preserve"> реестра о недвижимости без правообладателей.</w:t>
      </w:r>
    </w:p>
    <w:p w:rsidR="0056625C" w:rsidRPr="0056625C" w:rsidRDefault="0056625C" w:rsidP="0056625C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6625C">
        <w:rPr>
          <w:rFonts w:ascii="Segoe UI" w:eastAsia="Times New Roman" w:hAnsi="Segoe UI" w:cs="Segoe UI"/>
          <w:sz w:val="24"/>
          <w:szCs w:val="24"/>
        </w:rPr>
        <w:t>«</w:t>
      </w:r>
      <w:r w:rsidRPr="0056625C">
        <w:rPr>
          <w:rFonts w:ascii="Segoe UI" w:eastAsia="Times New Roman" w:hAnsi="Segoe UI" w:cs="Segoe UI"/>
          <w:i/>
          <w:sz w:val="24"/>
          <w:szCs w:val="24"/>
        </w:rPr>
        <w:t>По состоянию на 01 января 2023 года на территории регистрационного округа                          в сведения ЕГРН внесены записи о праве собственности на более чем 1000 объектов недвижимого имущества (земельные участки, здания, помещения), и внесены сведения о 13 выявленных правообладателях</w:t>
      </w:r>
      <w:r w:rsidRPr="0056625C">
        <w:rPr>
          <w:rFonts w:ascii="Segoe UI" w:eastAsia="Times New Roman" w:hAnsi="Segoe UI" w:cs="Segoe UI"/>
          <w:sz w:val="24"/>
          <w:szCs w:val="24"/>
        </w:rPr>
        <w:t>», - доложила заместитель руководителя Управления Оксана Кузьмина.</w:t>
      </w:r>
    </w:p>
    <w:p w:rsidR="00C60BB2" w:rsidRDefault="00C60BB2" w:rsidP="00C60BB2">
      <w:pPr>
        <w:spacing w:afterLines="60" w:after="144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E245AD">
        <w:rPr>
          <w:rFonts w:ascii="Segoe UI" w:eastAsia="Times New Roman" w:hAnsi="Segoe UI" w:cs="Segoe UI"/>
          <w:sz w:val="24"/>
          <w:szCs w:val="24"/>
        </w:rPr>
        <w:t xml:space="preserve">Приоритетным направлением в работе по государственному земельному </w:t>
      </w:r>
      <w:r>
        <w:rPr>
          <w:rFonts w:ascii="Segoe UI" w:eastAsia="Times New Roman" w:hAnsi="Segoe UI" w:cs="Segoe UI"/>
          <w:sz w:val="24"/>
          <w:szCs w:val="24"/>
        </w:rPr>
        <w:t>надзору</w:t>
      </w:r>
      <w:r w:rsidRPr="00E245AD">
        <w:rPr>
          <w:rFonts w:ascii="Segoe UI" w:eastAsia="Times New Roman" w:hAnsi="Segoe UI" w:cs="Segoe UI"/>
          <w:sz w:val="24"/>
          <w:szCs w:val="24"/>
        </w:rPr>
        <w:t xml:space="preserve"> стало проведение контрольно-надзорных мероприятий без взаимодействия с контролируемыми лицами, а также </w:t>
      </w:r>
      <w:r>
        <w:rPr>
          <w:rFonts w:ascii="Segoe UI" w:eastAsia="Times New Roman" w:hAnsi="Segoe UI" w:cs="Segoe UI"/>
          <w:sz w:val="24"/>
          <w:szCs w:val="24"/>
        </w:rPr>
        <w:t>принятие</w:t>
      </w:r>
      <w:r w:rsidRPr="00E245AD">
        <w:rPr>
          <w:rFonts w:ascii="Segoe UI" w:eastAsia="Times New Roman" w:hAnsi="Segoe UI" w:cs="Segoe UI"/>
          <w:sz w:val="24"/>
          <w:szCs w:val="24"/>
        </w:rPr>
        <w:t xml:space="preserve"> профилактических мер.</w:t>
      </w:r>
    </w:p>
    <w:p w:rsidR="00255D1B" w:rsidRPr="003A3FFA" w:rsidRDefault="00C60BB2" w:rsidP="0056625C">
      <w:pPr>
        <w:spacing w:afterLines="60" w:after="144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E609C8">
        <w:rPr>
          <w:rFonts w:ascii="Segoe UI" w:eastAsia="Times New Roman" w:hAnsi="Segoe UI" w:cs="Segoe UI"/>
          <w:sz w:val="24"/>
          <w:szCs w:val="24"/>
        </w:rPr>
        <w:t>За истекший год</w:t>
      </w:r>
      <w:r w:rsidR="00151006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151006">
        <w:rPr>
          <w:rFonts w:ascii="Segoe UI" w:eastAsia="Times New Roman" w:hAnsi="Segoe UI" w:cs="Segoe UI"/>
          <w:sz w:val="24"/>
          <w:szCs w:val="24"/>
        </w:rPr>
        <w:t>госземинспекторы</w:t>
      </w:r>
      <w:proofErr w:type="spellEnd"/>
      <w:r w:rsidRPr="00E609C8">
        <w:rPr>
          <w:rFonts w:ascii="Segoe UI" w:eastAsia="Times New Roman" w:hAnsi="Segoe UI" w:cs="Segoe UI"/>
          <w:sz w:val="24"/>
          <w:szCs w:val="24"/>
        </w:rPr>
        <w:t xml:space="preserve"> прове</w:t>
      </w:r>
      <w:r w:rsidR="00151006">
        <w:rPr>
          <w:rFonts w:ascii="Segoe UI" w:eastAsia="Times New Roman" w:hAnsi="Segoe UI" w:cs="Segoe UI"/>
          <w:sz w:val="24"/>
          <w:szCs w:val="24"/>
        </w:rPr>
        <w:t>ли</w:t>
      </w:r>
      <w:r w:rsidRPr="00E609C8">
        <w:rPr>
          <w:rFonts w:ascii="Segoe UI" w:eastAsia="Times New Roman" w:hAnsi="Segoe UI" w:cs="Segoe UI"/>
          <w:sz w:val="24"/>
          <w:szCs w:val="24"/>
        </w:rPr>
        <w:t xml:space="preserve"> на 10% меньше</w:t>
      </w:r>
      <w:r w:rsidRPr="00E245AD">
        <w:rPr>
          <w:rFonts w:ascii="Segoe UI" w:eastAsia="Times New Roman" w:hAnsi="Segoe UI" w:cs="Segoe UI"/>
          <w:sz w:val="24"/>
          <w:szCs w:val="24"/>
        </w:rPr>
        <w:t xml:space="preserve"> контрольно-надзорных мероприятий</w:t>
      </w:r>
      <w:r w:rsidRPr="00E609C8">
        <w:rPr>
          <w:rFonts w:ascii="Segoe UI" w:eastAsia="Times New Roman" w:hAnsi="Segoe UI" w:cs="Segoe UI"/>
          <w:sz w:val="24"/>
          <w:szCs w:val="24"/>
        </w:rPr>
        <w:t>, чем в 2021 году: всего совершено 492 проверки на площади почти 5,5 тысяч гектаров.</w:t>
      </w:r>
      <w:r w:rsidR="00151006">
        <w:rPr>
          <w:rFonts w:ascii="Segoe UI" w:eastAsia="Times New Roman" w:hAnsi="Segoe UI" w:cs="Segoe UI"/>
          <w:sz w:val="24"/>
          <w:szCs w:val="24"/>
        </w:rPr>
        <w:t xml:space="preserve"> </w:t>
      </w:r>
      <w:r w:rsidR="00303539">
        <w:rPr>
          <w:rFonts w:ascii="Segoe UI" w:eastAsia="Times New Roman" w:hAnsi="Segoe UI" w:cs="Segoe UI"/>
          <w:sz w:val="24"/>
          <w:szCs w:val="24"/>
        </w:rPr>
        <w:t>П</w:t>
      </w:r>
      <w:r w:rsidRPr="00E609C8">
        <w:rPr>
          <w:rFonts w:ascii="Segoe UI" w:eastAsia="Times New Roman" w:hAnsi="Segoe UI" w:cs="Segoe UI"/>
          <w:sz w:val="24"/>
          <w:szCs w:val="24"/>
        </w:rPr>
        <w:t>рове</w:t>
      </w:r>
      <w:r w:rsidR="00303539">
        <w:rPr>
          <w:rFonts w:ascii="Segoe UI" w:eastAsia="Times New Roman" w:hAnsi="Segoe UI" w:cs="Segoe UI"/>
          <w:sz w:val="24"/>
          <w:szCs w:val="24"/>
        </w:rPr>
        <w:t>дено</w:t>
      </w:r>
      <w:r w:rsidRPr="00E609C8">
        <w:rPr>
          <w:rFonts w:ascii="Segoe UI" w:eastAsia="Times New Roman" w:hAnsi="Segoe UI" w:cs="Segoe UI"/>
          <w:sz w:val="24"/>
          <w:szCs w:val="24"/>
        </w:rPr>
        <w:t xml:space="preserve"> 325 профилактических мероприятий, направленных </w:t>
      </w:r>
      <w:r w:rsidR="00303539">
        <w:rPr>
          <w:rFonts w:ascii="Segoe UI" w:eastAsia="Times New Roman" w:hAnsi="Segoe UI" w:cs="Segoe UI"/>
          <w:sz w:val="24"/>
          <w:szCs w:val="24"/>
        </w:rPr>
        <w:t xml:space="preserve">предотвращение </w:t>
      </w:r>
      <w:r w:rsidRPr="00E609C8">
        <w:rPr>
          <w:rFonts w:ascii="Segoe UI" w:eastAsia="Times New Roman" w:hAnsi="Segoe UI" w:cs="Segoe UI"/>
          <w:sz w:val="24"/>
          <w:szCs w:val="24"/>
        </w:rPr>
        <w:t>риска причинения ущерба</w:t>
      </w:r>
      <w:r w:rsidR="00303539">
        <w:rPr>
          <w:rFonts w:ascii="Segoe UI" w:eastAsia="Times New Roman" w:hAnsi="Segoe UI" w:cs="Segoe UI"/>
          <w:sz w:val="24"/>
          <w:szCs w:val="24"/>
        </w:rPr>
        <w:t xml:space="preserve"> землепользователям</w:t>
      </w:r>
      <w:r w:rsidRPr="00E609C8">
        <w:rPr>
          <w:rFonts w:ascii="Segoe UI" w:eastAsia="Times New Roman" w:hAnsi="Segoe UI" w:cs="Segoe UI"/>
          <w:sz w:val="24"/>
          <w:szCs w:val="24"/>
        </w:rPr>
        <w:t>: объявлены предостережени</w:t>
      </w:r>
      <w:r>
        <w:rPr>
          <w:rFonts w:ascii="Segoe UI" w:eastAsia="Times New Roman" w:hAnsi="Segoe UI" w:cs="Segoe UI"/>
          <w:sz w:val="24"/>
          <w:szCs w:val="24"/>
        </w:rPr>
        <w:t>я</w:t>
      </w:r>
      <w:r w:rsidRPr="00E609C8">
        <w:rPr>
          <w:rFonts w:ascii="Segoe UI" w:eastAsia="Times New Roman" w:hAnsi="Segoe UI" w:cs="Segoe UI"/>
          <w:sz w:val="24"/>
          <w:szCs w:val="24"/>
        </w:rPr>
        <w:t xml:space="preserve"> о недопустимости нарушения обязательных требований земельного законодательства, </w:t>
      </w:r>
      <w:r>
        <w:rPr>
          <w:rFonts w:ascii="Segoe UI" w:eastAsia="Times New Roman" w:hAnsi="Segoe UI" w:cs="Segoe UI"/>
          <w:sz w:val="24"/>
          <w:szCs w:val="24"/>
        </w:rPr>
        <w:t xml:space="preserve">проведены </w:t>
      </w:r>
      <w:r w:rsidRPr="00E609C8">
        <w:rPr>
          <w:rFonts w:ascii="Segoe UI" w:eastAsia="Times New Roman" w:hAnsi="Segoe UI" w:cs="Segoe UI"/>
          <w:sz w:val="24"/>
          <w:szCs w:val="24"/>
        </w:rPr>
        <w:t>профилактические</w:t>
      </w:r>
      <w:r>
        <w:rPr>
          <w:rFonts w:ascii="Segoe UI" w:eastAsia="Times New Roman" w:hAnsi="Segoe UI" w:cs="Segoe UI"/>
          <w:sz w:val="24"/>
          <w:szCs w:val="24"/>
        </w:rPr>
        <w:t xml:space="preserve"> визиты и</w:t>
      </w:r>
      <w:r w:rsidRPr="00E609C8">
        <w:rPr>
          <w:rFonts w:ascii="Segoe UI" w:eastAsia="Times New Roman" w:hAnsi="Segoe UI" w:cs="Segoe UI"/>
          <w:sz w:val="24"/>
          <w:szCs w:val="24"/>
        </w:rPr>
        <w:t xml:space="preserve"> консультирование заинтересованных лиц.</w:t>
      </w:r>
    </w:p>
    <w:p w:rsidR="00255D1B" w:rsidRPr="003A3FFA" w:rsidRDefault="00255D1B" w:rsidP="00255D1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87516" w:rsidRPr="00937AC4" w:rsidRDefault="00887516" w:rsidP="0099141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C9FCB8" wp14:editId="59F10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</w:t>
      </w:r>
      <w:r w:rsidRPr="00937AC4">
        <w:rPr>
          <w:rFonts w:ascii="Segoe UI" w:hAnsi="Segoe UI" w:cs="Segoe UI"/>
          <w:sz w:val="16"/>
          <w:szCs w:val="16"/>
        </w:rPr>
        <w:lastRenderedPageBreak/>
        <w:t xml:space="preserve">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887516" w:rsidRPr="000A0689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Рябух Юлия, специалист-эксперт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0A0689" w:rsidRDefault="00887516" w:rsidP="00887516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proofErr w:type="spellEnd"/>
      <w:r w:rsidRPr="000A0689">
        <w:rPr>
          <w:rFonts w:ascii="Segoe UI" w:eastAsia="Arial Unicode MS" w:hAnsi="Segoe UI" w:cs="Segoe UI"/>
          <w:sz w:val="16"/>
          <w:szCs w:val="16"/>
        </w:rPr>
        <w:t>.</w:t>
      </w:r>
      <w:proofErr w:type="spellStart"/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  <w:proofErr w:type="spellEnd"/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0A0689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0A0689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887516" w:rsidRPr="00937AC4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887516" w:rsidRPr="00937AC4" w:rsidRDefault="00B84F10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887516" w:rsidRPr="00937AC4" w:rsidRDefault="00B84F10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7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887516" w:rsidRDefault="00887516" w:rsidP="00887516"/>
    <w:p w:rsidR="00887516" w:rsidRDefault="00887516" w:rsidP="00670CC2">
      <w:pPr>
        <w:jc w:val="both"/>
        <w:rPr>
          <w:rFonts w:ascii="Segoe UI" w:hAnsi="Segoe UI" w:cs="Segoe UI"/>
          <w:sz w:val="24"/>
          <w:szCs w:val="24"/>
        </w:rPr>
      </w:pPr>
    </w:p>
    <w:p w:rsidR="00703BA2" w:rsidRPr="00670CC2" w:rsidRDefault="00703BA2" w:rsidP="00670CC2">
      <w:pPr>
        <w:jc w:val="both"/>
        <w:rPr>
          <w:rFonts w:ascii="Segoe UI" w:hAnsi="Segoe UI" w:cs="Segoe UI"/>
          <w:sz w:val="24"/>
          <w:szCs w:val="24"/>
        </w:rPr>
      </w:pPr>
    </w:p>
    <w:sectPr w:rsidR="00703BA2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7CA"/>
    <w:multiLevelType w:val="hybridMultilevel"/>
    <w:tmpl w:val="081C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2"/>
    <w:rsid w:val="000D6DA8"/>
    <w:rsid w:val="00131FB3"/>
    <w:rsid w:val="00151006"/>
    <w:rsid w:val="001A4D03"/>
    <w:rsid w:val="001F3C88"/>
    <w:rsid w:val="00237A22"/>
    <w:rsid w:val="00255D1B"/>
    <w:rsid w:val="002562EE"/>
    <w:rsid w:val="00303539"/>
    <w:rsid w:val="003040FB"/>
    <w:rsid w:val="003064FC"/>
    <w:rsid w:val="00373E9F"/>
    <w:rsid w:val="003A3FFA"/>
    <w:rsid w:val="003D5BA5"/>
    <w:rsid w:val="004B5B03"/>
    <w:rsid w:val="0056625C"/>
    <w:rsid w:val="005C5EAD"/>
    <w:rsid w:val="00670CC2"/>
    <w:rsid w:val="00703BA2"/>
    <w:rsid w:val="007362C5"/>
    <w:rsid w:val="00807A0D"/>
    <w:rsid w:val="00887516"/>
    <w:rsid w:val="008F68E3"/>
    <w:rsid w:val="00910E20"/>
    <w:rsid w:val="0099141D"/>
    <w:rsid w:val="009A596E"/>
    <w:rsid w:val="009E7ACC"/>
    <w:rsid w:val="00B100E7"/>
    <w:rsid w:val="00B234A1"/>
    <w:rsid w:val="00B332BF"/>
    <w:rsid w:val="00B41A05"/>
    <w:rsid w:val="00B84F10"/>
    <w:rsid w:val="00C14645"/>
    <w:rsid w:val="00C54938"/>
    <w:rsid w:val="00C60BB2"/>
    <w:rsid w:val="00CF75B2"/>
    <w:rsid w:val="00D37A18"/>
    <w:rsid w:val="00DE0A30"/>
    <w:rsid w:val="00E85561"/>
    <w:rsid w:val="00EE3C70"/>
    <w:rsid w:val="00EF3F72"/>
    <w:rsid w:val="00F0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58707"/>
  <w15:chartTrackingRefBased/>
  <w15:docId w15:val="{125B1FF5-7AA8-4291-841B-9952DA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Рябух</cp:lastModifiedBy>
  <cp:revision>22</cp:revision>
  <dcterms:created xsi:type="dcterms:W3CDTF">2023-03-02T22:13:00Z</dcterms:created>
  <dcterms:modified xsi:type="dcterms:W3CDTF">2023-03-09T00:20:00Z</dcterms:modified>
</cp:coreProperties>
</file>