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4" w:rsidRPr="008E0B74" w:rsidRDefault="008E0B74" w:rsidP="008E0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1"/>
      <w:r w:rsidRPr="008E0B7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B86A112" wp14:editId="56DE24B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74" w:rsidRPr="008E0B74" w:rsidRDefault="008E0B74" w:rsidP="008E0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0B74" w:rsidRPr="008E0B74" w:rsidRDefault="008E0B74" w:rsidP="008E0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8E0B74" w:rsidRPr="008E0B74" w:rsidRDefault="008E0B74" w:rsidP="008E0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8E0B74" w:rsidRPr="008E0B74" w:rsidRDefault="008E0B74" w:rsidP="008E0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8E0B74" w:rsidRPr="008E0B74" w:rsidRDefault="008E0B74" w:rsidP="008E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B74" w:rsidRPr="008E0B74" w:rsidRDefault="008E0B74" w:rsidP="008E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E0B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E0B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8E0B74" w:rsidRPr="008E0B74" w:rsidRDefault="008E0B74" w:rsidP="008E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4" w:rsidRPr="008E0B74" w:rsidRDefault="00171D24" w:rsidP="008E0B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12.04.2019 </w:t>
      </w:r>
      <w:r w:rsidR="008E0B74" w:rsidRPr="008E0B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87-па</w:t>
      </w:r>
    </w:p>
    <w:p w:rsidR="008E0B74" w:rsidRPr="008E0B74" w:rsidRDefault="008E0B74" w:rsidP="008E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8E0B74" w:rsidRDefault="008E0B74" w:rsidP="00BE037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8E0B74" w:rsidRDefault="008E0B74" w:rsidP="00BE037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8E0B74" w:rsidRDefault="00BE0374" w:rsidP="008E0B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смене учредителя и переименовании </w:t>
      </w:r>
      <w:r w:rsidRPr="008E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</w:p>
    <w:p w:rsidR="008E0B74" w:rsidRDefault="00BE0374" w:rsidP="008E0B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бюджетного учреждения дополнительного образования</w:t>
      </w:r>
    </w:p>
    <w:p w:rsidR="00BE0374" w:rsidRDefault="00BE0374" w:rsidP="008E0B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8E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Тенькинская</w:t>
      </w:r>
      <w:proofErr w:type="spellEnd"/>
      <w:r w:rsidRPr="008E0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детско-юношеская спортивная школа» </w:t>
      </w:r>
    </w:p>
    <w:p w:rsidR="008E0B74" w:rsidRPr="008E0B74" w:rsidRDefault="008E0B74" w:rsidP="00BE037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374" w:rsidRPr="008E0B74" w:rsidRDefault="00BE0374" w:rsidP="008E0B74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от 4 декабря 2007 г. № 329 –ФЗ «О физической культуре и спорте в Российской Федерации», перечнем поручений Президента Российской Федерации по итогам заседания Совета по развитию физической культуры и спорта от 11 июня 2017 г. № ПР-1121, Постановление Правительства Магаданской области от 11января 2018 г. № 1-пп «Об утверждении Плана мероприятий (дорожной карты) по модернизации системы подготовки</w:t>
      </w:r>
      <w:proofErr w:type="gramEnd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спортивного резерва для сборных команд Российской Федерации и Магаданской области и доведению уровня финансирования оказания услуг (выполнения работ) государственными муниципальными учреждениями по спортивной подготовке в соответствии с требованиями федеральных стандартов», </w:t>
      </w:r>
      <w:r w:rsidRPr="008E0B74">
        <w:rPr>
          <w:rFonts w:ascii="Times New Roman" w:hAnsi="Times New Roman" w:cs="Times New Roman"/>
          <w:b w:val="0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«Тенькинский городской округ» Магаданской области (принятым Решением Собрания представителей Тенькинского</w:t>
      </w:r>
      <w:proofErr w:type="gramEnd"/>
      <w:r w:rsidRPr="008E0B7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16 ноября 2015 </w:t>
      </w:r>
      <w:r w:rsidRPr="008E0B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г. № 34), </w:t>
      </w:r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Тенькинского городского округа Магаданской области </w:t>
      </w:r>
      <w:r w:rsidRPr="008E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5CF2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BE0374" w:rsidRPr="008E0B74" w:rsidRDefault="00BE0374" w:rsidP="008E0B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b w:val="0"/>
          <w:spacing w:val="-31"/>
          <w:sz w:val="28"/>
          <w:szCs w:val="28"/>
        </w:rPr>
        <w:t xml:space="preserve">1. </w:t>
      </w:r>
      <w:r w:rsidRPr="008E0B74">
        <w:rPr>
          <w:rFonts w:ascii="Times New Roman" w:hAnsi="Times New Roman" w:cs="Times New Roman"/>
          <w:b w:val="0"/>
          <w:sz w:val="28"/>
          <w:szCs w:val="28"/>
        </w:rPr>
        <w:t xml:space="preserve">Освободить Управление образования и молодежной политики администрации Тенькинского городского округа Магаданской области от осуществлений функций и полномочий учредителя муниципального бюджетного учреждения дополнительного образования </w:t>
      </w:r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Тенькинская</w:t>
      </w:r>
      <w:proofErr w:type="spellEnd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детско-юношеская спортивная школа».</w:t>
      </w:r>
    </w:p>
    <w:p w:rsidR="00BE0374" w:rsidRPr="008E0B74" w:rsidRDefault="00BE0374" w:rsidP="008E0B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b w:val="0"/>
          <w:sz w:val="28"/>
          <w:szCs w:val="28"/>
        </w:rPr>
        <w:t xml:space="preserve">2. Определить администрацию Тенькинского городского округа Магаданской области органом, осуществляющим функции и полномочия учредителя муниципального бюджетного учреждения дополнительного образования </w:t>
      </w:r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Тенькинская</w:t>
      </w:r>
      <w:proofErr w:type="spellEnd"/>
      <w:r w:rsidRPr="008E0B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детско-юношеская спортивная школа».</w:t>
      </w:r>
    </w:p>
    <w:p w:rsidR="00BE0374" w:rsidRPr="008E0B74" w:rsidRDefault="00F75CF2" w:rsidP="008E0B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E0374" w:rsidRPr="008E0B74">
        <w:rPr>
          <w:rFonts w:ascii="Times New Roman" w:hAnsi="Times New Roman" w:cs="Times New Roman"/>
          <w:b w:val="0"/>
          <w:color w:val="auto"/>
          <w:sz w:val="28"/>
          <w:szCs w:val="28"/>
        </w:rPr>
        <w:t>Переименовать муниципальное бюджетное учреждение дополнительного образования «</w:t>
      </w:r>
      <w:proofErr w:type="spellStart"/>
      <w:r w:rsidR="00BE0374" w:rsidRPr="008E0B74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Тенькинская</w:t>
      </w:r>
      <w:proofErr w:type="spellEnd"/>
      <w:r w:rsidR="00BE0374" w:rsidRPr="008E0B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детско-юношеская спортивная школа» в муниципальное бюджетное учреждение «Тенькинская спортивная школа».</w:t>
      </w:r>
    </w:p>
    <w:p w:rsidR="00BE0374" w:rsidRPr="008E0B74" w:rsidRDefault="00F75CF2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E0374"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BE0374" w:rsidRPr="008E0B74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«Тенькинская детско-юношеская спортивная школа» </w:t>
      </w:r>
      <w:proofErr w:type="spellStart"/>
      <w:r w:rsidR="00BE0374" w:rsidRPr="008E0B74">
        <w:rPr>
          <w:rFonts w:ascii="Times New Roman" w:hAnsi="Times New Roman" w:cs="Times New Roman"/>
          <w:sz w:val="28"/>
          <w:szCs w:val="28"/>
        </w:rPr>
        <w:t>Сутормину</w:t>
      </w:r>
      <w:proofErr w:type="spellEnd"/>
      <w:r w:rsidR="00BE0374" w:rsidRPr="008E0B74">
        <w:rPr>
          <w:rFonts w:ascii="Times New Roman" w:hAnsi="Times New Roman" w:cs="Times New Roman"/>
          <w:sz w:val="28"/>
          <w:szCs w:val="28"/>
        </w:rPr>
        <w:t xml:space="preserve"> В</w:t>
      </w:r>
      <w:r w:rsidRPr="008E0B74">
        <w:rPr>
          <w:rFonts w:ascii="Times New Roman" w:hAnsi="Times New Roman" w:cs="Times New Roman"/>
          <w:sz w:val="28"/>
          <w:szCs w:val="28"/>
        </w:rPr>
        <w:t xml:space="preserve">ладимиру Эдуардовичу в срок до </w:t>
      </w:r>
      <w:r w:rsidR="00BE0374" w:rsidRPr="008E0B74">
        <w:rPr>
          <w:rFonts w:ascii="Times New Roman" w:hAnsi="Times New Roman" w:cs="Times New Roman"/>
          <w:sz w:val="28"/>
          <w:szCs w:val="28"/>
        </w:rPr>
        <w:t>1</w:t>
      </w:r>
      <w:r w:rsidR="003D65EA" w:rsidRPr="008E0B74">
        <w:rPr>
          <w:rFonts w:ascii="Times New Roman" w:hAnsi="Times New Roman" w:cs="Times New Roman"/>
          <w:sz w:val="28"/>
          <w:szCs w:val="28"/>
        </w:rPr>
        <w:t>9</w:t>
      </w:r>
      <w:r w:rsidR="00BE0374" w:rsidRPr="008E0B74">
        <w:rPr>
          <w:rFonts w:ascii="Times New Roman" w:hAnsi="Times New Roman" w:cs="Times New Roman"/>
          <w:sz w:val="28"/>
          <w:szCs w:val="28"/>
        </w:rPr>
        <w:t xml:space="preserve"> апреля 2019 года:</w:t>
      </w:r>
    </w:p>
    <w:p w:rsidR="00BE0374" w:rsidRPr="008E0B74" w:rsidRDefault="00BE0374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sz w:val="28"/>
          <w:szCs w:val="28"/>
        </w:rPr>
        <w:t>4.1. Подготовить и представить на согласование и утверждение в администрацию Тенькинского городского округа Магаданской области Устав муниципального бюджетного учреждения «Тенькинская спортивная школа».</w:t>
      </w:r>
    </w:p>
    <w:p w:rsidR="00BE0374" w:rsidRPr="008E0B74" w:rsidRDefault="00BE0374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sz w:val="28"/>
          <w:szCs w:val="28"/>
        </w:rPr>
        <w:t>4.2. Произвести в установленном законодательством порядке и сроки государственную регистрацию Устава учреждения в новой редакции.</w:t>
      </w:r>
    </w:p>
    <w:p w:rsidR="00BE0374" w:rsidRPr="008E0B74" w:rsidRDefault="00BE0374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 главного специалиста сектора физической культуры, спорта и туризма администрации Тенькинского городского округа Магаданской области </w:t>
      </w:r>
      <w:proofErr w:type="spellStart"/>
      <w:r w:rsidRPr="008E0B74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Pr="008E0B74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BE0374" w:rsidRPr="008E0B74" w:rsidRDefault="00BE0374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8E0B7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3D7E" w:rsidRPr="008E0B74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официальному опубликованию (обнародованию)</w:t>
      </w:r>
      <w:r w:rsidRPr="008E0B74">
        <w:rPr>
          <w:rFonts w:ascii="Times New Roman" w:hAnsi="Times New Roman" w:cs="Times New Roman"/>
          <w:sz w:val="28"/>
          <w:szCs w:val="28"/>
        </w:rPr>
        <w:t>.</w:t>
      </w:r>
    </w:p>
    <w:p w:rsidR="008834CE" w:rsidRPr="008E0B74" w:rsidRDefault="008834CE" w:rsidP="008E0B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B74">
        <w:rPr>
          <w:rFonts w:ascii="Times New Roman" w:hAnsi="Times New Roman" w:cs="Times New Roman"/>
          <w:sz w:val="28"/>
          <w:szCs w:val="28"/>
        </w:rPr>
        <w:lastRenderedPageBreak/>
        <w:t xml:space="preserve">7. Признать утратившим силу </w:t>
      </w:r>
      <w:hyperlink r:id="rId8" w:history="1">
        <w:r w:rsidRPr="008E0B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E0B74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</w:t>
      </w:r>
      <w:r w:rsidRPr="008E0B7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8E0B74">
        <w:rPr>
          <w:rFonts w:ascii="Times New Roman" w:hAnsi="Times New Roman" w:cs="Times New Roman"/>
          <w:sz w:val="28"/>
          <w:szCs w:val="28"/>
          <w:lang w:val="x-none"/>
        </w:rPr>
        <w:t>25.03.2019</w:t>
      </w:r>
      <w:r w:rsidRPr="008E0B74">
        <w:rPr>
          <w:rStyle w:val="a5"/>
          <w:rFonts w:ascii="Times New Roman" w:hAnsi="Times New Roman" w:cs="Times New Roman"/>
          <w:b w:val="0"/>
          <w:sz w:val="28"/>
          <w:szCs w:val="28"/>
          <w:lang w:val="x-none"/>
        </w:rPr>
        <w:t xml:space="preserve"> </w:t>
      </w:r>
      <w:r w:rsidRPr="008E0B74">
        <w:rPr>
          <w:rStyle w:val="a5"/>
          <w:rFonts w:ascii="Times New Roman" w:hAnsi="Times New Roman" w:cs="Times New Roman"/>
          <w:b w:val="0"/>
          <w:sz w:val="28"/>
          <w:szCs w:val="28"/>
        </w:rPr>
        <w:t>г. № 75-па</w:t>
      </w:r>
      <w:r w:rsidRPr="008E0B74">
        <w:rPr>
          <w:rStyle w:val="a5"/>
          <w:rFonts w:ascii="Times New Roman" w:hAnsi="Times New Roman" w:cs="Times New Roman"/>
          <w:sz w:val="28"/>
          <w:szCs w:val="28"/>
        </w:rPr>
        <w:t xml:space="preserve"> «</w:t>
      </w:r>
      <w:r w:rsidRPr="008E0B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смене учредителя и переименовании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образовательного учреждения дополнительного образования</w:t>
      </w:r>
      <w:r w:rsidRPr="008E0B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Тенькинская</w:t>
      </w:r>
      <w:proofErr w:type="spellEnd"/>
      <w:r w:rsidRP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детско-юношеская спортивная школа».</w:t>
      </w:r>
    </w:p>
    <w:p w:rsidR="00BE0374" w:rsidRPr="008E0B74" w:rsidRDefault="00BE0374" w:rsidP="00F75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CF2" w:rsidRPr="008E0B74" w:rsidRDefault="00F75CF2" w:rsidP="00F75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CF2" w:rsidRPr="008E0B74" w:rsidRDefault="00F75CF2" w:rsidP="00F75C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CF2" w:rsidRPr="008E0B74" w:rsidRDefault="00BE0374" w:rsidP="00913D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B74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   И.С. </w:t>
      </w:r>
      <w:proofErr w:type="gramStart"/>
      <w:r w:rsidRPr="008E0B74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bookmarkEnd w:id="0"/>
    <w:p w:rsidR="00BE0374" w:rsidRDefault="00BE0374" w:rsidP="00913D7E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BE0374" w:rsidSect="008E0B74">
      <w:headerReference w:type="default" r:id="rId9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A8" w:rsidRDefault="009667A8" w:rsidP="008E0B74">
      <w:pPr>
        <w:spacing w:after="0" w:line="240" w:lineRule="auto"/>
      </w:pPr>
      <w:r>
        <w:separator/>
      </w:r>
    </w:p>
  </w:endnote>
  <w:endnote w:type="continuationSeparator" w:id="0">
    <w:p w:rsidR="009667A8" w:rsidRDefault="009667A8" w:rsidP="008E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A8" w:rsidRDefault="009667A8" w:rsidP="008E0B74">
      <w:pPr>
        <w:spacing w:after="0" w:line="240" w:lineRule="auto"/>
      </w:pPr>
      <w:r>
        <w:separator/>
      </w:r>
    </w:p>
  </w:footnote>
  <w:footnote w:type="continuationSeparator" w:id="0">
    <w:p w:rsidR="009667A8" w:rsidRDefault="009667A8" w:rsidP="008E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72992"/>
      <w:docPartObj>
        <w:docPartGallery w:val="Page Numbers (Top of Page)"/>
        <w:docPartUnique/>
      </w:docPartObj>
    </w:sdtPr>
    <w:sdtEndPr/>
    <w:sdtContent>
      <w:p w:rsidR="008E0B74" w:rsidRDefault="008E0B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D24">
          <w:rPr>
            <w:noProof/>
          </w:rPr>
          <w:t>2</w:t>
        </w:r>
        <w:r>
          <w:fldChar w:fldCharType="end"/>
        </w:r>
      </w:p>
    </w:sdtContent>
  </w:sdt>
  <w:p w:rsidR="008E0B74" w:rsidRDefault="008E0B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3"/>
    <w:rsid w:val="00171D24"/>
    <w:rsid w:val="001D26A0"/>
    <w:rsid w:val="001F5034"/>
    <w:rsid w:val="00273FCB"/>
    <w:rsid w:val="002D6446"/>
    <w:rsid w:val="00332522"/>
    <w:rsid w:val="003D65EA"/>
    <w:rsid w:val="008834CE"/>
    <w:rsid w:val="00897153"/>
    <w:rsid w:val="008E0B74"/>
    <w:rsid w:val="00913D7E"/>
    <w:rsid w:val="009667A8"/>
    <w:rsid w:val="00AF7E0B"/>
    <w:rsid w:val="00B72719"/>
    <w:rsid w:val="00BE0374"/>
    <w:rsid w:val="00E619A9"/>
    <w:rsid w:val="00F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8834CE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8834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B74"/>
  </w:style>
  <w:style w:type="paragraph" w:styleId="a9">
    <w:name w:val="footer"/>
    <w:basedOn w:val="a"/>
    <w:link w:val="aa"/>
    <w:uiPriority w:val="99"/>
    <w:unhideWhenUsed/>
    <w:rsid w:val="008E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74"/>
  </w:style>
  <w:style w:type="paragraph" w:styleId="1">
    <w:name w:val="heading 1"/>
    <w:basedOn w:val="a"/>
    <w:next w:val="a"/>
    <w:link w:val="10"/>
    <w:uiPriority w:val="99"/>
    <w:qFormat/>
    <w:rsid w:val="00BE0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37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7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8834CE"/>
    <w:rPr>
      <w:b/>
      <w:bCs/>
      <w:color w:val="auto"/>
    </w:rPr>
  </w:style>
  <w:style w:type="character" w:styleId="a6">
    <w:name w:val="Hyperlink"/>
    <w:basedOn w:val="a0"/>
    <w:uiPriority w:val="99"/>
    <w:semiHidden/>
    <w:unhideWhenUsed/>
    <w:rsid w:val="008834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B74"/>
  </w:style>
  <w:style w:type="paragraph" w:styleId="a9">
    <w:name w:val="footer"/>
    <w:basedOn w:val="a"/>
    <w:link w:val="aa"/>
    <w:uiPriority w:val="99"/>
    <w:unhideWhenUsed/>
    <w:rsid w:val="008E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5404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7</cp:revision>
  <cp:lastPrinted>2019-04-11T23:57:00Z</cp:lastPrinted>
  <dcterms:created xsi:type="dcterms:W3CDTF">2019-03-24T22:40:00Z</dcterms:created>
  <dcterms:modified xsi:type="dcterms:W3CDTF">2019-04-12T03:35:00Z</dcterms:modified>
</cp:coreProperties>
</file>