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4B" w:rsidRPr="0063795F" w:rsidRDefault="00CD684B" w:rsidP="00CD684B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1BF350F" wp14:editId="6F6342C2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4B" w:rsidRPr="0063795F" w:rsidRDefault="00CD684B" w:rsidP="00CD684B">
      <w:pPr>
        <w:jc w:val="center"/>
        <w:rPr>
          <w:b/>
          <w:bCs/>
          <w:sz w:val="32"/>
          <w:szCs w:val="32"/>
        </w:rPr>
      </w:pPr>
    </w:p>
    <w:p w:rsidR="00CD684B" w:rsidRPr="0063795F" w:rsidRDefault="00CD684B" w:rsidP="00CD684B">
      <w:pPr>
        <w:jc w:val="center"/>
        <w:rPr>
          <w:b/>
          <w:bCs/>
          <w:sz w:val="32"/>
          <w:szCs w:val="32"/>
        </w:rPr>
      </w:pPr>
      <w:r w:rsidRPr="0063795F">
        <w:rPr>
          <w:b/>
          <w:bCs/>
          <w:sz w:val="32"/>
          <w:szCs w:val="32"/>
        </w:rPr>
        <w:t xml:space="preserve">АДМИНИСТРАЦИЯ </w:t>
      </w:r>
    </w:p>
    <w:p w:rsidR="00CD684B" w:rsidRPr="0063795F" w:rsidRDefault="00CD684B" w:rsidP="00CD684B">
      <w:pPr>
        <w:jc w:val="center"/>
        <w:rPr>
          <w:b/>
          <w:bCs/>
          <w:sz w:val="32"/>
          <w:szCs w:val="32"/>
        </w:rPr>
      </w:pPr>
      <w:r w:rsidRPr="0063795F">
        <w:rPr>
          <w:b/>
          <w:bCs/>
          <w:sz w:val="32"/>
          <w:szCs w:val="32"/>
        </w:rPr>
        <w:t>ТЕНЬКИНСКОГО ГОРОДСКОГО ОКРУГА</w:t>
      </w:r>
    </w:p>
    <w:p w:rsidR="00CD684B" w:rsidRPr="0063795F" w:rsidRDefault="00CD684B" w:rsidP="00CD684B">
      <w:pPr>
        <w:jc w:val="center"/>
        <w:rPr>
          <w:b/>
          <w:bCs/>
          <w:sz w:val="32"/>
          <w:szCs w:val="32"/>
        </w:rPr>
      </w:pPr>
      <w:r w:rsidRPr="0063795F">
        <w:rPr>
          <w:b/>
          <w:bCs/>
          <w:sz w:val="32"/>
          <w:szCs w:val="32"/>
        </w:rPr>
        <w:t>МАГАДАНСКОЙ ОБЛАСТИ</w:t>
      </w:r>
    </w:p>
    <w:p w:rsidR="00CD684B" w:rsidRPr="0063795F" w:rsidRDefault="00CD684B" w:rsidP="00CD684B">
      <w:pPr>
        <w:jc w:val="center"/>
        <w:rPr>
          <w:b/>
          <w:bCs/>
          <w:sz w:val="28"/>
          <w:szCs w:val="28"/>
        </w:rPr>
      </w:pPr>
    </w:p>
    <w:p w:rsidR="00CD684B" w:rsidRPr="0063795F" w:rsidRDefault="00CD684B" w:rsidP="00CD684B">
      <w:pPr>
        <w:jc w:val="center"/>
        <w:rPr>
          <w:b/>
          <w:bCs/>
          <w:sz w:val="36"/>
          <w:szCs w:val="36"/>
        </w:rPr>
      </w:pPr>
      <w:proofErr w:type="gramStart"/>
      <w:r w:rsidRPr="0063795F">
        <w:rPr>
          <w:b/>
          <w:bCs/>
          <w:sz w:val="36"/>
          <w:szCs w:val="36"/>
        </w:rPr>
        <w:t>П</w:t>
      </w:r>
      <w:proofErr w:type="gramEnd"/>
      <w:r w:rsidRPr="0063795F">
        <w:rPr>
          <w:b/>
          <w:bCs/>
          <w:sz w:val="36"/>
          <w:szCs w:val="36"/>
        </w:rPr>
        <w:t xml:space="preserve"> О С Т А Н О В Л Е Н И Е </w:t>
      </w:r>
    </w:p>
    <w:p w:rsidR="00CD684B" w:rsidRPr="0063795F" w:rsidRDefault="00CD684B" w:rsidP="00CD684B">
      <w:pPr>
        <w:jc w:val="center"/>
        <w:rPr>
          <w:sz w:val="28"/>
          <w:szCs w:val="28"/>
        </w:rPr>
      </w:pPr>
    </w:p>
    <w:p w:rsidR="00CD684B" w:rsidRPr="0063795F" w:rsidRDefault="00480B36" w:rsidP="00CD684B">
      <w:pPr>
        <w:rPr>
          <w:sz w:val="28"/>
          <w:szCs w:val="28"/>
        </w:rPr>
      </w:pPr>
      <w:r>
        <w:rPr>
          <w:sz w:val="28"/>
          <w:szCs w:val="28"/>
        </w:rPr>
        <w:t>16.12.2019</w:t>
      </w:r>
      <w:bookmarkStart w:id="0" w:name="_GoBack"/>
      <w:bookmarkEnd w:id="0"/>
      <w:r w:rsidR="00CD684B">
        <w:rPr>
          <w:sz w:val="28"/>
          <w:szCs w:val="28"/>
        </w:rPr>
        <w:t xml:space="preserve"> </w:t>
      </w:r>
      <w:r w:rsidR="00CD684B" w:rsidRPr="0063795F">
        <w:rPr>
          <w:sz w:val="28"/>
          <w:szCs w:val="28"/>
        </w:rPr>
        <w:t>№</w:t>
      </w:r>
      <w:r>
        <w:rPr>
          <w:sz w:val="28"/>
          <w:szCs w:val="28"/>
        </w:rPr>
        <w:t xml:space="preserve"> 372-па</w:t>
      </w:r>
    </w:p>
    <w:p w:rsidR="00CD684B" w:rsidRPr="0063795F" w:rsidRDefault="00CD684B" w:rsidP="00CD684B">
      <w:r>
        <w:t xml:space="preserve">          </w:t>
      </w:r>
      <w:r w:rsidRPr="0063795F">
        <w:t>п. Усть-Омчуг</w:t>
      </w:r>
    </w:p>
    <w:p w:rsidR="00CD684B" w:rsidRDefault="00CD684B" w:rsidP="00CD684B">
      <w:pPr>
        <w:pStyle w:val="1"/>
        <w:rPr>
          <w:rStyle w:val="ad"/>
          <w:b w:val="0"/>
          <w:bCs/>
          <w:szCs w:val="28"/>
        </w:rPr>
      </w:pPr>
    </w:p>
    <w:p w:rsidR="00781A85" w:rsidRPr="00351858" w:rsidRDefault="00781A85" w:rsidP="00E417EF"/>
    <w:p w:rsidR="00D16379" w:rsidRDefault="00781A85" w:rsidP="00781A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</w:t>
      </w:r>
      <w:r w:rsidR="00D861A5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</w:t>
      </w:r>
      <w:r w:rsidRPr="00781A85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>а</w:t>
      </w:r>
      <w:r w:rsidRPr="00781A85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br/>
      </w:r>
      <w:r w:rsidRPr="00781A85">
        <w:rPr>
          <w:b/>
          <w:sz w:val="28"/>
          <w:szCs w:val="28"/>
        </w:rPr>
        <w:t>Тенькинского городского округа Магаданской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781A85">
        <w:rPr>
          <w:b/>
          <w:sz w:val="28"/>
          <w:szCs w:val="28"/>
        </w:rPr>
        <w:t>от 12 января 2016 г</w:t>
      </w:r>
      <w:r>
        <w:rPr>
          <w:b/>
          <w:sz w:val="28"/>
          <w:szCs w:val="28"/>
        </w:rPr>
        <w:t>ода</w:t>
      </w:r>
      <w:r w:rsidRPr="00781A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781A85">
        <w:rPr>
          <w:b/>
          <w:sz w:val="28"/>
          <w:szCs w:val="28"/>
        </w:rPr>
        <w:t xml:space="preserve"> 2-па</w:t>
      </w:r>
      <w:r>
        <w:rPr>
          <w:b/>
          <w:sz w:val="28"/>
          <w:szCs w:val="28"/>
        </w:rPr>
        <w:t xml:space="preserve"> «</w:t>
      </w:r>
      <w:r w:rsidRPr="00781A85">
        <w:rPr>
          <w:b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Тенькинского городского округа и финансового обеспечения выполнения муниципального задания и о Порядке определения нормативных затрат на оказание муниципальными учреждениями</w:t>
      </w:r>
      <w:proofErr w:type="gramEnd"/>
      <w:r w:rsidRPr="00781A85">
        <w:rPr>
          <w:b/>
          <w:sz w:val="28"/>
          <w:szCs w:val="28"/>
        </w:rPr>
        <w:t xml:space="preserve"> муниципальных услуг (выполнения работ)</w:t>
      </w:r>
      <w:r>
        <w:rPr>
          <w:b/>
          <w:sz w:val="28"/>
          <w:szCs w:val="28"/>
        </w:rPr>
        <w:t>»</w:t>
      </w:r>
    </w:p>
    <w:p w:rsidR="00781A85" w:rsidRPr="00E570B6" w:rsidRDefault="00781A85" w:rsidP="00781A85">
      <w:pPr>
        <w:jc w:val="center"/>
        <w:rPr>
          <w:color w:val="FF0000"/>
          <w:sz w:val="28"/>
          <w:szCs w:val="28"/>
        </w:rPr>
      </w:pPr>
    </w:p>
    <w:p w:rsidR="007771AA" w:rsidRPr="00781A85" w:rsidRDefault="00781A85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81A85">
        <w:rPr>
          <w:sz w:val="28"/>
          <w:szCs w:val="28"/>
        </w:rPr>
        <w:t>А</w:t>
      </w:r>
      <w:r w:rsidR="007771AA" w:rsidRPr="00781A85">
        <w:rPr>
          <w:sz w:val="28"/>
          <w:szCs w:val="28"/>
        </w:rPr>
        <w:t xml:space="preserve">дминистрация Тенькинского городского округа Магаданской области  </w:t>
      </w:r>
      <w:r w:rsidR="00D961E6" w:rsidRPr="00781A85">
        <w:rPr>
          <w:sz w:val="28"/>
          <w:szCs w:val="28"/>
        </w:rPr>
        <w:br/>
      </w:r>
      <w:proofErr w:type="gramStart"/>
      <w:r w:rsidR="007771AA" w:rsidRPr="00781A85">
        <w:rPr>
          <w:b/>
          <w:sz w:val="28"/>
          <w:szCs w:val="28"/>
        </w:rPr>
        <w:t>п</w:t>
      </w:r>
      <w:proofErr w:type="gramEnd"/>
      <w:r w:rsidR="007771AA" w:rsidRPr="00781A85">
        <w:rPr>
          <w:b/>
          <w:sz w:val="28"/>
          <w:szCs w:val="28"/>
        </w:rPr>
        <w:t xml:space="preserve"> о с т а н о в л я е т:</w:t>
      </w:r>
    </w:p>
    <w:p w:rsidR="00781A85" w:rsidRDefault="007771AA" w:rsidP="00EA33CD">
      <w:pPr>
        <w:spacing w:line="360" w:lineRule="auto"/>
        <w:ind w:firstLine="708"/>
        <w:jc w:val="both"/>
        <w:rPr>
          <w:sz w:val="28"/>
          <w:szCs w:val="28"/>
        </w:rPr>
      </w:pPr>
      <w:r w:rsidRPr="00EA33CD">
        <w:rPr>
          <w:sz w:val="28"/>
          <w:szCs w:val="28"/>
        </w:rPr>
        <w:t xml:space="preserve">1. </w:t>
      </w:r>
      <w:r w:rsidR="00EA33CD" w:rsidRPr="00EA33CD">
        <w:rPr>
          <w:sz w:val="28"/>
          <w:szCs w:val="28"/>
        </w:rPr>
        <w:t>Внести в постановление администрации Тенькинского городского округа Магаданской области от 12 января 2016 года № 2-па «О Порядке формирования муниципального задания на оказание муниципальных услуг (выполнение работ) в отношении муниципальных учреждений Тенькинского городского округа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(выполнения работ)»</w:t>
      </w:r>
      <w:r w:rsidR="00EA33CD">
        <w:rPr>
          <w:sz w:val="28"/>
          <w:szCs w:val="28"/>
        </w:rPr>
        <w:t xml:space="preserve"> (далее – Постановление) следующие </w:t>
      </w:r>
      <w:r w:rsidR="00D861A5">
        <w:rPr>
          <w:sz w:val="28"/>
          <w:szCs w:val="28"/>
        </w:rPr>
        <w:t>изменения</w:t>
      </w:r>
      <w:r w:rsidR="00EA33CD">
        <w:rPr>
          <w:sz w:val="28"/>
          <w:szCs w:val="28"/>
        </w:rPr>
        <w:t>:</w:t>
      </w:r>
    </w:p>
    <w:p w:rsidR="00F32AFA" w:rsidRDefault="00EA33CD" w:rsidP="00EA33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32AFA">
        <w:rPr>
          <w:sz w:val="28"/>
          <w:szCs w:val="28"/>
        </w:rPr>
        <w:t>П</w:t>
      </w:r>
      <w:r w:rsidR="001D2919">
        <w:rPr>
          <w:sz w:val="28"/>
          <w:szCs w:val="28"/>
        </w:rPr>
        <w:t>реамбул</w:t>
      </w:r>
      <w:r w:rsidR="00F32AFA">
        <w:rPr>
          <w:sz w:val="28"/>
          <w:szCs w:val="28"/>
        </w:rPr>
        <w:t>у</w:t>
      </w:r>
      <w:r w:rsidR="001D2919">
        <w:rPr>
          <w:sz w:val="28"/>
          <w:szCs w:val="28"/>
        </w:rPr>
        <w:t xml:space="preserve"> Постановления </w:t>
      </w:r>
      <w:r w:rsidR="00F32AFA">
        <w:rPr>
          <w:sz w:val="28"/>
          <w:szCs w:val="28"/>
        </w:rPr>
        <w:t>изложить в новой редакции:</w:t>
      </w:r>
      <w:r w:rsidR="001D2919" w:rsidRPr="001D2919">
        <w:rPr>
          <w:sz w:val="28"/>
          <w:szCs w:val="28"/>
        </w:rPr>
        <w:t xml:space="preserve"> </w:t>
      </w:r>
    </w:p>
    <w:p w:rsidR="001D2919" w:rsidRDefault="00F32AFA" w:rsidP="00EA33C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32AFA">
        <w:rPr>
          <w:sz w:val="28"/>
          <w:szCs w:val="28"/>
        </w:rPr>
        <w:t>В соответствии с пунктами 3, 4 статьи 69.2</w:t>
      </w:r>
      <w:r>
        <w:rPr>
          <w:sz w:val="28"/>
          <w:szCs w:val="28"/>
        </w:rPr>
        <w:t xml:space="preserve">, </w:t>
      </w:r>
      <w:r w:rsidRPr="00F32AFA">
        <w:rPr>
          <w:sz w:val="28"/>
          <w:szCs w:val="28"/>
        </w:rPr>
        <w:t xml:space="preserve">абзацем первым пункта 1 статьи 78.1 Бюджетного кодекса Российской Федерации, подпунктом 2 пункта 7 статьи 9.2 Федерального закона от 12 января 1996 г. </w:t>
      </w:r>
      <w:r>
        <w:rPr>
          <w:sz w:val="28"/>
          <w:szCs w:val="28"/>
        </w:rPr>
        <w:t>№</w:t>
      </w:r>
      <w:r w:rsidRPr="00F32AFA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F32AFA">
        <w:rPr>
          <w:sz w:val="28"/>
          <w:szCs w:val="28"/>
        </w:rPr>
        <w:t xml:space="preserve">О </w:t>
      </w:r>
      <w:r w:rsidRPr="00F32AFA">
        <w:rPr>
          <w:sz w:val="28"/>
          <w:szCs w:val="28"/>
        </w:rPr>
        <w:lastRenderedPageBreak/>
        <w:t>некоммерческих организациях</w:t>
      </w:r>
      <w:r>
        <w:rPr>
          <w:sz w:val="28"/>
          <w:szCs w:val="28"/>
        </w:rPr>
        <w:t>»</w:t>
      </w:r>
      <w:r w:rsidRPr="00F32AFA">
        <w:rPr>
          <w:sz w:val="28"/>
          <w:szCs w:val="28"/>
        </w:rPr>
        <w:t xml:space="preserve"> и частью 5 статьи 4 Федерального закона от 03 ноября 2006 г. </w:t>
      </w:r>
      <w:r>
        <w:rPr>
          <w:sz w:val="28"/>
          <w:szCs w:val="28"/>
        </w:rPr>
        <w:t>№</w:t>
      </w:r>
      <w:r w:rsidRPr="00F32AFA">
        <w:rPr>
          <w:sz w:val="28"/>
          <w:szCs w:val="28"/>
        </w:rPr>
        <w:t xml:space="preserve"> 174-ФЗ </w:t>
      </w:r>
      <w:r>
        <w:rPr>
          <w:sz w:val="28"/>
          <w:szCs w:val="28"/>
        </w:rPr>
        <w:t>№ «</w:t>
      </w:r>
      <w:r w:rsidRPr="00F32AFA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F32AFA">
        <w:rPr>
          <w:sz w:val="28"/>
          <w:szCs w:val="28"/>
        </w:rPr>
        <w:t>, администрация Тенькинского городского округа Магаданской области постановляет:</w:t>
      </w:r>
      <w:r w:rsidR="00D861A5">
        <w:rPr>
          <w:sz w:val="28"/>
          <w:szCs w:val="28"/>
        </w:rPr>
        <w:t>»;</w:t>
      </w:r>
      <w:proofErr w:type="gramEnd"/>
    </w:p>
    <w:p w:rsidR="00D861A5" w:rsidRDefault="00D861A5" w:rsidP="00D861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32AFA">
        <w:rPr>
          <w:sz w:val="28"/>
          <w:szCs w:val="28"/>
        </w:rPr>
        <w:t>Раздел</w:t>
      </w:r>
      <w:r w:rsidR="006A2CA1">
        <w:rPr>
          <w:sz w:val="28"/>
          <w:szCs w:val="28"/>
        </w:rPr>
        <w:t xml:space="preserve"> 4 «Ответственность сторон» </w:t>
      </w:r>
      <w:r>
        <w:rPr>
          <w:sz w:val="28"/>
          <w:szCs w:val="28"/>
        </w:rPr>
        <w:t>Приложени</w:t>
      </w:r>
      <w:r w:rsidR="006A2CA1">
        <w:rPr>
          <w:sz w:val="28"/>
          <w:szCs w:val="28"/>
        </w:rPr>
        <w:t>я</w:t>
      </w:r>
      <w:r>
        <w:rPr>
          <w:sz w:val="28"/>
          <w:szCs w:val="28"/>
        </w:rPr>
        <w:t xml:space="preserve"> № 3 </w:t>
      </w:r>
      <w:r w:rsidRPr="00D861A5">
        <w:rPr>
          <w:sz w:val="28"/>
          <w:szCs w:val="28"/>
        </w:rPr>
        <w:t>к Положению о порядке формирования</w:t>
      </w:r>
      <w:r>
        <w:rPr>
          <w:sz w:val="28"/>
          <w:szCs w:val="28"/>
        </w:rPr>
        <w:t xml:space="preserve"> </w:t>
      </w:r>
      <w:r w:rsidRPr="00D861A5">
        <w:rPr>
          <w:sz w:val="28"/>
          <w:szCs w:val="28"/>
        </w:rPr>
        <w:t>муниципального задания на оказание</w:t>
      </w:r>
      <w:r>
        <w:rPr>
          <w:sz w:val="28"/>
          <w:szCs w:val="28"/>
        </w:rPr>
        <w:t xml:space="preserve"> </w:t>
      </w:r>
      <w:r w:rsidRPr="00D861A5">
        <w:rPr>
          <w:sz w:val="28"/>
          <w:szCs w:val="28"/>
        </w:rPr>
        <w:t>муниципальных услуг (выполнение работ)</w:t>
      </w:r>
      <w:r>
        <w:rPr>
          <w:sz w:val="28"/>
          <w:szCs w:val="28"/>
        </w:rPr>
        <w:t xml:space="preserve"> </w:t>
      </w:r>
      <w:r w:rsidRPr="00D861A5">
        <w:rPr>
          <w:sz w:val="28"/>
          <w:szCs w:val="28"/>
        </w:rPr>
        <w:t>в отношении муниципальных учреждений и финансовом</w:t>
      </w:r>
      <w:r>
        <w:rPr>
          <w:sz w:val="28"/>
          <w:szCs w:val="28"/>
        </w:rPr>
        <w:t xml:space="preserve"> </w:t>
      </w:r>
      <w:r w:rsidRPr="00D861A5">
        <w:rPr>
          <w:sz w:val="28"/>
          <w:szCs w:val="28"/>
        </w:rPr>
        <w:t>обеспечении выполнения муниципального задания</w:t>
      </w:r>
      <w:r>
        <w:rPr>
          <w:sz w:val="28"/>
          <w:szCs w:val="28"/>
        </w:rPr>
        <w:t xml:space="preserve"> </w:t>
      </w:r>
      <w:r w:rsidR="00F32AFA">
        <w:rPr>
          <w:sz w:val="28"/>
          <w:szCs w:val="28"/>
        </w:rPr>
        <w:t xml:space="preserve"> </w:t>
      </w:r>
      <w:r w:rsidR="006A2CA1">
        <w:rPr>
          <w:sz w:val="28"/>
          <w:szCs w:val="28"/>
        </w:rPr>
        <w:t>изложить в новой редакции:</w:t>
      </w:r>
    </w:p>
    <w:p w:rsidR="006A2CA1" w:rsidRDefault="006A2CA1" w:rsidP="00D861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6A2CA1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6A2CA1" w:rsidRDefault="006A2CA1" w:rsidP="00D861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B53D3">
        <w:rPr>
          <w:sz w:val="28"/>
          <w:szCs w:val="28"/>
        </w:rPr>
        <w:t xml:space="preserve"> При</w:t>
      </w:r>
      <w:r w:rsidR="008B53D3" w:rsidRPr="008B53D3">
        <w:rPr>
          <w:sz w:val="28"/>
          <w:szCs w:val="28"/>
        </w:rPr>
        <w:t xml:space="preserve"> установлени</w:t>
      </w:r>
      <w:r w:rsidR="008B53D3">
        <w:rPr>
          <w:sz w:val="28"/>
          <w:szCs w:val="28"/>
        </w:rPr>
        <w:t>и</w:t>
      </w:r>
      <w:r w:rsidR="008B53D3" w:rsidRPr="008B53D3">
        <w:rPr>
          <w:sz w:val="28"/>
          <w:szCs w:val="28"/>
        </w:rPr>
        <w:t xml:space="preserve"> нецелевого использования субсидии или факта искажения данных, представленных в обоснование получения субсидии, излишне полученные средства подлежат возврату в бюджет  </w:t>
      </w:r>
      <w:r w:rsidR="008B53D3">
        <w:rPr>
          <w:sz w:val="28"/>
          <w:szCs w:val="28"/>
        </w:rPr>
        <w:t>муниципального образования «Тенькинского городского округа» Магаданской области</w:t>
      </w:r>
      <w:r w:rsidR="008B53D3" w:rsidRPr="008B53D3">
        <w:rPr>
          <w:sz w:val="28"/>
          <w:szCs w:val="28"/>
        </w:rPr>
        <w:t xml:space="preserve"> в объеме допущенных нарушений в течение </w:t>
      </w:r>
      <w:r w:rsidR="008B53D3">
        <w:rPr>
          <w:sz w:val="28"/>
          <w:szCs w:val="28"/>
        </w:rPr>
        <w:t>10</w:t>
      </w:r>
      <w:r w:rsidR="008B53D3" w:rsidRPr="008B53D3">
        <w:rPr>
          <w:sz w:val="28"/>
          <w:szCs w:val="28"/>
        </w:rPr>
        <w:t xml:space="preserve"> календарных дней с момента обнаружения на основании требования </w:t>
      </w:r>
      <w:r w:rsidR="00D3787A">
        <w:rPr>
          <w:sz w:val="28"/>
          <w:szCs w:val="28"/>
        </w:rPr>
        <w:t>Учредителя</w:t>
      </w:r>
      <w:r w:rsidR="008B53D3" w:rsidRPr="008B53D3">
        <w:rPr>
          <w:sz w:val="28"/>
          <w:szCs w:val="28"/>
        </w:rPr>
        <w:t xml:space="preserve"> о возврате субсидии</w:t>
      </w:r>
      <w:proofErr w:type="gramStart"/>
      <w:r w:rsidR="008B53D3" w:rsidRPr="008B53D3">
        <w:rPr>
          <w:sz w:val="28"/>
          <w:szCs w:val="28"/>
        </w:rPr>
        <w:t>.</w:t>
      </w:r>
      <w:r w:rsidR="008B53D3">
        <w:rPr>
          <w:sz w:val="28"/>
          <w:szCs w:val="28"/>
        </w:rPr>
        <w:t>»</w:t>
      </w:r>
      <w:proofErr w:type="gramEnd"/>
    </w:p>
    <w:p w:rsidR="008B53D3" w:rsidRDefault="00411A95" w:rsidP="007771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1A95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Тенькинского городского округа</w:t>
      </w:r>
      <w:r>
        <w:rPr>
          <w:sz w:val="28"/>
          <w:szCs w:val="28"/>
        </w:rPr>
        <w:t>, руководителя комитета финансов</w:t>
      </w:r>
      <w:r w:rsidRPr="00411A95">
        <w:rPr>
          <w:sz w:val="28"/>
          <w:szCs w:val="28"/>
        </w:rPr>
        <w:t>.</w:t>
      </w:r>
    </w:p>
    <w:p w:rsidR="007771AA" w:rsidRPr="00781A85" w:rsidRDefault="00411A95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411A95">
        <w:rPr>
          <w:sz w:val="28"/>
          <w:szCs w:val="28"/>
        </w:rPr>
        <w:t>3</w:t>
      </w:r>
      <w:r w:rsidR="007771AA" w:rsidRPr="00411A95">
        <w:rPr>
          <w:sz w:val="28"/>
          <w:szCs w:val="28"/>
        </w:rPr>
        <w:t xml:space="preserve">. Настоящее </w:t>
      </w:r>
      <w:r w:rsidR="007771AA" w:rsidRPr="00781A85">
        <w:rPr>
          <w:sz w:val="28"/>
          <w:szCs w:val="28"/>
        </w:rPr>
        <w:t>постановление подлежит официальному опуб</w:t>
      </w:r>
      <w:r w:rsidR="00D122DE">
        <w:rPr>
          <w:sz w:val="28"/>
          <w:szCs w:val="28"/>
        </w:rPr>
        <w:t>ликованию (обнародованию).</w:t>
      </w:r>
    </w:p>
    <w:p w:rsidR="00086893" w:rsidRPr="00E570B6" w:rsidRDefault="00086893" w:rsidP="00D1637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086893" w:rsidRPr="00E570B6" w:rsidRDefault="00086893" w:rsidP="00D1637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D16379" w:rsidRPr="00781A85" w:rsidRDefault="00D961E6" w:rsidP="00BD0EF5">
      <w:proofErr w:type="spellStart"/>
      <w:r w:rsidRPr="00781A85">
        <w:rPr>
          <w:sz w:val="28"/>
          <w:szCs w:val="28"/>
        </w:rPr>
        <w:t>Врио</w:t>
      </w:r>
      <w:proofErr w:type="spellEnd"/>
      <w:r w:rsidRPr="00781A85">
        <w:rPr>
          <w:sz w:val="28"/>
          <w:szCs w:val="28"/>
        </w:rPr>
        <w:t xml:space="preserve"> г</w:t>
      </w:r>
      <w:r w:rsidR="00D16379" w:rsidRPr="00781A85">
        <w:rPr>
          <w:sz w:val="28"/>
          <w:szCs w:val="28"/>
        </w:rPr>
        <w:t>лав</w:t>
      </w:r>
      <w:r w:rsidRPr="00781A85">
        <w:rPr>
          <w:sz w:val="28"/>
          <w:szCs w:val="28"/>
        </w:rPr>
        <w:t>ы</w:t>
      </w:r>
      <w:r w:rsidR="00D16379" w:rsidRPr="00781A85">
        <w:rPr>
          <w:sz w:val="28"/>
          <w:szCs w:val="28"/>
        </w:rPr>
        <w:t xml:space="preserve"> Тенькинского </w:t>
      </w:r>
      <w:r w:rsidR="00EF6006" w:rsidRPr="00781A85">
        <w:rPr>
          <w:sz w:val="28"/>
          <w:szCs w:val="28"/>
        </w:rPr>
        <w:t>городского округа</w:t>
      </w:r>
      <w:r w:rsidRPr="00781A85">
        <w:rPr>
          <w:sz w:val="28"/>
          <w:szCs w:val="28"/>
        </w:rPr>
        <w:t xml:space="preserve"> </w:t>
      </w:r>
      <w:r w:rsidRPr="00781A85">
        <w:rPr>
          <w:sz w:val="28"/>
          <w:szCs w:val="28"/>
        </w:rPr>
        <w:br/>
        <w:t>Магаданской области</w:t>
      </w:r>
      <w:r w:rsidR="00D16379" w:rsidRPr="00781A85">
        <w:rPr>
          <w:sz w:val="28"/>
          <w:szCs w:val="28"/>
        </w:rPr>
        <w:t xml:space="preserve">                </w:t>
      </w:r>
      <w:r w:rsidR="00EF6006" w:rsidRPr="00781A85">
        <w:rPr>
          <w:sz w:val="28"/>
          <w:szCs w:val="28"/>
        </w:rPr>
        <w:t xml:space="preserve">     </w:t>
      </w:r>
      <w:r w:rsidR="00D16379" w:rsidRPr="00781A85">
        <w:rPr>
          <w:sz w:val="28"/>
          <w:szCs w:val="28"/>
        </w:rPr>
        <w:t xml:space="preserve">      </w:t>
      </w:r>
      <w:r w:rsidR="00D16379" w:rsidRPr="00781A85">
        <w:rPr>
          <w:sz w:val="28"/>
          <w:szCs w:val="28"/>
        </w:rPr>
        <w:tab/>
      </w:r>
      <w:r w:rsidR="00EF6006" w:rsidRPr="00781A85">
        <w:rPr>
          <w:sz w:val="28"/>
          <w:szCs w:val="28"/>
        </w:rPr>
        <w:t xml:space="preserve">  </w:t>
      </w:r>
      <w:r w:rsidRPr="00781A85">
        <w:rPr>
          <w:sz w:val="28"/>
          <w:szCs w:val="28"/>
        </w:rPr>
        <w:t xml:space="preserve">                                 </w:t>
      </w:r>
      <w:r w:rsidR="00EF6006" w:rsidRPr="00781A85">
        <w:rPr>
          <w:sz w:val="28"/>
          <w:szCs w:val="28"/>
        </w:rPr>
        <w:t xml:space="preserve"> </w:t>
      </w:r>
      <w:r w:rsidRPr="00781A85">
        <w:rPr>
          <w:sz w:val="28"/>
          <w:szCs w:val="28"/>
        </w:rPr>
        <w:t xml:space="preserve">     Т</w:t>
      </w:r>
      <w:r w:rsidR="00EF6006" w:rsidRPr="00781A85">
        <w:rPr>
          <w:sz w:val="28"/>
          <w:szCs w:val="28"/>
        </w:rPr>
        <w:t>.</w:t>
      </w:r>
      <w:r w:rsidRPr="00781A85">
        <w:rPr>
          <w:sz w:val="28"/>
          <w:szCs w:val="28"/>
        </w:rPr>
        <w:t>В</w:t>
      </w:r>
      <w:r w:rsidR="00EF6006" w:rsidRPr="00781A85">
        <w:rPr>
          <w:sz w:val="28"/>
          <w:szCs w:val="28"/>
        </w:rPr>
        <w:t xml:space="preserve">. </w:t>
      </w:r>
      <w:r w:rsidRPr="00781A85">
        <w:rPr>
          <w:sz w:val="28"/>
          <w:szCs w:val="28"/>
        </w:rPr>
        <w:t>Ульрих</w:t>
      </w:r>
    </w:p>
    <w:sectPr w:rsidR="00D16379" w:rsidRPr="00781A85" w:rsidSect="00CD684B">
      <w:head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27" w:rsidRDefault="00483127" w:rsidP="00D16379">
      <w:r>
        <w:separator/>
      </w:r>
    </w:p>
  </w:endnote>
  <w:endnote w:type="continuationSeparator" w:id="0">
    <w:p w:rsidR="00483127" w:rsidRDefault="00483127" w:rsidP="00D1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27" w:rsidRDefault="00483127" w:rsidP="00D16379">
      <w:r>
        <w:separator/>
      </w:r>
    </w:p>
  </w:footnote>
  <w:footnote w:type="continuationSeparator" w:id="0">
    <w:p w:rsidR="00483127" w:rsidRDefault="00483127" w:rsidP="00D1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9545"/>
      <w:docPartObj>
        <w:docPartGallery w:val="Page Numbers (Top of Page)"/>
        <w:docPartUnique/>
      </w:docPartObj>
    </w:sdtPr>
    <w:sdtEndPr/>
    <w:sdtContent>
      <w:p w:rsidR="00F32AFA" w:rsidRDefault="00F32A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36">
          <w:rPr>
            <w:noProof/>
          </w:rPr>
          <w:t>2</w:t>
        </w:r>
        <w:r>
          <w:fldChar w:fldCharType="end"/>
        </w:r>
      </w:p>
    </w:sdtContent>
  </w:sdt>
  <w:p w:rsidR="00F32AFA" w:rsidRDefault="00F32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79"/>
    <w:rsid w:val="000004C2"/>
    <w:rsid w:val="00080C3A"/>
    <w:rsid w:val="0008277C"/>
    <w:rsid w:val="00086893"/>
    <w:rsid w:val="000D4D50"/>
    <w:rsid w:val="000D56B1"/>
    <w:rsid w:val="000E695D"/>
    <w:rsid w:val="000F7352"/>
    <w:rsid w:val="00104505"/>
    <w:rsid w:val="00125694"/>
    <w:rsid w:val="0014407E"/>
    <w:rsid w:val="00150C12"/>
    <w:rsid w:val="00163039"/>
    <w:rsid w:val="001702C0"/>
    <w:rsid w:val="00173E31"/>
    <w:rsid w:val="00176C69"/>
    <w:rsid w:val="00194DA6"/>
    <w:rsid w:val="001B19F0"/>
    <w:rsid w:val="001C71EC"/>
    <w:rsid w:val="001C720A"/>
    <w:rsid w:val="001D2919"/>
    <w:rsid w:val="001F13C1"/>
    <w:rsid w:val="001F73D8"/>
    <w:rsid w:val="00212124"/>
    <w:rsid w:val="00232649"/>
    <w:rsid w:val="00255CC0"/>
    <w:rsid w:val="0026335E"/>
    <w:rsid w:val="002C3DA2"/>
    <w:rsid w:val="002D5EEF"/>
    <w:rsid w:val="00317C17"/>
    <w:rsid w:val="003407D3"/>
    <w:rsid w:val="00356496"/>
    <w:rsid w:val="00382466"/>
    <w:rsid w:val="003962CE"/>
    <w:rsid w:val="003D209E"/>
    <w:rsid w:val="003F4ACD"/>
    <w:rsid w:val="003F685A"/>
    <w:rsid w:val="00411A95"/>
    <w:rsid w:val="00417380"/>
    <w:rsid w:val="00433FF4"/>
    <w:rsid w:val="0043778F"/>
    <w:rsid w:val="004456C7"/>
    <w:rsid w:val="00446BC6"/>
    <w:rsid w:val="00451074"/>
    <w:rsid w:val="00471E16"/>
    <w:rsid w:val="00480B36"/>
    <w:rsid w:val="00483127"/>
    <w:rsid w:val="004833EB"/>
    <w:rsid w:val="0048783F"/>
    <w:rsid w:val="00487853"/>
    <w:rsid w:val="004D0F70"/>
    <w:rsid w:val="004D188E"/>
    <w:rsid w:val="004D6F8D"/>
    <w:rsid w:val="004E0509"/>
    <w:rsid w:val="005460A7"/>
    <w:rsid w:val="00564A2E"/>
    <w:rsid w:val="005A0FB4"/>
    <w:rsid w:val="005A3880"/>
    <w:rsid w:val="005B7491"/>
    <w:rsid w:val="005B751F"/>
    <w:rsid w:val="005B7D87"/>
    <w:rsid w:val="005D489C"/>
    <w:rsid w:val="005D4B2E"/>
    <w:rsid w:val="005F1E9C"/>
    <w:rsid w:val="00600243"/>
    <w:rsid w:val="00634282"/>
    <w:rsid w:val="006640BB"/>
    <w:rsid w:val="006772DB"/>
    <w:rsid w:val="0068115C"/>
    <w:rsid w:val="00683E72"/>
    <w:rsid w:val="00684ED4"/>
    <w:rsid w:val="006A2CA1"/>
    <w:rsid w:val="006C1189"/>
    <w:rsid w:val="006C1CDE"/>
    <w:rsid w:val="006C694D"/>
    <w:rsid w:val="006D5BE7"/>
    <w:rsid w:val="00712F83"/>
    <w:rsid w:val="0075332E"/>
    <w:rsid w:val="00765DF1"/>
    <w:rsid w:val="0077474A"/>
    <w:rsid w:val="007771AA"/>
    <w:rsid w:val="00777290"/>
    <w:rsid w:val="0078159E"/>
    <w:rsid w:val="00781A85"/>
    <w:rsid w:val="00781E6B"/>
    <w:rsid w:val="00781F45"/>
    <w:rsid w:val="007973D1"/>
    <w:rsid w:val="007C0A39"/>
    <w:rsid w:val="007D74D5"/>
    <w:rsid w:val="007F11F7"/>
    <w:rsid w:val="007F264A"/>
    <w:rsid w:val="007F2D38"/>
    <w:rsid w:val="0081065F"/>
    <w:rsid w:val="00834B24"/>
    <w:rsid w:val="00860534"/>
    <w:rsid w:val="0088105C"/>
    <w:rsid w:val="008B53D3"/>
    <w:rsid w:val="008C2E89"/>
    <w:rsid w:val="008C7DAA"/>
    <w:rsid w:val="008E3CE0"/>
    <w:rsid w:val="008F52A0"/>
    <w:rsid w:val="0092480A"/>
    <w:rsid w:val="00942545"/>
    <w:rsid w:val="00947A98"/>
    <w:rsid w:val="00954111"/>
    <w:rsid w:val="00975108"/>
    <w:rsid w:val="009816C3"/>
    <w:rsid w:val="00994AFD"/>
    <w:rsid w:val="009F4D27"/>
    <w:rsid w:val="00A74209"/>
    <w:rsid w:val="00A90BA7"/>
    <w:rsid w:val="00AD2509"/>
    <w:rsid w:val="00AD2BC2"/>
    <w:rsid w:val="00B307CA"/>
    <w:rsid w:val="00B36888"/>
    <w:rsid w:val="00B75C80"/>
    <w:rsid w:val="00B9176A"/>
    <w:rsid w:val="00BB32D6"/>
    <w:rsid w:val="00BB7376"/>
    <w:rsid w:val="00BC1420"/>
    <w:rsid w:val="00BC6F7D"/>
    <w:rsid w:val="00BD0EF5"/>
    <w:rsid w:val="00C74C25"/>
    <w:rsid w:val="00CA4A8D"/>
    <w:rsid w:val="00CA6AFE"/>
    <w:rsid w:val="00CD2D9A"/>
    <w:rsid w:val="00CD684B"/>
    <w:rsid w:val="00CF0233"/>
    <w:rsid w:val="00D122DE"/>
    <w:rsid w:val="00D16379"/>
    <w:rsid w:val="00D238F5"/>
    <w:rsid w:val="00D32A45"/>
    <w:rsid w:val="00D3787A"/>
    <w:rsid w:val="00D40644"/>
    <w:rsid w:val="00D44C07"/>
    <w:rsid w:val="00D61D28"/>
    <w:rsid w:val="00D73583"/>
    <w:rsid w:val="00D811CF"/>
    <w:rsid w:val="00D861A5"/>
    <w:rsid w:val="00D961E6"/>
    <w:rsid w:val="00DB277F"/>
    <w:rsid w:val="00DC6EEB"/>
    <w:rsid w:val="00DD5BAA"/>
    <w:rsid w:val="00DF3AE6"/>
    <w:rsid w:val="00E343D9"/>
    <w:rsid w:val="00E417EF"/>
    <w:rsid w:val="00E45588"/>
    <w:rsid w:val="00E570B6"/>
    <w:rsid w:val="00E62150"/>
    <w:rsid w:val="00E923F8"/>
    <w:rsid w:val="00EA33CD"/>
    <w:rsid w:val="00EB399B"/>
    <w:rsid w:val="00EF6006"/>
    <w:rsid w:val="00F069BB"/>
    <w:rsid w:val="00F32AFA"/>
    <w:rsid w:val="00F330FC"/>
    <w:rsid w:val="00F436F2"/>
    <w:rsid w:val="00F63CD8"/>
    <w:rsid w:val="00F6627D"/>
    <w:rsid w:val="00F77B1A"/>
    <w:rsid w:val="00F90F9F"/>
    <w:rsid w:val="00FA024D"/>
    <w:rsid w:val="00FB40D0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paragraph" w:customStyle="1" w:styleId="s1">
    <w:name w:val="s_1"/>
    <w:basedOn w:val="a"/>
    <w:rsid w:val="00E570B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570B6"/>
    <w:rPr>
      <w:i/>
      <w:iCs/>
    </w:rPr>
  </w:style>
  <w:style w:type="character" w:styleId="ac">
    <w:name w:val="Hyperlink"/>
    <w:basedOn w:val="a0"/>
    <w:uiPriority w:val="99"/>
    <w:semiHidden/>
    <w:unhideWhenUsed/>
    <w:rsid w:val="00E570B6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CD68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paragraph" w:customStyle="1" w:styleId="s1">
    <w:name w:val="s_1"/>
    <w:basedOn w:val="a"/>
    <w:rsid w:val="00E570B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570B6"/>
    <w:rPr>
      <w:i/>
      <w:iCs/>
    </w:rPr>
  </w:style>
  <w:style w:type="character" w:styleId="ac">
    <w:name w:val="Hyperlink"/>
    <w:basedOn w:val="a0"/>
    <w:uiPriority w:val="99"/>
    <w:semiHidden/>
    <w:unhideWhenUsed/>
    <w:rsid w:val="00E570B6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CD68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204F-9157-4718-AFDD-8F253038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Надежда Кононова</cp:lastModifiedBy>
  <cp:revision>16</cp:revision>
  <cp:lastPrinted>2019-12-16T00:44:00Z</cp:lastPrinted>
  <dcterms:created xsi:type="dcterms:W3CDTF">2017-11-17T00:54:00Z</dcterms:created>
  <dcterms:modified xsi:type="dcterms:W3CDTF">2019-12-18T04:53:00Z</dcterms:modified>
</cp:coreProperties>
</file>