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90" w:rsidRPr="004F6590" w:rsidRDefault="007D1DF8" w:rsidP="004F65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1pt;visibility:visible;mso-wrap-style:square">
            <v:imagedata r:id="rId8" o:title=""/>
          </v:shape>
        </w:pict>
      </w:r>
    </w:p>
    <w:p w:rsidR="004F6590" w:rsidRPr="004F6590" w:rsidRDefault="004F6590" w:rsidP="004F65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6590" w:rsidRPr="004F6590" w:rsidRDefault="004F6590" w:rsidP="004F65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59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F6590" w:rsidRPr="004F6590" w:rsidRDefault="004F6590" w:rsidP="004F65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59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F6590" w:rsidRPr="004F6590" w:rsidRDefault="004F6590" w:rsidP="004F65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59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659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590" w:rsidRPr="004F6590" w:rsidRDefault="00DA7999" w:rsidP="004F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07.10.2020 </w:t>
      </w:r>
      <w:r w:rsidR="004F6590" w:rsidRPr="004F65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248-па</w:t>
      </w:r>
    </w:p>
    <w:p w:rsidR="004F6590" w:rsidRPr="004F6590" w:rsidRDefault="004F6590" w:rsidP="004F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90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771E1E" w:rsidRDefault="00771E1E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590" w:rsidRDefault="004F6590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Магаданской области  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от 29 августа 2019 года № 242-па «О выдаче разрешения 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на разработку документации по планировке территории </w:t>
      </w:r>
    </w:p>
    <w:p w:rsidR="004F6590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и проекта межевания территории линейного объекта </w:t>
      </w:r>
    </w:p>
    <w:p w:rsid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 xml:space="preserve">«ВЛ 110 кВ Омчак Новая – Павлик цепь I и II </w:t>
      </w:r>
    </w:p>
    <w:p w:rsidR="000E21D1" w:rsidRPr="004F6590" w:rsidRDefault="004F6590" w:rsidP="004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90">
        <w:rPr>
          <w:rFonts w:ascii="Times New Roman" w:hAnsi="Times New Roman" w:cs="Times New Roman"/>
          <w:b/>
          <w:sz w:val="28"/>
          <w:szCs w:val="28"/>
        </w:rPr>
        <w:t>с установкой ячеек КРУЭ 110кВ на ПС 220 кВ Омчак Новая»</w:t>
      </w:r>
    </w:p>
    <w:p w:rsidR="006418FB" w:rsidRPr="004F6590" w:rsidRDefault="006418FB" w:rsidP="00641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F6590" w:rsidRPr="006418FB" w:rsidRDefault="004F6590" w:rsidP="00641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18FB" w:rsidRPr="006418FB" w:rsidRDefault="001A7AF0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Рассмотрев  заявление ООО «ЭТС-Проект» от 18.09.2020 № исх-051/20 и приложенное письмо  АО «ПАВЛИК» от 24.04.2020 №</w:t>
      </w:r>
      <w:r w:rsidR="0028301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602/2020,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sz w:val="28"/>
          <w:szCs w:val="28"/>
        </w:rPr>
        <w:t>Тенькинского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Магаданской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sz w:val="28"/>
          <w:szCs w:val="28"/>
        </w:rPr>
        <w:t>области</w:t>
      </w:r>
      <w:r w:rsidR="000E21D1">
        <w:rPr>
          <w:rFonts w:ascii="Times New Roman" w:hAnsi="Times New Roman" w:cs="Times New Roman"/>
          <w:sz w:val="28"/>
          <w:szCs w:val="28"/>
        </w:rPr>
        <w:t xml:space="preserve">  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="006418FB" w:rsidRPr="006418FB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6418FB" w:rsidRDefault="006418FB" w:rsidP="00A241B0">
      <w:pPr>
        <w:spacing w:after="0" w:line="360" w:lineRule="auto"/>
        <w:ind w:left="-142"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FB">
        <w:rPr>
          <w:rFonts w:ascii="Times New Roman" w:hAnsi="Times New Roman" w:cs="Times New Roman"/>
          <w:sz w:val="28"/>
          <w:szCs w:val="28"/>
        </w:rPr>
        <w:t xml:space="preserve">1. </w:t>
      </w:r>
      <w:r w:rsidR="00A241B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Тенькинского городского округа Магаданской области  от 29</w:t>
      </w:r>
      <w:r w:rsidR="004F659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241B0">
        <w:rPr>
          <w:rFonts w:ascii="Times New Roman" w:hAnsi="Times New Roman" w:cs="Times New Roman"/>
          <w:sz w:val="28"/>
          <w:szCs w:val="28"/>
        </w:rPr>
        <w:t>2019</w:t>
      </w:r>
      <w:r w:rsidR="004F65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41B0">
        <w:rPr>
          <w:rFonts w:ascii="Times New Roman" w:hAnsi="Times New Roman" w:cs="Times New Roman"/>
          <w:sz w:val="28"/>
          <w:szCs w:val="28"/>
        </w:rPr>
        <w:t xml:space="preserve"> № 242-па «О выдаче разрешения на разработку документации по планировке территории и проекта межевания территории линейного объекта «ВЛ 110 кВ Омчак Новая – Павлик цепь I и II с установкой ячеек КРУЭ 110кВ на ПС 220 кВ Омчак Новая» следующего содержания:</w:t>
      </w:r>
    </w:p>
    <w:p w:rsidR="00A241B0" w:rsidRPr="006418FB" w:rsidRDefault="00A241B0" w:rsidP="00A241B0">
      <w:pPr>
        <w:spacing w:after="0" w:line="360" w:lineRule="auto"/>
        <w:ind w:left="-142" w:right="1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и по всему тексту постановления наименование объекта «ВЛ 110 кВ Омчак Новая – Павлик цепь I и II с установкой ячеек КРУЭ 110кВ на ПС 220 кВ Омчак Новая» заменить на «Горнодобывающее перерабатыва</w:t>
      </w:r>
      <w:r w:rsidR="0028301B">
        <w:rPr>
          <w:rFonts w:ascii="Times New Roman" w:hAnsi="Times New Roman" w:cs="Times New Roman"/>
          <w:sz w:val="28"/>
          <w:szCs w:val="28"/>
        </w:rPr>
        <w:t xml:space="preserve">ющее предприятие на базе золоторудного месторождения </w:t>
      </w:r>
      <w:r w:rsidR="0028301B">
        <w:rPr>
          <w:rFonts w:ascii="Times New Roman" w:hAnsi="Times New Roman" w:cs="Times New Roman"/>
          <w:sz w:val="28"/>
          <w:szCs w:val="28"/>
        </w:rPr>
        <w:lastRenderedPageBreak/>
        <w:t>«Павлик» (Магаданская область, Тенькинский район). Расширение до 10 млн.т. руды в год, Внешнее электроснабжение».</w:t>
      </w:r>
    </w:p>
    <w:p w:rsidR="006418FB" w:rsidRPr="000E21D1" w:rsidRDefault="0028301B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8FB" w:rsidRPr="000E21D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4F6590">
        <w:rPr>
          <w:rFonts w:ascii="Times New Roman" w:hAnsi="Times New Roman" w:cs="Times New Roman"/>
          <w:sz w:val="28"/>
          <w:szCs w:val="28"/>
        </w:rPr>
        <w:t xml:space="preserve">его </w:t>
      </w:r>
      <w:r w:rsidR="006418FB" w:rsidRPr="000E21D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418FB" w:rsidRDefault="006418FB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90" w:rsidRDefault="004F6590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90" w:rsidRPr="006418FB" w:rsidRDefault="004F6590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CDA" w:rsidRDefault="006418FB" w:rsidP="00283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FB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   </w:t>
      </w:r>
      <w:r w:rsidR="00466222">
        <w:rPr>
          <w:rFonts w:ascii="Times New Roman" w:hAnsi="Times New Roman" w:cs="Times New Roman"/>
          <w:sz w:val="28"/>
          <w:szCs w:val="28"/>
        </w:rPr>
        <w:t>Д.А. Ревутский</w:t>
      </w:r>
    </w:p>
    <w:sectPr w:rsidR="002F4CDA" w:rsidSect="004F6590">
      <w:headerReference w:type="default" r:id="rId9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F8" w:rsidRDefault="007D1DF8" w:rsidP="004F6590">
      <w:pPr>
        <w:spacing w:after="0" w:line="240" w:lineRule="auto"/>
      </w:pPr>
      <w:r>
        <w:separator/>
      </w:r>
    </w:p>
  </w:endnote>
  <w:endnote w:type="continuationSeparator" w:id="0">
    <w:p w:rsidR="007D1DF8" w:rsidRDefault="007D1DF8" w:rsidP="004F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F8" w:rsidRDefault="007D1DF8" w:rsidP="004F6590">
      <w:pPr>
        <w:spacing w:after="0" w:line="240" w:lineRule="auto"/>
      </w:pPr>
      <w:r>
        <w:separator/>
      </w:r>
    </w:p>
  </w:footnote>
  <w:footnote w:type="continuationSeparator" w:id="0">
    <w:p w:rsidR="007D1DF8" w:rsidRDefault="007D1DF8" w:rsidP="004F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0" w:rsidRDefault="004F65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A7999">
      <w:rPr>
        <w:noProof/>
      </w:rPr>
      <w:t>2</w:t>
    </w:r>
    <w:r>
      <w:fldChar w:fldCharType="end"/>
    </w:r>
  </w:p>
  <w:p w:rsidR="004F6590" w:rsidRDefault="004F65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43"/>
    <w:multiLevelType w:val="multilevel"/>
    <w:tmpl w:val="55DE91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B35348"/>
    <w:multiLevelType w:val="hybridMultilevel"/>
    <w:tmpl w:val="3C0AD288"/>
    <w:lvl w:ilvl="0" w:tplc="BC8032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33843"/>
    <w:multiLevelType w:val="hybridMultilevel"/>
    <w:tmpl w:val="DC2E5690"/>
    <w:lvl w:ilvl="0" w:tplc="7B3ADD50">
      <w:start w:val="1"/>
      <w:numFmt w:val="bullet"/>
      <w:suff w:val="space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0E55138"/>
    <w:multiLevelType w:val="multilevel"/>
    <w:tmpl w:val="C0A408C6"/>
    <w:numStyleLink w:val="1"/>
  </w:abstractNum>
  <w:abstractNum w:abstractNumId="4">
    <w:nsid w:val="250E50F5"/>
    <w:multiLevelType w:val="hybridMultilevel"/>
    <w:tmpl w:val="CAD87886"/>
    <w:lvl w:ilvl="0" w:tplc="F984E7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16AE"/>
    <w:multiLevelType w:val="hybridMultilevel"/>
    <w:tmpl w:val="BC629286"/>
    <w:lvl w:ilvl="0" w:tplc="6C127276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B958CF"/>
    <w:multiLevelType w:val="hybridMultilevel"/>
    <w:tmpl w:val="5E8C9386"/>
    <w:lvl w:ilvl="0" w:tplc="1062E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69A7"/>
    <w:multiLevelType w:val="hybridMultilevel"/>
    <w:tmpl w:val="D9BCBFFA"/>
    <w:lvl w:ilvl="0" w:tplc="DCCAB7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041A4"/>
    <w:multiLevelType w:val="hybridMultilevel"/>
    <w:tmpl w:val="FAD41904"/>
    <w:lvl w:ilvl="0" w:tplc="37366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445CE"/>
    <w:multiLevelType w:val="multilevel"/>
    <w:tmpl w:val="869A489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suff w:val="space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A657E36"/>
    <w:multiLevelType w:val="hybridMultilevel"/>
    <w:tmpl w:val="49C6C14A"/>
    <w:lvl w:ilvl="0" w:tplc="4E1CDC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0294B"/>
    <w:multiLevelType w:val="hybridMultilevel"/>
    <w:tmpl w:val="A70AA1EE"/>
    <w:lvl w:ilvl="0" w:tplc="B1C447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25304"/>
    <w:multiLevelType w:val="hybridMultilevel"/>
    <w:tmpl w:val="3B080046"/>
    <w:lvl w:ilvl="0" w:tplc="D6EEE3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00C"/>
    <w:multiLevelType w:val="multilevel"/>
    <w:tmpl w:val="44388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637785"/>
    <w:multiLevelType w:val="hybridMultilevel"/>
    <w:tmpl w:val="653887D6"/>
    <w:lvl w:ilvl="0" w:tplc="EBEA260E">
      <w:start w:val="1"/>
      <w:numFmt w:val="bullet"/>
      <w:suff w:val="space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6BEE5156"/>
    <w:multiLevelType w:val="hybridMultilevel"/>
    <w:tmpl w:val="519054C2"/>
    <w:lvl w:ilvl="0" w:tplc="D3829E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D318D"/>
    <w:multiLevelType w:val="hybridMultilevel"/>
    <w:tmpl w:val="2E0E3CEA"/>
    <w:lvl w:ilvl="0" w:tplc="AF48DE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839F1"/>
    <w:multiLevelType w:val="multilevel"/>
    <w:tmpl w:val="C0A408C6"/>
    <w:styleLink w:val="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56BA"/>
    <w:multiLevelType w:val="hybridMultilevel"/>
    <w:tmpl w:val="89A88F5A"/>
    <w:lvl w:ilvl="0" w:tplc="E92001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5"/>
  </w:num>
  <w:num w:numId="5">
    <w:abstractNumId w:val="10"/>
  </w:num>
  <w:num w:numId="6">
    <w:abstractNumId w:val="4"/>
  </w:num>
  <w:num w:numId="7">
    <w:abstractNumId w:val="18"/>
  </w:num>
  <w:num w:numId="8">
    <w:abstractNumId w:val="1"/>
  </w:num>
  <w:num w:numId="9">
    <w:abstractNumId w:val="16"/>
  </w:num>
  <w:num w:numId="10">
    <w:abstractNumId w:val="12"/>
  </w:num>
  <w:num w:numId="11">
    <w:abstractNumId w:val="11"/>
  </w:num>
  <w:num w:numId="1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1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568A"/>
    <w:rsid w:val="000062D3"/>
    <w:rsid w:val="00010114"/>
    <w:rsid w:val="00043C6B"/>
    <w:rsid w:val="00072598"/>
    <w:rsid w:val="000947D7"/>
    <w:rsid w:val="00094ADD"/>
    <w:rsid w:val="000A439A"/>
    <w:rsid w:val="000A799A"/>
    <w:rsid w:val="000C765D"/>
    <w:rsid w:val="000E21D1"/>
    <w:rsid w:val="0012066D"/>
    <w:rsid w:val="0012786A"/>
    <w:rsid w:val="00157AD2"/>
    <w:rsid w:val="001A1919"/>
    <w:rsid w:val="001A7AF0"/>
    <w:rsid w:val="001E020A"/>
    <w:rsid w:val="001F26D9"/>
    <w:rsid w:val="00220850"/>
    <w:rsid w:val="00246FEF"/>
    <w:rsid w:val="00270BD3"/>
    <w:rsid w:val="00275861"/>
    <w:rsid w:val="0028301B"/>
    <w:rsid w:val="002F4CDA"/>
    <w:rsid w:val="0034395C"/>
    <w:rsid w:val="00392C5C"/>
    <w:rsid w:val="00394068"/>
    <w:rsid w:val="003D6456"/>
    <w:rsid w:val="0040085A"/>
    <w:rsid w:val="00426654"/>
    <w:rsid w:val="00465976"/>
    <w:rsid w:val="00466222"/>
    <w:rsid w:val="004E7AA7"/>
    <w:rsid w:val="004F6590"/>
    <w:rsid w:val="005519C6"/>
    <w:rsid w:val="005541D8"/>
    <w:rsid w:val="00585A30"/>
    <w:rsid w:val="00586BDD"/>
    <w:rsid w:val="00587AAC"/>
    <w:rsid w:val="005D0C08"/>
    <w:rsid w:val="005D0C37"/>
    <w:rsid w:val="005F360C"/>
    <w:rsid w:val="00616038"/>
    <w:rsid w:val="00616736"/>
    <w:rsid w:val="006418FB"/>
    <w:rsid w:val="00651C52"/>
    <w:rsid w:val="006577F2"/>
    <w:rsid w:val="006A556C"/>
    <w:rsid w:val="006C7D55"/>
    <w:rsid w:val="006D6274"/>
    <w:rsid w:val="00701E69"/>
    <w:rsid w:val="00746094"/>
    <w:rsid w:val="00753EA9"/>
    <w:rsid w:val="00763BED"/>
    <w:rsid w:val="00771E1E"/>
    <w:rsid w:val="00773A62"/>
    <w:rsid w:val="00777D9B"/>
    <w:rsid w:val="00782E67"/>
    <w:rsid w:val="007869A2"/>
    <w:rsid w:val="007D0229"/>
    <w:rsid w:val="007D1DF8"/>
    <w:rsid w:val="007D3B10"/>
    <w:rsid w:val="00816CA5"/>
    <w:rsid w:val="008D424D"/>
    <w:rsid w:val="008E4F93"/>
    <w:rsid w:val="00967285"/>
    <w:rsid w:val="009874BD"/>
    <w:rsid w:val="00994455"/>
    <w:rsid w:val="009E2FEB"/>
    <w:rsid w:val="00A241B0"/>
    <w:rsid w:val="00A434A9"/>
    <w:rsid w:val="00AB6BA7"/>
    <w:rsid w:val="00AD378B"/>
    <w:rsid w:val="00AE5310"/>
    <w:rsid w:val="00B20381"/>
    <w:rsid w:val="00B46421"/>
    <w:rsid w:val="00B80240"/>
    <w:rsid w:val="00B92CE7"/>
    <w:rsid w:val="00B96ABB"/>
    <w:rsid w:val="00BA0749"/>
    <w:rsid w:val="00BA1D1A"/>
    <w:rsid w:val="00BE791D"/>
    <w:rsid w:val="00C068D4"/>
    <w:rsid w:val="00C26318"/>
    <w:rsid w:val="00C47DF1"/>
    <w:rsid w:val="00C6729E"/>
    <w:rsid w:val="00C7535C"/>
    <w:rsid w:val="00C77A84"/>
    <w:rsid w:val="00C97695"/>
    <w:rsid w:val="00CA7855"/>
    <w:rsid w:val="00CC19FF"/>
    <w:rsid w:val="00CC5522"/>
    <w:rsid w:val="00D0378B"/>
    <w:rsid w:val="00D47651"/>
    <w:rsid w:val="00D73F08"/>
    <w:rsid w:val="00DA28C3"/>
    <w:rsid w:val="00DA7999"/>
    <w:rsid w:val="00DB33AE"/>
    <w:rsid w:val="00DC39EF"/>
    <w:rsid w:val="00DD1E88"/>
    <w:rsid w:val="00DF6830"/>
    <w:rsid w:val="00E16B35"/>
    <w:rsid w:val="00E32D55"/>
    <w:rsid w:val="00E8597D"/>
    <w:rsid w:val="00E943B9"/>
    <w:rsid w:val="00E96591"/>
    <w:rsid w:val="00EB0F82"/>
    <w:rsid w:val="00EB752B"/>
    <w:rsid w:val="00EF23C8"/>
    <w:rsid w:val="00F40AD3"/>
    <w:rsid w:val="00F859EE"/>
    <w:rsid w:val="00FB0798"/>
    <w:rsid w:val="00FB738F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  <w:style w:type="numbering" w:customStyle="1" w:styleId="1">
    <w:name w:val="Стиль1"/>
    <w:uiPriority w:val="99"/>
    <w:rsid w:val="00B80240"/>
    <w:pPr>
      <w:numPr>
        <w:numId w:val="18"/>
      </w:numPr>
    </w:pPr>
  </w:style>
  <w:style w:type="character" w:customStyle="1" w:styleId="a6">
    <w:name w:val="Абзац списка Знак"/>
    <w:link w:val="a7"/>
    <w:uiPriority w:val="34"/>
    <w:locked/>
    <w:rsid w:val="0000568A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00568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ORMATTEXT">
    <w:name w:val=".FORMATTEXT"/>
    <w:uiPriority w:val="99"/>
    <w:rsid w:val="000056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00568A"/>
    <w:pPr>
      <w:widowControl w:val="0"/>
      <w:autoSpaceDE w:val="0"/>
      <w:autoSpaceDN w:val="0"/>
      <w:adjustRightInd w:val="0"/>
      <w:spacing w:after="0" w:line="223" w:lineRule="exact"/>
      <w:ind w:firstLine="4903"/>
    </w:pPr>
    <w:rPr>
      <w:rFonts w:ascii="Arial" w:hAnsi="Arial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0568A"/>
    <w:pPr>
      <w:ind w:left="720"/>
      <w:contextualSpacing/>
    </w:pPr>
    <w:rPr>
      <w:rFonts w:cs="Times New Roman"/>
      <w:lang w:eastAsia="en-US"/>
    </w:rPr>
  </w:style>
  <w:style w:type="paragraph" w:customStyle="1" w:styleId="HEADERTEXT">
    <w:name w:val=".HEADERTEXT"/>
    <w:uiPriority w:val="99"/>
    <w:rsid w:val="0000568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8">
    <w:name w:val="header"/>
    <w:basedOn w:val="a"/>
    <w:link w:val="a9"/>
    <w:uiPriority w:val="99"/>
    <w:unhideWhenUsed/>
    <w:rsid w:val="004F65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6590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F6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659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Nik&amp;Kim</dc:creator>
  <cp:lastModifiedBy>Максимец Екатерина Владимировна</cp:lastModifiedBy>
  <cp:revision>4</cp:revision>
  <cp:lastPrinted>2020-10-02T06:52:00Z</cp:lastPrinted>
  <dcterms:created xsi:type="dcterms:W3CDTF">2020-10-02T06:54:00Z</dcterms:created>
  <dcterms:modified xsi:type="dcterms:W3CDTF">2020-10-08T06:05:00Z</dcterms:modified>
</cp:coreProperties>
</file>