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A8F" w:rsidRDefault="000B4A8F" w:rsidP="000B4A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4A8F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49.9pt;height:50.9pt;visibility:visible;mso-wrap-style:square">
            <v:imagedata r:id="rId7" o:title=""/>
          </v:shape>
        </w:pict>
      </w:r>
    </w:p>
    <w:p w:rsidR="000B4A8F" w:rsidRDefault="000B4A8F" w:rsidP="000B4A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4A8F" w:rsidRDefault="000B4A8F" w:rsidP="000B4A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0B4A8F" w:rsidRDefault="000B4A8F" w:rsidP="000B4A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0B4A8F" w:rsidRDefault="000B4A8F" w:rsidP="000B4A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0B4A8F" w:rsidRDefault="000B4A8F" w:rsidP="000B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8F" w:rsidRDefault="000B4A8F" w:rsidP="000B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0B4A8F" w:rsidRDefault="000B4A8F" w:rsidP="000B4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A8F" w:rsidRDefault="000B4A8F" w:rsidP="000B4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23.04.2021 № 131-па</w:t>
      </w:r>
    </w:p>
    <w:p w:rsidR="000B4A8F" w:rsidRDefault="000B4A8F" w:rsidP="000B4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:rsidR="00782E67" w:rsidRDefault="00782E67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8F" w:rsidRDefault="000B4A8F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8F" w:rsidRDefault="000B4A8F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7E68A1" w:rsidRPr="007E68A1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«Тенькинский городской округ»</w:t>
      </w:r>
    </w:p>
    <w:p w:rsidR="007E68A1" w:rsidRPr="007E68A1" w:rsidRDefault="007E68A1" w:rsidP="007E6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 за </w:t>
      </w:r>
      <w:r w:rsidRPr="007E68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509D">
        <w:rPr>
          <w:rFonts w:ascii="Times New Roman" w:hAnsi="Times New Roman" w:cs="Times New Roman"/>
          <w:b/>
          <w:sz w:val="28"/>
          <w:szCs w:val="28"/>
        </w:rPr>
        <w:t>2</w:t>
      </w:r>
      <w:r w:rsidR="00AE20EE">
        <w:rPr>
          <w:rFonts w:ascii="Times New Roman" w:hAnsi="Times New Roman" w:cs="Times New Roman"/>
          <w:b/>
          <w:sz w:val="28"/>
          <w:szCs w:val="28"/>
        </w:rPr>
        <w:t>1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75581" w:rsidRPr="00175581" w:rsidRDefault="00175581" w:rsidP="00175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0B4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Решением Собрания представителей городского округа</w:t>
      </w:r>
      <w:r w:rsidRPr="007E68A1">
        <w:rPr>
          <w:rFonts w:ascii="Times New Roman" w:hAnsi="Times New Roman" w:cs="Times New Roman"/>
          <w:sz w:val="28"/>
          <w:szCs w:val="28"/>
        </w:rPr>
        <w:br/>
        <w:t xml:space="preserve">от 16 ноября 2015 года № 35 «Об утверждения Положения о бюджетном устройстве и бюджетном процессе в муниципальном образовании «Тенькинский городской округ» администрация Тенькинского городского округа Магаданской области  </w:t>
      </w:r>
      <w:r w:rsidRPr="007E68A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7E68A1">
        <w:rPr>
          <w:rFonts w:ascii="Times New Roman" w:hAnsi="Times New Roman" w:cs="Times New Roman"/>
          <w:sz w:val="28"/>
          <w:szCs w:val="28"/>
        </w:rPr>
        <w:t>:</w:t>
      </w:r>
    </w:p>
    <w:p w:rsidR="007E68A1" w:rsidRPr="007E68A1" w:rsidRDefault="007E68A1" w:rsidP="000B4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«Тенькинский городской округ» Магаданской области</w:t>
      </w:r>
      <w:r w:rsidRPr="007E68A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7E68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6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7E68A1">
        <w:rPr>
          <w:rFonts w:ascii="Times New Roman" w:hAnsi="Times New Roman" w:cs="Times New Roman"/>
          <w:sz w:val="28"/>
          <w:szCs w:val="28"/>
        </w:rPr>
        <w:t xml:space="preserve"> 20</w:t>
      </w:r>
      <w:r w:rsidR="002B509D">
        <w:rPr>
          <w:rFonts w:ascii="Times New Roman" w:hAnsi="Times New Roman" w:cs="Times New Roman"/>
          <w:sz w:val="28"/>
          <w:szCs w:val="28"/>
        </w:rPr>
        <w:t>2</w:t>
      </w:r>
      <w:r w:rsidR="00AE20EE">
        <w:rPr>
          <w:rFonts w:ascii="Times New Roman" w:hAnsi="Times New Roman" w:cs="Times New Roman"/>
          <w:sz w:val="28"/>
          <w:szCs w:val="28"/>
        </w:rPr>
        <w:t>1</w:t>
      </w:r>
      <w:r w:rsidRPr="007E68A1">
        <w:rPr>
          <w:rFonts w:ascii="Times New Roman" w:hAnsi="Times New Roman" w:cs="Times New Roman"/>
          <w:sz w:val="28"/>
          <w:szCs w:val="28"/>
        </w:rPr>
        <w:t xml:space="preserve"> года согласно приложениям 1-</w:t>
      </w:r>
      <w:r w:rsidR="00AE20EE">
        <w:rPr>
          <w:rFonts w:ascii="Times New Roman" w:hAnsi="Times New Roman" w:cs="Times New Roman"/>
          <w:sz w:val="28"/>
          <w:szCs w:val="28"/>
        </w:rPr>
        <w:t>3</w:t>
      </w:r>
      <w:r w:rsidRPr="007E68A1">
        <w:rPr>
          <w:rFonts w:ascii="Times New Roman" w:hAnsi="Times New Roman" w:cs="Times New Roman"/>
          <w:sz w:val="28"/>
          <w:szCs w:val="28"/>
        </w:rPr>
        <w:t>.</w:t>
      </w:r>
    </w:p>
    <w:p w:rsidR="007E68A1" w:rsidRPr="007E68A1" w:rsidRDefault="007E68A1" w:rsidP="000B4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0B4A8F" w:rsidRDefault="00175581" w:rsidP="000B4A8F">
      <w:pPr>
        <w:pStyle w:val="a8"/>
        <w:tabs>
          <w:tab w:val="left" w:pos="567"/>
        </w:tabs>
        <w:spacing w:line="360" w:lineRule="auto"/>
        <w:ind w:left="0" w:firstLine="283"/>
        <w:jc w:val="both"/>
        <w:rPr>
          <w:sz w:val="28"/>
          <w:szCs w:val="28"/>
        </w:rPr>
      </w:pPr>
      <w:r w:rsidRPr="00A376C6">
        <w:rPr>
          <w:sz w:val="28"/>
          <w:szCs w:val="28"/>
        </w:rPr>
        <w:t xml:space="preserve">   </w:t>
      </w:r>
    </w:p>
    <w:p w:rsidR="000B4A8F" w:rsidRDefault="002B509D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0B4A8F" w:rsidSect="00C81FB5">
          <w:headerReference w:type="default" r:id="rId8"/>
          <w:headerReference w:type="first" r:id="rId9"/>
          <w:pgSz w:w="11906" w:h="16838"/>
          <w:pgMar w:top="1276" w:right="850" w:bottom="1134" w:left="1701" w:header="454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433B7" w:rsidRPr="00E4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3B7" w:rsidRPr="00E433B7">
        <w:rPr>
          <w:rFonts w:ascii="Times New Roman" w:hAnsi="Times New Roman" w:cs="Times New Roman"/>
          <w:sz w:val="28"/>
          <w:szCs w:val="28"/>
        </w:rPr>
        <w:t>Теньк</w:t>
      </w:r>
      <w:r w:rsidR="002A21AE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2A21AE">
        <w:rPr>
          <w:rFonts w:ascii="Times New Roman" w:hAnsi="Times New Roman" w:cs="Times New Roman"/>
          <w:sz w:val="28"/>
          <w:szCs w:val="28"/>
        </w:rPr>
        <w:t xml:space="preserve"> городского округа      </w:t>
      </w:r>
      <w:r w:rsidR="00E433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4A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0B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Ревутский</w:t>
      </w:r>
      <w:r w:rsidR="00E433B7" w:rsidRPr="00E433B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AE20EE" w:rsidRPr="00691B1E" w:rsidTr="000B4A8F">
        <w:trPr>
          <w:trHeight w:val="1361"/>
        </w:trPr>
        <w:tc>
          <w:tcPr>
            <w:tcW w:w="6096" w:type="dxa"/>
            <w:shd w:val="clear" w:color="auto" w:fill="auto"/>
          </w:tcPr>
          <w:p w:rsidR="00AE20EE" w:rsidRPr="00691B1E" w:rsidRDefault="00AE20EE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E20EE" w:rsidRDefault="00AE20EE" w:rsidP="000B4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AE20EE" w:rsidRDefault="00AE20EE" w:rsidP="000B4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AE20EE" w:rsidRDefault="00AE20EE" w:rsidP="000B4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AE20EE" w:rsidRDefault="00AE20EE" w:rsidP="000B4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Магаданской области</w:t>
            </w:r>
          </w:p>
          <w:p w:rsidR="00AE20EE" w:rsidRPr="00CF4510" w:rsidRDefault="00CF4510" w:rsidP="000B4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</w:rPr>
              <w:t xml:space="preserve">от </w:t>
            </w:r>
            <w:r w:rsidR="000B4A8F">
              <w:rPr>
                <w:rFonts w:ascii="Times New Roman" w:hAnsi="Times New Roman" w:cs="Times New Roman"/>
              </w:rPr>
              <w:t>23.04.2021</w:t>
            </w:r>
            <w:r w:rsidRPr="00CF4510">
              <w:rPr>
                <w:rFonts w:ascii="Times New Roman" w:hAnsi="Times New Roman" w:cs="Times New Roman"/>
              </w:rPr>
              <w:t xml:space="preserve"> № </w:t>
            </w:r>
            <w:r w:rsidR="000B4A8F">
              <w:rPr>
                <w:rFonts w:ascii="Times New Roman" w:hAnsi="Times New Roman" w:cs="Times New Roman"/>
              </w:rPr>
              <w:t>131-па</w:t>
            </w:r>
          </w:p>
        </w:tc>
      </w:tr>
    </w:tbl>
    <w:p w:rsidR="00AE20EE" w:rsidRPr="008764BA" w:rsidRDefault="00AE20EE" w:rsidP="00AE20EE">
      <w:pPr>
        <w:spacing w:after="0" w:line="240" w:lineRule="auto"/>
        <w:ind w:left="5812"/>
        <w:jc w:val="right"/>
        <w:rPr>
          <w:rFonts w:ascii="Times New Roman" w:hAnsi="Times New Roman" w:cs="Times New Roman"/>
          <w:color w:val="FF0000"/>
          <w:szCs w:val="28"/>
        </w:rPr>
      </w:pPr>
    </w:p>
    <w:p w:rsidR="00AE20EE" w:rsidRPr="00717D8E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Исполнение доходов бюджета</w:t>
      </w:r>
    </w:p>
    <w:p w:rsidR="00AE20EE" w:rsidRPr="00717D8E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муниципального образования «Тенькинский городской округ» Магаданской области</w:t>
      </w:r>
    </w:p>
    <w:p w:rsidR="00AE20EE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по кодам классификации доходов бюджетов за </w:t>
      </w:r>
      <w:r w:rsidRPr="00717D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7D8E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717D8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417"/>
        <w:gridCol w:w="1276"/>
        <w:gridCol w:w="851"/>
      </w:tblGrid>
      <w:tr w:rsidR="00AE20EE" w:rsidRPr="00224561" w:rsidTr="00BB1360">
        <w:trPr>
          <w:cantSplit/>
          <w:trHeight w:val="1467"/>
        </w:trPr>
        <w:tc>
          <w:tcPr>
            <w:tcW w:w="2269" w:type="dxa"/>
            <w:shd w:val="clear" w:color="auto" w:fill="auto"/>
            <w:vAlign w:val="center"/>
          </w:tcPr>
          <w:p w:rsidR="00AE20EE" w:rsidRPr="00CF4510" w:rsidRDefault="00B77608" w:rsidP="00B77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Российской Федерации </w:t>
            </w:r>
          </w:p>
        </w:tc>
        <w:tc>
          <w:tcPr>
            <w:tcW w:w="3969" w:type="dxa"/>
            <w:vAlign w:val="center"/>
          </w:tcPr>
          <w:p w:rsidR="00AE20EE" w:rsidRPr="00CF4510" w:rsidRDefault="00B77608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vAlign w:val="center"/>
          </w:tcPr>
          <w:p w:rsidR="00AE20EE" w:rsidRPr="00CF4510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Утверждено, </w:t>
            </w:r>
            <w:r w:rsidR="00572A58" w:rsidRPr="00CF4510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A58" w:rsidRPr="00CF4510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Исполнено, </w:t>
            </w:r>
          </w:p>
          <w:p w:rsidR="00AE20EE" w:rsidRPr="00CF4510" w:rsidRDefault="00572A58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AE20EE" w:rsidRPr="00CF451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E20EE" w:rsidRPr="00CF4510" w:rsidRDefault="00AE20EE" w:rsidP="000F5626">
            <w:pPr>
              <w:spacing w:after="0" w:line="240" w:lineRule="auto"/>
              <w:ind w:right="113" w:hanging="1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Исполнено, %</w:t>
            </w:r>
          </w:p>
        </w:tc>
      </w:tr>
    </w:tbl>
    <w:p w:rsidR="00AE20EE" w:rsidRPr="00611E3E" w:rsidRDefault="00AE20EE" w:rsidP="00AE20EE">
      <w:pPr>
        <w:spacing w:line="240" w:lineRule="auto"/>
        <w:rPr>
          <w:rFonts w:ascii="Times New Roman" w:hAnsi="Times New Roman" w:cs="Times New Roman"/>
          <w:vanish/>
          <w:sz w:val="2"/>
          <w:szCs w:val="2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417"/>
        <w:gridCol w:w="1276"/>
        <w:gridCol w:w="851"/>
      </w:tblGrid>
      <w:tr w:rsidR="00BB1360" w:rsidRPr="00BB1360" w:rsidTr="00BB1360">
        <w:trPr>
          <w:trHeight w:val="6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60" w:rsidRPr="00BB1360" w:rsidRDefault="00BB1360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60" w:rsidRPr="00BB1360" w:rsidRDefault="00BB1360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360" w:rsidRPr="00BB1360" w:rsidRDefault="00BB1360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360" w:rsidRPr="00BB1360" w:rsidRDefault="00BB1360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0" w:rsidRPr="00BB1360" w:rsidRDefault="00BB1360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681 076,5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161 534,0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23,7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449 524,5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121 106,4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26,9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397 544,8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108 057,6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27,2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397 544,8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108 057,6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27,2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396 167,7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107 899,5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27,2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-21,8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1 313,1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2 357,0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2 357,0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10302230010000110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Доходы от уплаты акцизов на </w:t>
            </w: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4 543,6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1 150,6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25,3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10501000000000110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2 424,6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380,1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15,7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10501010010000110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352,9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68,2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352,9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68,2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10501020010000110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1 907,0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1 907,0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10502000020000110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2 086,0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2 086,0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10502020020000110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10504000020000110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2823,6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2823,6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872,0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12,1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</w:t>
            </w: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12,1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10606030000000110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10606040000000110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14,3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14,3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1 282,0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10803000010000110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1 282,0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1 282,0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24 400,0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3 121,6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24 400,0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3 121,6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11105010000000120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15 500,0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1 356,2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8,7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15 500,0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1 356,2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8,7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11105070000000120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8 900,0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1 765,3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19,8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8 900,0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1 765,3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19,8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18 299,1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7 881,7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43,1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11201000010000120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18 299,1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7 881,7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43,1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Плата за выбросы загрязняющих веществ в </w:t>
            </w: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6 076,0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11201040010000120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12 072,3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7 669,5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11 960,0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7 669,4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161,9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11301000000000130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81,6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11301990000000130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81,6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81,6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11302000000000130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11302990000000130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11402000000000000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11402040040000410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11601000010000140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11601050010000140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Административные штрафы, </w:t>
            </w: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11601053010000140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11601060010000140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11601120010000140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11601121010000140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11601150010000140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11601153010000140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11601200010000140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11605000010000140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Штрафы, установленные Налоговым кодексом Российской Федерации, за исключением штрафов, исчисляемых исходя из сумм (ставок) налогов (сборов, страховых взносов)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11605160010000140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11607000000000140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11607090000000140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11610000000000140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11610120000000140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</w:t>
            </w: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11701000000000180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11705000000000180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231 552,0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40 427,6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199 862,9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42 694,1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20210000000000150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10 447,0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2 613,0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20215001000000150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10 447,0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2 613,0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10 447,0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2 613,0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20220000000000150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22 926,3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20225210000000150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2 132,7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2 132,7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20225304000000150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2 281,8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</w:t>
            </w: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2 281,8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20225497000000150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20225519000000150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20225555000000150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2 064,0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2 064,0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20225576000000150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1 988,1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20225576040000150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1 988,1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20229999000000150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14 116,6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14 116,6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20230000000000150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155 302,4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37 913,1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24,4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20230024000000150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153 791,3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37 672,6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153 791,3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37 672,6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20235118000000150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727,3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727,3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20235469000000150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20235469040000150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20235930000000150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724,9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724,9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27,5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20240000000000150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11 187,2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1 664,8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14,9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Межбюджетные трансферты, передаваемые бюджетам городских округов для компенсации дополнительных </w:t>
            </w: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20245303000000150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4 687,2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20245303040000150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4 687,2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20245454000000150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1 664,8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1 664,8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31 689,2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20304000040000150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31 689,2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31 689,2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21900000000000000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-2 560,5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21900000040000150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-2 560,5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5DB7" w:rsidRPr="00FC5DB7" w:rsidTr="00FC5DB7">
        <w:trPr>
          <w:trHeight w:val="1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B7" w:rsidRPr="00FC5DB7" w:rsidRDefault="00FC5DB7" w:rsidP="00FC5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5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-2 560,3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DB7" w:rsidRPr="00FC5DB7" w:rsidRDefault="00FC5DB7" w:rsidP="00FC5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AE20EE" w:rsidRPr="008764BA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EE" w:rsidRPr="008764BA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EE" w:rsidRPr="009B3861" w:rsidRDefault="009B3861" w:rsidP="009B3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861">
        <w:rPr>
          <w:rFonts w:ascii="Times New Roman" w:hAnsi="Times New Roman" w:cs="Times New Roman"/>
          <w:sz w:val="24"/>
          <w:szCs w:val="24"/>
        </w:rPr>
        <w:t>____________________</w:t>
      </w:r>
    </w:p>
    <w:p w:rsidR="00AE20EE" w:rsidRPr="008764BA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EE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EE" w:rsidRPr="008764BA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0"/>
      </w:tblGrid>
      <w:tr w:rsidR="00AE20EE" w:rsidRPr="00691B1E" w:rsidTr="009B3861">
        <w:trPr>
          <w:trHeight w:val="1141"/>
        </w:trPr>
        <w:tc>
          <w:tcPr>
            <w:tcW w:w="5637" w:type="dxa"/>
            <w:shd w:val="clear" w:color="auto" w:fill="auto"/>
          </w:tcPr>
          <w:p w:rsidR="00AE20EE" w:rsidRPr="00691B1E" w:rsidRDefault="00AE20EE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AE20EE" w:rsidRDefault="00AE20EE" w:rsidP="009B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AE20EE" w:rsidRDefault="00AE20EE" w:rsidP="009B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AE20EE" w:rsidRDefault="00AE20EE" w:rsidP="009B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AE20EE" w:rsidRDefault="00AE20EE" w:rsidP="009B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Магаданской области</w:t>
            </w:r>
          </w:p>
          <w:p w:rsidR="00AE20EE" w:rsidRPr="00CF4510" w:rsidRDefault="00CF4510" w:rsidP="009B3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</w:rPr>
              <w:t xml:space="preserve">от </w:t>
            </w:r>
            <w:r w:rsidR="009B3861">
              <w:rPr>
                <w:rFonts w:ascii="Times New Roman" w:hAnsi="Times New Roman" w:cs="Times New Roman"/>
              </w:rPr>
              <w:t>23.04.2021</w:t>
            </w:r>
            <w:r w:rsidRPr="00CF4510">
              <w:rPr>
                <w:rFonts w:ascii="Times New Roman" w:hAnsi="Times New Roman" w:cs="Times New Roman"/>
              </w:rPr>
              <w:t xml:space="preserve"> №</w:t>
            </w:r>
            <w:r w:rsidR="009B3861">
              <w:rPr>
                <w:rFonts w:ascii="Times New Roman" w:hAnsi="Times New Roman" w:cs="Times New Roman"/>
              </w:rPr>
              <w:t xml:space="preserve"> 131-па</w:t>
            </w:r>
          </w:p>
        </w:tc>
      </w:tr>
    </w:tbl>
    <w:p w:rsidR="00AE20EE" w:rsidRPr="00691B1E" w:rsidRDefault="00AE20EE" w:rsidP="00AE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0EE" w:rsidRPr="00691B1E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>Исполнение расходов бюджета муниципального образования</w:t>
      </w:r>
    </w:p>
    <w:p w:rsidR="00AE20EE" w:rsidRPr="00691B1E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 xml:space="preserve"> «Тенькинский городской округ» Магаданской области </w:t>
      </w:r>
    </w:p>
    <w:p w:rsidR="00AE20EE" w:rsidRPr="00691B1E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 xml:space="preserve">по ведомственной структуре расходов бюджета за </w:t>
      </w:r>
      <w:r w:rsidRPr="00691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1B1E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91B1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9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26"/>
        <w:gridCol w:w="566"/>
        <w:gridCol w:w="1559"/>
        <w:gridCol w:w="567"/>
        <w:gridCol w:w="1133"/>
        <w:gridCol w:w="1134"/>
        <w:gridCol w:w="709"/>
      </w:tblGrid>
      <w:tr w:rsidR="00AE20EE" w:rsidRPr="00691B1E" w:rsidTr="006A7D28">
        <w:trPr>
          <w:trHeight w:val="8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E" w:rsidRPr="00691B1E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E" w:rsidRPr="00691B1E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E" w:rsidRPr="00572A58" w:rsidRDefault="00AE20EE" w:rsidP="00572A5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2A58">
              <w:rPr>
                <w:rFonts w:ascii="Times New Roman" w:hAnsi="Times New Roman" w:cs="Times New Roman"/>
                <w:sz w:val="18"/>
                <w:szCs w:val="20"/>
              </w:rPr>
              <w:t xml:space="preserve">Утверждено, </w:t>
            </w:r>
            <w:r w:rsidR="00572A58" w:rsidRPr="00572A58">
              <w:rPr>
                <w:rFonts w:ascii="Times New Roman" w:hAnsi="Times New Roman" w:cs="Times New Roman"/>
                <w:sz w:val="18"/>
                <w:szCs w:val="20"/>
              </w:rPr>
              <w:t xml:space="preserve">тыс. </w:t>
            </w:r>
            <w:r w:rsidRPr="00572A58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E" w:rsidRPr="00572A58" w:rsidRDefault="00AE20EE" w:rsidP="00572A5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2A58">
              <w:rPr>
                <w:rFonts w:ascii="Times New Roman" w:hAnsi="Times New Roman" w:cs="Times New Roman"/>
                <w:sz w:val="18"/>
                <w:szCs w:val="20"/>
              </w:rPr>
              <w:t xml:space="preserve">Исполнено, </w:t>
            </w:r>
            <w:r w:rsidR="00572A58" w:rsidRPr="00572A58">
              <w:rPr>
                <w:rFonts w:ascii="Times New Roman" w:hAnsi="Times New Roman" w:cs="Times New Roman"/>
                <w:sz w:val="18"/>
                <w:szCs w:val="20"/>
              </w:rPr>
              <w:t xml:space="preserve">тыс. </w:t>
            </w:r>
            <w:r w:rsidRPr="00572A58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E20EE" w:rsidRPr="00691B1E" w:rsidRDefault="00AE20EE" w:rsidP="000F56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Исполнено, %</w:t>
            </w:r>
          </w:p>
        </w:tc>
      </w:tr>
      <w:tr w:rsidR="00AE20EE" w:rsidRPr="00691B1E" w:rsidTr="006A7D28">
        <w:trPr>
          <w:trHeight w:val="47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691B1E" w:rsidRDefault="00AE20EE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E" w:rsidRPr="00691B1E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E" w:rsidRPr="00691B1E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E" w:rsidRPr="00691B1E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E" w:rsidRPr="00691B1E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ЦСт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E" w:rsidRPr="00691B1E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ВРв</w:t>
            </w:r>
            <w:proofErr w:type="spellEnd"/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EE" w:rsidRPr="00691B1E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EE" w:rsidRPr="00691B1E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E" w:rsidRPr="00691B1E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0EE" w:rsidRPr="00691B1E" w:rsidRDefault="00AE20EE" w:rsidP="00AE20E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E20EE" w:rsidRPr="007F773E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36"/>
        <w:gridCol w:w="556"/>
        <w:gridCol w:w="1559"/>
        <w:gridCol w:w="567"/>
        <w:gridCol w:w="1134"/>
        <w:gridCol w:w="1134"/>
        <w:gridCol w:w="709"/>
      </w:tblGrid>
      <w:tr w:rsidR="00AE20EE" w:rsidRPr="00572A58" w:rsidTr="006A7D28">
        <w:trPr>
          <w:trHeight w:val="6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EE" w:rsidRPr="00572A58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EE" w:rsidRPr="00572A58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EE" w:rsidRPr="00572A58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EE" w:rsidRPr="00572A58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EE" w:rsidRPr="00572A58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EE" w:rsidRPr="00572A58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EE" w:rsidRPr="00572A58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EE" w:rsidRPr="00572A58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EE" w:rsidRPr="00572A58" w:rsidRDefault="00AE20EE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770 400,8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113 008,3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349 240,7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41 487,3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153 360,5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27 586,9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83 257,9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14 046,3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83 257,9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14 046,3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работников, замещающих муниципальные должности и должности муниципальной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70 602,8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11 518,8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70 602,8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11 518,8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70 602,8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11 518,8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70 602,8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11 518,8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12 655,1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2 527,5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расходов, связанных с переездом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4 053,2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3 693,1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3 693,1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65 996,3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11 590,1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муниципальном образовании "Тенькинский городской округ"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оснащение, создание условий для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и программного обеспечения для автоматизации кадрового делопроизводства и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02 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02 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02 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безопасности, профилактика правонарушений и противодействие незаконному обороту наркотических средств в Тенькинском городском округе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Профилактика злоупотребления наркотическими средствами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П 00 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П 00 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П 00 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безопасности дорожного движения на территории муниципального образования "Тенькинский городской округ"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Работы по внесению изменений в ПОДД на автомобильных дорогах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87120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87120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87120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городском округе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молодежных объединений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Проведение общественно значимых акций, мероприятий, проведение дня "Мецената", празднование традиционных праздников и памятных дат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разовых общественно полезных мероприятий, акций проводимых общественными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объединениями, социально ориентированными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Всероссийской переписи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5930М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5930М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5930М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59 922,4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11 106,6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59 922,4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11 106,6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7 345,7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7 345,7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7 345,7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оплату потребления коммунальных услуг, услуг по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вывозу жидких 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8 464,9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8 464,9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8 464,9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органов местного самоуправления на 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органов местного самоуправления на 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02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02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02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Членские взносы в Ассоциацию "Совет муниципальных образований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Членские взносы в Ассоциацию "Совет муниципальных образований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07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07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07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Оплата услуг по предоставлению официальной статистической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услуг по предоставлению официальной статистической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08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08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08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0Э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Разработка и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0Э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0Э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0Э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в рамках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городского округа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Л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Л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Л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Л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4 889,2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содержание единой дежурно-диспетчерской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E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E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E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E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E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E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E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E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E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E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Ж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Ж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Ж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Ж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терроризма и экстремизма в муниципальном образовании "Тенькинский городской округ"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организационные и пропагандистские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 П 00 82810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 П 00 82810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 П 00 82810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14 812,6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ремонт дорог Тенькинского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дорог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приобретением и установкой асфальтового завода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01 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01 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01 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дорог за счет доходов, поступающих от уплаты акцизов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Ремонт дорог в пос. Усть-Омчуг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02 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02 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02 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Обеспыливание,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02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02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П 02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непрограммных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Д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Д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Д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и развитие малого и среднего предпринимательства в Тенькинском городском округе" на 2019-2021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начинающим СМ и СП на создание и развитие собственного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П 00 81710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П 00 81710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П 00 81710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части фактически произведённых затрат СМ и 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П 00 81720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П 00 81720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П 00 81720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конкурсов «Предприниматель года», детских творческих работ «Предпринимательство сегодня»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П 00 81740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П 00 81740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 П 00 81740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торговли в Тенькинском городском округе" на 2019-2021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-ярмарочной торговли на территории Тенькинского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01 S3900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01 S3900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01 S3900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Развитие кредитно-финансовых механизмов и имущественная поддержка хозяйствующих субъектов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02 81810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02 81810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02 81810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Мероприятия по информационному обеспечению в области торговой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форумов, конференций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04 81820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04 81820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П 04 81820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Оценка недвижимости, признание прав и регулирование отношений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121 016,3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45 682,8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2 736,3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"Переселение граждан из аварийного жилищного фонда муниципального образования "Тенькинский городской округ" Магаданской области" на 2019-2022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П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 в многоквартирных домах, признанных аварийными и подлежащими сносу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П 02 80510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П 02 80510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П 02 80510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П 02 80530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П 02 80530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П 02 80530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муниципального жилищного хозяйства Тенькинского городского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программы, не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на обеспечение затрат в связи с выполнением работ по ремонту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крыши в многоквартирном жилом доме по адресу: Магаданская область, </w:t>
            </w:r>
            <w:proofErr w:type="spellStart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Тенькинский</w:t>
            </w:r>
            <w:proofErr w:type="spellEnd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округ, </w:t>
            </w:r>
            <w:proofErr w:type="spellStart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. Усть-Омчуг, ул. Мира,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крыши в многоквартирном жилом доме по адресу: Магаданская область, </w:t>
            </w:r>
            <w:proofErr w:type="spellStart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Тенькинский</w:t>
            </w:r>
            <w:proofErr w:type="spellEnd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округ, </w:t>
            </w:r>
            <w:proofErr w:type="spellStart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. Усть-Омчуг, ул. Мира,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 П 00 71250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"Оптимизация жилищного фонда в </w:t>
            </w:r>
            <w:proofErr w:type="spellStart"/>
            <w:proofErr w:type="gramStart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пос.Усть</w:t>
            </w:r>
            <w:proofErr w:type="gramEnd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-Омчуг</w:t>
            </w:r>
            <w:proofErr w:type="spellEnd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 на 2019 - 2022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4 833,7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4 833,7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Выплата возмещения за изымаемые аварийные 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 П 00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 П 00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 П 00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помещения для переселения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 П 00 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 П 00 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 П 00 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2 736,3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Возмещение убытков по пустующим объектам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У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Возмещение убытков по пустующим помещениям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У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У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У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Взносы в Некоммерческую организацию «Фонд капитального ремонта Магаданской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Ф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Взносы в Некоммерческую организацию «Фонд капитального ремонта Магаданской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Ф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Ф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Ф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10 080,1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коммунальной инфраструктуры Тенькинского городского округа" на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Поставка комплектующих для нужд котельных Тенькинского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П 00 80420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П 00 80420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П 00 80420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К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К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К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К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65 253,4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Тенькинского городского округ"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Устройство твердых видов покрытия тротуаров, площадей, дорожек и площадок, парков и скверов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00 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00 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00 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Устройство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00 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00 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00 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05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05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 П 05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"Формирование современной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среды на территории муниципального образования "Тенькинский городской округ"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48 578,6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48 578,6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  <w:proofErr w:type="spellStart"/>
            <w:proofErr w:type="gramStart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пос.Усть</w:t>
            </w:r>
            <w:proofErr w:type="gramEnd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-Омчуг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01 87010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01 87010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01 87010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 (за исключением мероприятий по реализации национального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03 87050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03 87050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03 87050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 П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03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03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03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организацией ритуальных услуг и содержанием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04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04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04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05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05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1 812,6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05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1 812,6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05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05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обращения с отходами производства и потребления на территории Тенькинского городского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размещения отходов и 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П 00 81630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П 00 81630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П 00 81630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Организация приведения объектов размещения ТКО, введенных в эксплуатацию до 01.01.2019, требованиям, предъявляемым к объектам размещения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П 00 81670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П 00 81670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П 00 81670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и выполнение инженерных изысканий по объекту: </w:t>
            </w:r>
            <w:proofErr w:type="spellStart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 полигон ТКО в поселке Усть-Омчуг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П 00 S3720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П 00 S3720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П 00 S3720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муниципальной службы в муниципальном образовании "Тенькинский городской округ"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 лиц, замещающих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S3260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S3260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S3260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7 836,5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03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03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03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34 710,7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5 795,4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34 710,7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5 795,4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Тенькинском городском округе Магаданской области на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Участие в межрайонных и областных спортивно-массовых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Приобретение наградной атрибутики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Мероприятия ВФСК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П 01 84070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5 127,4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5 127,4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21 551,7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3 733,9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21 551,7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3 733,9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21 551,7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3 733,9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1 439,3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финансов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Резервный фонд, предусмотренный в составе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Н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Н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Н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Н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Собрание представителей Тенькинского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председателя представительного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и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Контрольно-счётная палата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4 765,3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4 765,3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4 765,3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4 765,3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91 227,5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14 756,4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91 186,5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14 747,0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81 433,5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13 180,8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библиотечного дела в муниципальном образовании "Тенькинский городской округ"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Обеспечение гарантированного комплектования фондов библиотек документами на различных носителях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Модернизация и реконструкция библиотечных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Развитие творческой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Ремонт здания МБУК «МЦБС»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88360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Комплектование фондов библиотек в Тенькинском городском округе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S3160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S3160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00 S3160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национального проекта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A1 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A1 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 П A1 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в муниципальном образовании "Тенькинский городской округ" Магаданской области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Ремонт зданий и помещений МБУК «ЦД и НТ» </w:t>
            </w:r>
            <w:proofErr w:type="spellStart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п.Усть-Омчуг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00 89350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00 89350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00 89350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Преобразование культурной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00 89370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00 89370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00 89370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00 89390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00 89390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00 89390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A2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П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11 516,0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11 516,0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компенсации расходов, связанных с переездом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8 901,4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8 901,4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8 901,4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отдельным категориям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S3У10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S3У10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S3У10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городском округе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Поддержка разовых общественно полезных мероприятий, акций проводимых общественными объединениями, социально ориентированными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7 870,8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6 956,8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275 372,5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49 807,7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272 133,7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49 545,2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76 508,5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14 174,1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"Безопасность учреждений образования Тенькинского городского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Укрепление противопожарного состояния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дошкольного образования в Тенькинском городском округе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4 054,7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4 054,7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Витаминизация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83010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83010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83010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Приобретение теплицы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83040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83040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83040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Ремонт системы отопления, горячего и холодного водоснабжения, прочие сантехнические ремонтные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83050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83050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83050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S3С20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S3С20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 П 00 S3С20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72 353,8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14 174,1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72 353,8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14 174,1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компенсации расходов, связанных с переездом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10 989,3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10 989,3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10 989,3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работ, услуг, связанных с ремонтом помещений,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по предоставлению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9 764,3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9 764,3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9 764,3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142 532,3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27 825,5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"Безопасность учреждений образования Тенькинского городского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Укрепление противопожарного состояния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Тенькинском городском округе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18 447,8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18 447,8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расширение возможностей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проведение ремонта здания и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Экологический проект "Озеленение малой родины"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горячего питания </w:t>
            </w:r>
            <w:proofErr w:type="spellStart"/>
            <w:proofErr w:type="gramStart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обучающихся,получающих</w:t>
            </w:r>
            <w:proofErr w:type="spellEnd"/>
            <w:proofErr w:type="gramEnd"/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начальное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питания учащихся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S3440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S3440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S3440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Питание детей-инвалидов, обучающихся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S3443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S3443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S3443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Питание (завтрак или полдник) детей из многодетных семей, обучающихся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S3950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S3950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S3950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целевой модели цифровой образовательной среды в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организациях и профессиональных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E4 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E4 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E4 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123 822,4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26 234,7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123 822,4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26 234,7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компенсации расходов, связанных с переездом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3 972,8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3 972,8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3 972,8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работ, услуг, связанных с ремонтом помещений,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1 267,6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4 687,2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4 687,2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4 687,2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муниципальных общеобразовательных организаций в части реализации ими государственного стандарта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77 712,9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18 338,5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77 712,9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18 338,5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77 712,9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18 338,5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по предоставлению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Обеспечение ежемесячного денежного вознаграждения за выполнение функций классного руководителя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32 228,6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4 786,9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"Безопасность учреждений образования Тенькинского городского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Укрепление противопожарного состояния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 П 00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32 128,6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4 786,9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32 128,6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4 786,9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1 852,1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1 852,1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1 852,1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оплату работ, услуг, связанных с ремонтом помещений,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по предоставлению дополнительных мер социальной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64 8 00 74070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отдельным категориям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S3У10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S3У10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64 8 00 S3У10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муниципальном образовании "Тенькинский городской округ"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 лиц, замещающих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П 01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"Организация и обеспечение отдыха и оздоровления детей в Тенькинском городском округе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Магаданской области на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 П 00 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 П 00 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 П 00 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в лагерях дневного пребывания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 П 00 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 П 00 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 П 00 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"Молодежь Тенькинского городского округа Магаданской области на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 воспитание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 П 00 80710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 П 00 80710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 П 00 80710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 среди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 П 00 80720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 П 00 80720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 П 00 80720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городском округе Магаданской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общественно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значимых акций, мероприятий, проведение дня "Мецената", празднование традиционных праздников и памятных дат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 П 00 88130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16 507,5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2 716,8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Тенькинском городском округе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расширение возможностей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23 П 00 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безопасности дорожного движения на территории муниципального образования "Тенькинский городской округ"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дорожных знаков и социальной рекламы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87110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87110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87110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автогородка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87150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87150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П 01 87150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15 531,3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2 716,8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10 743,4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1 767,2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4 787,9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работ, услуг, связанных с ремонтом помещений,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доступным и комфортным жильем молодых семей на территории Тенькинского городского округа Магаданской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молодым семьям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Обеспечение доступным и комфортным жильем молодых семей на территории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 П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 П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19 П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государственных полномочий и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Г 00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29 620,8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15 329,5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персоналу, за исключением расходов на оплату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11 152,6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1 666,8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2 212,1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01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01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01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13 796,3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908,0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Возмещение убытков по пустующим объектам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У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Возмещение убытков по пустующим помещениям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У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У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У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04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04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Ч 04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И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5 224,8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Прочие расходы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05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05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5626" w:rsidRPr="00572A58" w:rsidTr="006A7D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66 Б 05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626" w:rsidRPr="00572A58" w:rsidRDefault="000F5626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E20EE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EE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Pr="00137922" w:rsidRDefault="00137922" w:rsidP="00137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92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7922" w:rsidRDefault="00137922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EE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AE20EE" w:rsidRPr="008764BA" w:rsidTr="00137922">
        <w:trPr>
          <w:trHeight w:val="1141"/>
        </w:trPr>
        <w:tc>
          <w:tcPr>
            <w:tcW w:w="5778" w:type="dxa"/>
            <w:shd w:val="clear" w:color="auto" w:fill="auto"/>
          </w:tcPr>
          <w:p w:rsidR="00AE20EE" w:rsidRPr="00775F26" w:rsidRDefault="00AE20EE" w:rsidP="000F5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AE20EE" w:rsidRDefault="00AE20EE" w:rsidP="00137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</w:p>
          <w:p w:rsidR="00AE20EE" w:rsidRDefault="00AE20EE" w:rsidP="00137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AE20EE" w:rsidRDefault="00AE20EE" w:rsidP="00137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AE20EE" w:rsidRDefault="00AE20EE" w:rsidP="00137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Магаданской области</w:t>
            </w:r>
          </w:p>
          <w:p w:rsidR="00AE20EE" w:rsidRPr="00CF4510" w:rsidRDefault="00AE20EE" w:rsidP="00137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</w:rPr>
              <w:t xml:space="preserve">от </w:t>
            </w:r>
            <w:r w:rsidR="00137922">
              <w:rPr>
                <w:rFonts w:ascii="Times New Roman" w:hAnsi="Times New Roman" w:cs="Times New Roman"/>
              </w:rPr>
              <w:t>23.04.2021</w:t>
            </w:r>
            <w:r w:rsidRPr="00CF4510">
              <w:rPr>
                <w:rFonts w:ascii="Times New Roman" w:hAnsi="Times New Roman" w:cs="Times New Roman"/>
              </w:rPr>
              <w:t xml:space="preserve"> №</w:t>
            </w:r>
            <w:r w:rsidR="00137922">
              <w:rPr>
                <w:rFonts w:ascii="Times New Roman" w:hAnsi="Times New Roman" w:cs="Times New Roman"/>
              </w:rPr>
              <w:t xml:space="preserve"> 131-па</w:t>
            </w:r>
          </w:p>
        </w:tc>
      </w:tr>
    </w:tbl>
    <w:p w:rsidR="00AE20EE" w:rsidRPr="008764BA" w:rsidRDefault="00AE20EE" w:rsidP="00AE20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EE" w:rsidRPr="00775F26" w:rsidRDefault="00AE20EE" w:rsidP="00137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F26">
        <w:rPr>
          <w:rFonts w:ascii="Times New Roman" w:hAnsi="Times New Roman" w:cs="Times New Roman"/>
          <w:sz w:val="24"/>
          <w:szCs w:val="24"/>
        </w:rPr>
        <w:t>Исполнение по источникам финансирования дефицита</w:t>
      </w:r>
    </w:p>
    <w:p w:rsidR="00AE20EE" w:rsidRPr="00717D8E" w:rsidRDefault="00AE20EE" w:rsidP="00137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AE20EE" w:rsidRPr="00717D8E" w:rsidRDefault="00AE20EE" w:rsidP="00137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7D8E">
        <w:rPr>
          <w:rFonts w:ascii="Times New Roman" w:hAnsi="Times New Roman" w:cs="Times New Roman"/>
          <w:sz w:val="24"/>
          <w:szCs w:val="24"/>
        </w:rPr>
        <w:t>Тенькинский</w:t>
      </w:r>
      <w:proofErr w:type="spellEnd"/>
      <w:r w:rsidRPr="00717D8E">
        <w:rPr>
          <w:rFonts w:ascii="Times New Roman" w:hAnsi="Times New Roman" w:cs="Times New Roman"/>
          <w:sz w:val="24"/>
          <w:szCs w:val="24"/>
        </w:rPr>
        <w:t xml:space="preserve"> городской округ» Магаданской области</w:t>
      </w:r>
    </w:p>
    <w:p w:rsidR="00AE20EE" w:rsidRPr="00717D8E" w:rsidRDefault="00AE20EE" w:rsidP="00137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по кодам </w:t>
      </w:r>
      <w:proofErr w:type="gramStart"/>
      <w:r w:rsidRPr="00717D8E">
        <w:rPr>
          <w:rFonts w:ascii="Times New Roman" w:hAnsi="Times New Roman" w:cs="Times New Roman"/>
          <w:sz w:val="24"/>
          <w:szCs w:val="24"/>
        </w:rPr>
        <w:t>классификации  источников</w:t>
      </w:r>
      <w:proofErr w:type="gramEnd"/>
      <w:r w:rsidRPr="00717D8E">
        <w:rPr>
          <w:rFonts w:ascii="Times New Roman" w:hAnsi="Times New Roman" w:cs="Times New Roman"/>
          <w:sz w:val="24"/>
          <w:szCs w:val="24"/>
        </w:rPr>
        <w:t xml:space="preserve">  финансирования  дефицитов бюджетов</w:t>
      </w:r>
    </w:p>
    <w:p w:rsidR="00AE20EE" w:rsidRPr="008764BA" w:rsidRDefault="00AE20EE" w:rsidP="001379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за I квартал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7D8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68"/>
        <w:gridCol w:w="1427"/>
        <w:gridCol w:w="1427"/>
      </w:tblGrid>
      <w:tr w:rsidR="00572A58" w:rsidRPr="00572A58" w:rsidTr="00572A58">
        <w:tc>
          <w:tcPr>
            <w:tcW w:w="3828" w:type="dxa"/>
            <w:shd w:val="clear" w:color="auto" w:fill="auto"/>
            <w:vAlign w:val="center"/>
          </w:tcPr>
          <w:p w:rsidR="00572A58" w:rsidRPr="00572A58" w:rsidRDefault="00572A58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72A58" w:rsidRPr="00572A58" w:rsidRDefault="00572A58" w:rsidP="000F562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1427" w:type="dxa"/>
            <w:shd w:val="clear" w:color="auto" w:fill="auto"/>
          </w:tcPr>
          <w:p w:rsidR="00572A58" w:rsidRPr="00572A58" w:rsidRDefault="00572A58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27" w:type="dxa"/>
          </w:tcPr>
          <w:p w:rsidR="00572A58" w:rsidRPr="00572A58" w:rsidRDefault="00572A58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72A58" w:rsidRPr="00572A58" w:rsidTr="00572A58">
        <w:tc>
          <w:tcPr>
            <w:tcW w:w="3828" w:type="dxa"/>
            <w:shd w:val="clear" w:color="auto" w:fill="auto"/>
            <w:vAlign w:val="center"/>
          </w:tcPr>
          <w:p w:rsidR="00572A58" w:rsidRPr="00572A58" w:rsidRDefault="00572A58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572A58" w:rsidRPr="00572A58" w:rsidRDefault="00572A58" w:rsidP="000F562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572A58" w:rsidRPr="00572A58" w:rsidRDefault="00572A58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572A58" w:rsidRPr="00572A58" w:rsidRDefault="00572A58" w:rsidP="000F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дефицита бюджета, всего 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-89 324,2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861 - Комитет  финансов администрации Тенькинского городского округа  Магаданской области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861 00 00 00 00 00 0000 000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-89 324,2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861 01 00 00 00 00 0000 000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-89 324,2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861 01 05 00 00 00 0000 000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-89 324,2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861 01 05 00 00 00 0000 500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681 076,5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024,4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861 01 05 02 00 00 0000 500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681 076,5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024,4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861 01 05 02 01 00 0000 510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681 076,5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024,4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861 01 05 02 01 04 0000 510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681 076,5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024,4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861 01 05 00 00 00 0000 600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CF4510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2A58">
              <w:rPr>
                <w:rFonts w:ascii="Times New Roman" w:hAnsi="Times New Roman" w:cs="Times New Roman"/>
                <w:sz w:val="20"/>
                <w:szCs w:val="20"/>
              </w:rPr>
              <w:t>770 400,8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498,8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861 01 05 02 00 00 0000 600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CF4510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2A58">
              <w:rPr>
                <w:rFonts w:ascii="Times New Roman" w:hAnsi="Times New Roman" w:cs="Times New Roman"/>
                <w:sz w:val="20"/>
                <w:szCs w:val="20"/>
              </w:rPr>
              <w:t>770 400,8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498,8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861 01 05 02 01 00 0000 610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CF4510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2A58">
              <w:rPr>
                <w:rFonts w:ascii="Times New Roman" w:hAnsi="Times New Roman" w:cs="Times New Roman"/>
                <w:sz w:val="20"/>
                <w:szCs w:val="20"/>
              </w:rPr>
              <w:t>770 400,8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498,8</w:t>
            </w:r>
          </w:p>
        </w:tc>
      </w:tr>
      <w:tr w:rsidR="00572A58" w:rsidRPr="00572A58" w:rsidTr="00CF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A58" w:rsidRPr="00572A58" w:rsidRDefault="00572A58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8">
              <w:rPr>
                <w:rFonts w:ascii="Times New Roman" w:hAnsi="Times New Roman" w:cs="Times New Roman"/>
                <w:sz w:val="20"/>
                <w:szCs w:val="20"/>
              </w:rPr>
              <w:t>861 01 05 02 01 04 0000 610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58" w:rsidRPr="00572A58" w:rsidRDefault="00CF4510" w:rsidP="0057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2A58">
              <w:rPr>
                <w:rFonts w:ascii="Times New Roman" w:hAnsi="Times New Roman" w:cs="Times New Roman"/>
                <w:sz w:val="20"/>
                <w:szCs w:val="20"/>
              </w:rPr>
              <w:t>770 400,8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8" w:rsidRPr="00572A58" w:rsidRDefault="00CF4510" w:rsidP="00CF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10">
              <w:rPr>
                <w:rFonts w:ascii="Times New Roman" w:hAnsi="Times New Roman" w:cs="Times New Roman"/>
                <w:sz w:val="20"/>
                <w:szCs w:val="20"/>
              </w:rPr>
              <w:t>498,8</w:t>
            </w:r>
          </w:p>
        </w:tc>
      </w:tr>
    </w:tbl>
    <w:p w:rsidR="00AE20EE" w:rsidRPr="00C17ED1" w:rsidRDefault="00AE20EE" w:rsidP="00AE20EE">
      <w:pPr>
        <w:spacing w:after="0" w:line="240" w:lineRule="auto"/>
        <w:rPr>
          <w:rFonts w:cs="Times New Roman"/>
          <w:sz w:val="2"/>
          <w:szCs w:val="2"/>
        </w:rPr>
      </w:pPr>
    </w:p>
    <w:p w:rsidR="00AE20EE" w:rsidRPr="0063016D" w:rsidRDefault="00AE20EE" w:rsidP="00AE20EE">
      <w:pPr>
        <w:spacing w:after="0" w:line="240" w:lineRule="auto"/>
        <w:rPr>
          <w:rFonts w:cs="Times New Roman"/>
          <w:sz w:val="2"/>
          <w:szCs w:val="2"/>
        </w:rPr>
      </w:pPr>
    </w:p>
    <w:p w:rsidR="00AE20EE" w:rsidRDefault="00AE20EE" w:rsidP="00AE20EE">
      <w:pPr>
        <w:spacing w:after="0" w:line="240" w:lineRule="auto"/>
        <w:rPr>
          <w:rFonts w:cs="Times New Roman"/>
          <w:sz w:val="18"/>
          <w:szCs w:val="18"/>
        </w:rPr>
      </w:pPr>
    </w:p>
    <w:p w:rsidR="00AE20EE" w:rsidRDefault="00AE20EE" w:rsidP="00AE20EE">
      <w:pPr>
        <w:spacing w:after="0" w:line="240" w:lineRule="auto"/>
        <w:rPr>
          <w:rFonts w:cs="Times New Roman"/>
          <w:sz w:val="18"/>
          <w:szCs w:val="18"/>
        </w:rPr>
      </w:pPr>
    </w:p>
    <w:p w:rsidR="00AE20EE" w:rsidRPr="00D9723F" w:rsidRDefault="00AE20EE" w:rsidP="00AE20EE">
      <w:pPr>
        <w:spacing w:after="0" w:line="240" w:lineRule="auto"/>
        <w:rPr>
          <w:rFonts w:cs="Times New Roman"/>
          <w:vanish/>
          <w:sz w:val="18"/>
          <w:szCs w:val="18"/>
        </w:rPr>
      </w:pPr>
    </w:p>
    <w:p w:rsidR="00AE20EE" w:rsidRPr="005E783B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20EE" w:rsidRPr="005E783B" w:rsidRDefault="00AE20EE" w:rsidP="00AE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0EE" w:rsidRDefault="00AE20EE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0EE" w:rsidRDefault="00AE20EE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0EE" w:rsidRDefault="00AE20EE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0EE" w:rsidRPr="00E433B7" w:rsidRDefault="00AE20EE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E20EE" w:rsidRPr="00E433B7" w:rsidSect="000B4A8F">
      <w:pgSz w:w="11906" w:h="16838"/>
      <w:pgMar w:top="1276" w:right="850" w:bottom="1134" w:left="1701" w:header="45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759D" w:rsidRDefault="00D9759D" w:rsidP="009F60F9">
      <w:pPr>
        <w:spacing w:after="0" w:line="240" w:lineRule="auto"/>
      </w:pPr>
      <w:r>
        <w:separator/>
      </w:r>
    </w:p>
  </w:endnote>
  <w:endnote w:type="continuationSeparator" w:id="0">
    <w:p w:rsidR="00D9759D" w:rsidRDefault="00D9759D" w:rsidP="009F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759D" w:rsidRDefault="00D9759D" w:rsidP="009F60F9">
      <w:pPr>
        <w:spacing w:after="0" w:line="240" w:lineRule="auto"/>
      </w:pPr>
      <w:r>
        <w:separator/>
      </w:r>
    </w:p>
  </w:footnote>
  <w:footnote w:type="continuationSeparator" w:id="0">
    <w:p w:rsidR="00D9759D" w:rsidRDefault="00D9759D" w:rsidP="009F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1FB5" w:rsidRDefault="00C81FB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81FB5" w:rsidRDefault="00C81FB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1FB5" w:rsidRDefault="00C81FB5">
    <w:pPr>
      <w:pStyle w:val="ac"/>
      <w:jc w:val="center"/>
    </w:pPr>
  </w:p>
  <w:p w:rsidR="00C81FB5" w:rsidRDefault="00C81FB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DF1"/>
    <w:rsid w:val="0000052B"/>
    <w:rsid w:val="000062D3"/>
    <w:rsid w:val="00010114"/>
    <w:rsid w:val="000214A6"/>
    <w:rsid w:val="00027A14"/>
    <w:rsid w:val="00050AA7"/>
    <w:rsid w:val="00072598"/>
    <w:rsid w:val="00094ADD"/>
    <w:rsid w:val="000952B1"/>
    <w:rsid w:val="000A439A"/>
    <w:rsid w:val="000B4A8F"/>
    <w:rsid w:val="000C300F"/>
    <w:rsid w:val="000C7231"/>
    <w:rsid w:val="000C765D"/>
    <w:rsid w:val="000E06DF"/>
    <w:rsid w:val="000F5626"/>
    <w:rsid w:val="0012786A"/>
    <w:rsid w:val="00137922"/>
    <w:rsid w:val="00144BF3"/>
    <w:rsid w:val="00151472"/>
    <w:rsid w:val="0015676E"/>
    <w:rsid w:val="00175581"/>
    <w:rsid w:val="00177727"/>
    <w:rsid w:val="00177E23"/>
    <w:rsid w:val="001A1919"/>
    <w:rsid w:val="001C12C2"/>
    <w:rsid w:val="001F26D9"/>
    <w:rsid w:val="00220850"/>
    <w:rsid w:val="00224561"/>
    <w:rsid w:val="00246FEF"/>
    <w:rsid w:val="00257D1B"/>
    <w:rsid w:val="00261F82"/>
    <w:rsid w:val="00270BD3"/>
    <w:rsid w:val="00275861"/>
    <w:rsid w:val="002A21AE"/>
    <w:rsid w:val="002A526C"/>
    <w:rsid w:val="002B509D"/>
    <w:rsid w:val="0030085D"/>
    <w:rsid w:val="00361DDC"/>
    <w:rsid w:val="00392C5C"/>
    <w:rsid w:val="00394068"/>
    <w:rsid w:val="003B51FF"/>
    <w:rsid w:val="003D6456"/>
    <w:rsid w:val="00420358"/>
    <w:rsid w:val="00426FC9"/>
    <w:rsid w:val="0045287D"/>
    <w:rsid w:val="004552A1"/>
    <w:rsid w:val="004636AA"/>
    <w:rsid w:val="00465976"/>
    <w:rsid w:val="00476E15"/>
    <w:rsid w:val="00482C5D"/>
    <w:rsid w:val="00485E87"/>
    <w:rsid w:val="004A5D2F"/>
    <w:rsid w:val="004B6E75"/>
    <w:rsid w:val="004C583F"/>
    <w:rsid w:val="004E04CF"/>
    <w:rsid w:val="004E3685"/>
    <w:rsid w:val="004F21C5"/>
    <w:rsid w:val="00514B8A"/>
    <w:rsid w:val="00523D9F"/>
    <w:rsid w:val="00543DC9"/>
    <w:rsid w:val="005519C6"/>
    <w:rsid w:val="0055272F"/>
    <w:rsid w:val="005541D8"/>
    <w:rsid w:val="00563DAF"/>
    <w:rsid w:val="00572A58"/>
    <w:rsid w:val="00572ED3"/>
    <w:rsid w:val="005801EA"/>
    <w:rsid w:val="00585A30"/>
    <w:rsid w:val="00586BDD"/>
    <w:rsid w:val="00587AAC"/>
    <w:rsid w:val="005D0C08"/>
    <w:rsid w:val="005E783B"/>
    <w:rsid w:val="005F1866"/>
    <w:rsid w:val="005F360C"/>
    <w:rsid w:val="005F3D54"/>
    <w:rsid w:val="00611E3E"/>
    <w:rsid w:val="0061470C"/>
    <w:rsid w:val="00616038"/>
    <w:rsid w:val="00622A4A"/>
    <w:rsid w:val="0063016D"/>
    <w:rsid w:val="00637315"/>
    <w:rsid w:val="00651C52"/>
    <w:rsid w:val="006577F2"/>
    <w:rsid w:val="00664C5D"/>
    <w:rsid w:val="00691B1E"/>
    <w:rsid w:val="006A556C"/>
    <w:rsid w:val="006A7D28"/>
    <w:rsid w:val="006C7D55"/>
    <w:rsid w:val="00701E69"/>
    <w:rsid w:val="00712343"/>
    <w:rsid w:val="00717D8E"/>
    <w:rsid w:val="007249B0"/>
    <w:rsid w:val="00734634"/>
    <w:rsid w:val="00746094"/>
    <w:rsid w:val="00753EA9"/>
    <w:rsid w:val="007638EF"/>
    <w:rsid w:val="007722A2"/>
    <w:rsid w:val="00775F26"/>
    <w:rsid w:val="00777C29"/>
    <w:rsid w:val="00781664"/>
    <w:rsid w:val="00782E67"/>
    <w:rsid w:val="007B5A71"/>
    <w:rsid w:val="007D3B10"/>
    <w:rsid w:val="007E68A1"/>
    <w:rsid w:val="007F773E"/>
    <w:rsid w:val="00804EB8"/>
    <w:rsid w:val="00816DE0"/>
    <w:rsid w:val="00841570"/>
    <w:rsid w:val="00841EF3"/>
    <w:rsid w:val="00851720"/>
    <w:rsid w:val="008764BA"/>
    <w:rsid w:val="008873D7"/>
    <w:rsid w:val="008A7FEB"/>
    <w:rsid w:val="008E26AD"/>
    <w:rsid w:val="008E4F93"/>
    <w:rsid w:val="009071D6"/>
    <w:rsid w:val="00913CBA"/>
    <w:rsid w:val="009239D8"/>
    <w:rsid w:val="009503B2"/>
    <w:rsid w:val="00966E74"/>
    <w:rsid w:val="0098587E"/>
    <w:rsid w:val="009874BD"/>
    <w:rsid w:val="009B3861"/>
    <w:rsid w:val="009C6CE6"/>
    <w:rsid w:val="009E2FEB"/>
    <w:rsid w:val="009F55E3"/>
    <w:rsid w:val="009F5C18"/>
    <w:rsid w:val="009F60F9"/>
    <w:rsid w:val="00A11598"/>
    <w:rsid w:val="00A1470B"/>
    <w:rsid w:val="00A31105"/>
    <w:rsid w:val="00A332E2"/>
    <w:rsid w:val="00A55367"/>
    <w:rsid w:val="00A55582"/>
    <w:rsid w:val="00A626A8"/>
    <w:rsid w:val="00A72D74"/>
    <w:rsid w:val="00A768A2"/>
    <w:rsid w:val="00A92B17"/>
    <w:rsid w:val="00AB6BA7"/>
    <w:rsid w:val="00AD378B"/>
    <w:rsid w:val="00AD6DC6"/>
    <w:rsid w:val="00AD7DB8"/>
    <w:rsid w:val="00AE097F"/>
    <w:rsid w:val="00AE20EE"/>
    <w:rsid w:val="00AE5310"/>
    <w:rsid w:val="00AE659A"/>
    <w:rsid w:val="00B20381"/>
    <w:rsid w:val="00B46421"/>
    <w:rsid w:val="00B535F9"/>
    <w:rsid w:val="00B62801"/>
    <w:rsid w:val="00B77608"/>
    <w:rsid w:val="00B81214"/>
    <w:rsid w:val="00B92CE7"/>
    <w:rsid w:val="00B96ABB"/>
    <w:rsid w:val="00BA0749"/>
    <w:rsid w:val="00BA1D1A"/>
    <w:rsid w:val="00BB1360"/>
    <w:rsid w:val="00C17ED1"/>
    <w:rsid w:val="00C26318"/>
    <w:rsid w:val="00C47DF1"/>
    <w:rsid w:val="00C66C29"/>
    <w:rsid w:val="00C6729E"/>
    <w:rsid w:val="00C81FB5"/>
    <w:rsid w:val="00C866AB"/>
    <w:rsid w:val="00C9116F"/>
    <w:rsid w:val="00C93132"/>
    <w:rsid w:val="00C97695"/>
    <w:rsid w:val="00CA61A6"/>
    <w:rsid w:val="00CA7855"/>
    <w:rsid w:val="00CC5522"/>
    <w:rsid w:val="00CD0009"/>
    <w:rsid w:val="00CF4510"/>
    <w:rsid w:val="00D01843"/>
    <w:rsid w:val="00D0378B"/>
    <w:rsid w:val="00D3354F"/>
    <w:rsid w:val="00D73F08"/>
    <w:rsid w:val="00D8333C"/>
    <w:rsid w:val="00D85016"/>
    <w:rsid w:val="00D9229D"/>
    <w:rsid w:val="00D9723F"/>
    <w:rsid w:val="00D9759D"/>
    <w:rsid w:val="00DA28C3"/>
    <w:rsid w:val="00DB0221"/>
    <w:rsid w:val="00DB33AE"/>
    <w:rsid w:val="00DC39EF"/>
    <w:rsid w:val="00DC3FAA"/>
    <w:rsid w:val="00DD1C1F"/>
    <w:rsid w:val="00DD1E88"/>
    <w:rsid w:val="00DF3C9F"/>
    <w:rsid w:val="00DF78AB"/>
    <w:rsid w:val="00E01180"/>
    <w:rsid w:val="00E062C9"/>
    <w:rsid w:val="00E16B35"/>
    <w:rsid w:val="00E23C6D"/>
    <w:rsid w:val="00E32D55"/>
    <w:rsid w:val="00E433B7"/>
    <w:rsid w:val="00E521BC"/>
    <w:rsid w:val="00E8597D"/>
    <w:rsid w:val="00E943B9"/>
    <w:rsid w:val="00E96591"/>
    <w:rsid w:val="00E96D50"/>
    <w:rsid w:val="00EB0F82"/>
    <w:rsid w:val="00EB5E70"/>
    <w:rsid w:val="00EB752B"/>
    <w:rsid w:val="00EC4187"/>
    <w:rsid w:val="00EC6904"/>
    <w:rsid w:val="00ED264B"/>
    <w:rsid w:val="00EF0D2E"/>
    <w:rsid w:val="00EF23C8"/>
    <w:rsid w:val="00EF4822"/>
    <w:rsid w:val="00F11563"/>
    <w:rsid w:val="00F40AD3"/>
    <w:rsid w:val="00F4177F"/>
    <w:rsid w:val="00F534A9"/>
    <w:rsid w:val="00F859EE"/>
    <w:rsid w:val="00FB0798"/>
    <w:rsid w:val="00FB738F"/>
    <w:rsid w:val="00FC3437"/>
    <w:rsid w:val="00FC5712"/>
    <w:rsid w:val="00FC5DB7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C6118D"/>
  <w15:docId w15:val="{C9497225-7462-433A-AF31-24E93D5C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A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B0F8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B0F82"/>
    <w:pPr>
      <w:shd w:val="clear" w:color="auto" w:fill="FFFFFF"/>
      <w:spacing w:before="600" w:after="0" w:line="240" w:lineRule="atLeast"/>
      <w:ind w:hanging="700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rsid w:val="00B92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EDD"/>
    <w:rPr>
      <w:rFonts w:ascii="Times New Roman" w:hAnsi="Times New Roman"/>
      <w:sz w:val="0"/>
      <w:szCs w:val="0"/>
    </w:rPr>
  </w:style>
  <w:style w:type="paragraph" w:styleId="a6">
    <w:name w:val="Title"/>
    <w:basedOn w:val="a"/>
    <w:link w:val="a7"/>
    <w:qFormat/>
    <w:locked/>
    <w:rsid w:val="00175581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a7">
    <w:name w:val="Заголовок Знак"/>
    <w:link w:val="a6"/>
    <w:rsid w:val="00175581"/>
    <w:rPr>
      <w:rFonts w:ascii="Times New Roman" w:hAnsi="Times New Roman"/>
      <w:b/>
      <w:bCs/>
    </w:rPr>
  </w:style>
  <w:style w:type="paragraph" w:styleId="a8">
    <w:name w:val="Body Text Indent"/>
    <w:basedOn w:val="a"/>
    <w:link w:val="a9"/>
    <w:rsid w:val="00175581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rsid w:val="00175581"/>
    <w:rPr>
      <w:rFonts w:ascii="Times New Roman" w:hAnsi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0085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0085D"/>
    <w:rPr>
      <w:rFonts w:cs="Calibri"/>
    </w:rPr>
  </w:style>
  <w:style w:type="paragraph" w:styleId="30">
    <w:name w:val="Body Text 3"/>
    <w:basedOn w:val="a"/>
    <w:link w:val="31"/>
    <w:uiPriority w:val="99"/>
    <w:semiHidden/>
    <w:unhideWhenUsed/>
    <w:rsid w:val="003008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30085D"/>
    <w:rPr>
      <w:rFonts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F60F9"/>
    <w:rPr>
      <w:rFonts w:cs="Calibri"/>
    </w:rPr>
  </w:style>
  <w:style w:type="paragraph" w:styleId="ae">
    <w:name w:val="footer"/>
    <w:basedOn w:val="a"/>
    <w:link w:val="af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F60F9"/>
    <w:rPr>
      <w:rFonts w:cs="Calibri"/>
    </w:rPr>
  </w:style>
  <w:style w:type="character" w:styleId="af0">
    <w:name w:val="line number"/>
    <w:uiPriority w:val="99"/>
    <w:semiHidden/>
    <w:unhideWhenUsed/>
    <w:rsid w:val="00664C5D"/>
  </w:style>
  <w:style w:type="character" w:styleId="af1">
    <w:name w:val="Hyperlink"/>
    <w:uiPriority w:val="99"/>
    <w:semiHidden/>
    <w:unhideWhenUsed/>
    <w:rsid w:val="00A92B1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EC4187"/>
    <w:rPr>
      <w:color w:val="800080"/>
      <w:u w:val="single"/>
    </w:rPr>
  </w:style>
  <w:style w:type="paragraph" w:customStyle="1" w:styleId="font5">
    <w:name w:val="font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</w:rPr>
  </w:style>
  <w:style w:type="paragraph" w:customStyle="1" w:styleId="xl963">
    <w:name w:val="xl963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64">
    <w:name w:val="xl964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5">
    <w:name w:val="xl965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6">
    <w:name w:val="xl966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967">
    <w:name w:val="xl967"/>
    <w:basedOn w:val="a"/>
    <w:rsid w:val="007F7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8">
    <w:name w:val="xl968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9">
    <w:name w:val="xl969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70">
    <w:name w:val="xl970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71">
    <w:name w:val="xl971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2">
    <w:name w:val="xl972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3">
    <w:name w:val="xl973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4">
    <w:name w:val="xl974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5">
    <w:name w:val="xl97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76">
    <w:name w:val="xl976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77">
    <w:name w:val="xl977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78">
    <w:name w:val="xl978"/>
    <w:basedOn w:val="a"/>
    <w:rsid w:val="007F7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9">
    <w:name w:val="xl979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80">
    <w:name w:val="xl980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1">
    <w:name w:val="xl981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</w:rPr>
  </w:style>
  <w:style w:type="paragraph" w:customStyle="1" w:styleId="xl982">
    <w:name w:val="xl982"/>
    <w:basedOn w:val="a"/>
    <w:rsid w:val="007F773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3">
    <w:name w:val="xl983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4">
    <w:name w:val="xl984"/>
    <w:basedOn w:val="a"/>
    <w:rsid w:val="007F7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5">
    <w:name w:val="xl98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6">
    <w:name w:val="xl986"/>
    <w:basedOn w:val="a"/>
    <w:rsid w:val="007F7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7">
    <w:name w:val="xl987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88">
    <w:name w:val="xl988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6826-5D3B-4E39-9402-4FC02CBE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66</Pages>
  <Words>21086</Words>
  <Characters>120193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140998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Nik&amp;Kim</dc:creator>
  <cp:keywords/>
  <dc:description/>
  <cp:lastModifiedBy>Екатерина Максимец</cp:lastModifiedBy>
  <cp:revision>108</cp:revision>
  <cp:lastPrinted>2021-04-23T07:26:00Z</cp:lastPrinted>
  <dcterms:created xsi:type="dcterms:W3CDTF">2015-10-06T08:35:00Z</dcterms:created>
  <dcterms:modified xsi:type="dcterms:W3CDTF">2021-04-23T07:30:00Z</dcterms:modified>
</cp:coreProperties>
</file>