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3154A" w14:textId="77777777" w:rsidR="00475C65" w:rsidRPr="00475C65" w:rsidRDefault="00475C65" w:rsidP="00475C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5C6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177D5D6" wp14:editId="7D5363BC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8D01" w14:textId="77777777" w:rsidR="00475C65" w:rsidRPr="00475C65" w:rsidRDefault="00475C65" w:rsidP="00475C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6122007" w14:textId="77777777" w:rsidR="00475C65" w:rsidRPr="00475C65" w:rsidRDefault="00475C65" w:rsidP="00475C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5C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20637D05" w14:textId="77777777" w:rsidR="00475C65" w:rsidRPr="00475C65" w:rsidRDefault="00475C65" w:rsidP="00475C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5C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23BFDF71" w14:textId="77777777" w:rsidR="00475C65" w:rsidRPr="00475C65" w:rsidRDefault="00475C65" w:rsidP="00475C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5C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12EBB57D" w14:textId="77777777" w:rsidR="00475C65" w:rsidRPr="00475C65" w:rsidRDefault="00475C65" w:rsidP="0047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9E422A" w14:textId="77777777" w:rsidR="00475C65" w:rsidRPr="00475C65" w:rsidRDefault="00475C65" w:rsidP="0047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5C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0D5D4996" w14:textId="77777777" w:rsidR="00475C65" w:rsidRPr="00475C65" w:rsidRDefault="00475C65" w:rsidP="00475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CAA93" w14:textId="2E009E76" w:rsidR="00475C65" w:rsidRPr="00475C65" w:rsidRDefault="00475C65" w:rsidP="00475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01.06.2021 </w:t>
      </w:r>
      <w:r w:rsidRPr="00475C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180-па</w:t>
      </w:r>
    </w:p>
    <w:p w14:paraId="0288B441" w14:textId="77777777" w:rsidR="00475C65" w:rsidRPr="00475C65" w:rsidRDefault="00475C65" w:rsidP="0047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14:paraId="47BE2E44" w14:textId="0B07F696" w:rsidR="00F32844" w:rsidRDefault="00F32844" w:rsidP="00F3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B8F0A" w14:textId="43FB5577" w:rsidR="00475C65" w:rsidRDefault="00475C65" w:rsidP="00F3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A801D" w14:textId="77777777" w:rsidR="00475C65" w:rsidRPr="00F32844" w:rsidRDefault="00475C65" w:rsidP="00F3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B3AD4" w14:textId="77777777" w:rsidR="00475C65" w:rsidRDefault="00F32844" w:rsidP="00475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44">
        <w:rPr>
          <w:rFonts w:ascii="Times New Roman" w:hAnsi="Times New Roman" w:cs="Times New Roman"/>
          <w:b/>
          <w:sz w:val="28"/>
          <w:szCs w:val="28"/>
        </w:rPr>
        <w:t>О</w:t>
      </w:r>
      <w:r w:rsidR="006121E4">
        <w:rPr>
          <w:rFonts w:ascii="Times New Roman" w:hAnsi="Times New Roman" w:cs="Times New Roman"/>
          <w:b/>
          <w:sz w:val="28"/>
          <w:szCs w:val="28"/>
        </w:rPr>
        <w:t>б</w:t>
      </w:r>
      <w:r w:rsidRPr="00F3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1E4">
        <w:rPr>
          <w:rFonts w:ascii="Times New Roman" w:hAnsi="Times New Roman" w:cs="Times New Roman"/>
          <w:b/>
          <w:sz w:val="28"/>
          <w:szCs w:val="28"/>
        </w:rPr>
        <w:t>утверждении проекта планировки и проекта</w:t>
      </w:r>
      <w:r w:rsidRPr="00F32844">
        <w:rPr>
          <w:rFonts w:ascii="Times New Roman" w:hAnsi="Times New Roman" w:cs="Times New Roman"/>
          <w:b/>
          <w:sz w:val="28"/>
          <w:szCs w:val="28"/>
        </w:rPr>
        <w:t xml:space="preserve"> межевания </w:t>
      </w:r>
    </w:p>
    <w:p w14:paraId="3F46627E" w14:textId="733AFFCB" w:rsidR="00475C65" w:rsidRDefault="00F32844" w:rsidP="00475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44">
        <w:rPr>
          <w:rFonts w:ascii="Times New Roman" w:hAnsi="Times New Roman" w:cs="Times New Roman"/>
          <w:b/>
          <w:sz w:val="28"/>
          <w:szCs w:val="28"/>
        </w:rPr>
        <w:t>территории линейного объекта «Реконструкция улично</w:t>
      </w:r>
      <w:r w:rsidR="00475C65">
        <w:rPr>
          <w:rFonts w:ascii="Times New Roman" w:hAnsi="Times New Roman" w:cs="Times New Roman"/>
          <w:b/>
          <w:sz w:val="28"/>
          <w:szCs w:val="28"/>
        </w:rPr>
        <w:t>-</w:t>
      </w:r>
      <w:r w:rsidRPr="00F32844">
        <w:rPr>
          <w:rFonts w:ascii="Times New Roman" w:hAnsi="Times New Roman" w:cs="Times New Roman"/>
          <w:b/>
          <w:sz w:val="28"/>
          <w:szCs w:val="28"/>
        </w:rPr>
        <w:t xml:space="preserve">дорожной </w:t>
      </w:r>
    </w:p>
    <w:p w14:paraId="6C1BCFF3" w14:textId="77777777" w:rsidR="00475C65" w:rsidRDefault="00F32844" w:rsidP="00475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44">
        <w:rPr>
          <w:rFonts w:ascii="Times New Roman" w:hAnsi="Times New Roman" w:cs="Times New Roman"/>
          <w:b/>
          <w:sz w:val="28"/>
          <w:szCs w:val="28"/>
        </w:rPr>
        <w:t xml:space="preserve">сети п. Усть-Омчуг Тенькинского городского округа </w:t>
      </w:r>
    </w:p>
    <w:p w14:paraId="34146AE2" w14:textId="0A3D48BA" w:rsidR="002C1EBA" w:rsidRPr="00F704C9" w:rsidRDefault="00F32844" w:rsidP="00475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44">
        <w:rPr>
          <w:rFonts w:ascii="Times New Roman" w:hAnsi="Times New Roman" w:cs="Times New Roman"/>
          <w:b/>
          <w:sz w:val="28"/>
          <w:szCs w:val="28"/>
        </w:rPr>
        <w:t>Магаданской области»</w:t>
      </w:r>
    </w:p>
    <w:p w14:paraId="75B719A2" w14:textId="77777777" w:rsidR="00560132" w:rsidRPr="00000213" w:rsidRDefault="00560132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553CA4" w14:textId="14196385" w:rsidR="000C0E9B" w:rsidRPr="000C0E9B" w:rsidRDefault="002C1EBA" w:rsidP="00DD2842">
      <w:pPr>
        <w:pStyle w:val="1"/>
        <w:spacing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0C0E9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>в соответствии со ст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.</w:t>
      </w:r>
      <w:r w:rsidR="00560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с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>т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.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 xml:space="preserve"> 45, 46 Градостроительного кодекса </w:t>
      </w:r>
      <w:r w:rsidR="00A863DA" w:rsidRPr="00A863DA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>,</w:t>
      </w:r>
      <w:r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на основании ст. 3.3. Федерального закона Российской Федерации от 25.10.2001 № 137-ФЗ</w:t>
      </w:r>
      <w:r w:rsidR="00000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213" w:rsidRPr="00000213">
        <w:rPr>
          <w:rFonts w:ascii="Times New Roman" w:hAnsi="Times New Roman" w:cs="Times New Roman"/>
          <w:b w:val="0"/>
          <w:sz w:val="28"/>
          <w:szCs w:val="28"/>
        </w:rPr>
        <w:t>«О введении в действие Земельного кодекса Российской Федерации» с изменениями и дополнениями,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1921">
        <w:rPr>
          <w:rFonts w:ascii="Times New Roman" w:hAnsi="Times New Roman" w:cs="Times New Roman"/>
          <w:b w:val="0"/>
          <w:sz w:val="28"/>
          <w:szCs w:val="28"/>
        </w:rPr>
        <w:t>закона Магаданской области от 09.11.2009 № 1192-ОЗ</w:t>
      </w:r>
      <w:r w:rsidR="0000021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00213" w:rsidRPr="00000213">
        <w:rPr>
          <w:rFonts w:ascii="Times New Roman" w:hAnsi="Times New Roman" w:cs="Times New Roman"/>
          <w:b w:val="0"/>
          <w:sz w:val="28"/>
          <w:szCs w:val="28"/>
        </w:rPr>
        <w:t>О градостроительной деятельности в Магаданской области</w:t>
      </w:r>
      <w:r w:rsidR="00000213">
        <w:rPr>
          <w:rFonts w:ascii="Times New Roman" w:hAnsi="Times New Roman" w:cs="Times New Roman"/>
          <w:b w:val="0"/>
          <w:sz w:val="28"/>
          <w:szCs w:val="28"/>
        </w:rPr>
        <w:t>»</w:t>
      </w:r>
      <w:r w:rsidR="0077192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п. 1 ст. 5 Устава муниципального  образования «Тенькинский городской округ» Магаданской области, 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9F3811">
        <w:rPr>
          <w:rFonts w:ascii="Times New Roman" w:hAnsi="Times New Roman" w:cs="Times New Roman"/>
          <w:b w:val="0"/>
          <w:sz w:val="28"/>
          <w:szCs w:val="28"/>
        </w:rPr>
        <w:t>я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EC19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00213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F3811" w:rsidRPr="009F3811">
        <w:rPr>
          <w:rFonts w:ascii="Times New Roman" w:hAnsi="Times New Roman" w:cs="Times New Roman"/>
          <w:sz w:val="28"/>
          <w:szCs w:val="28"/>
        </w:rPr>
        <w:t>п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с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а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н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в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л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я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е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75696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7041F90" w14:textId="6F3340E8" w:rsidR="002C1EBA" w:rsidRDefault="002C1EBA" w:rsidP="00771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DA">
        <w:rPr>
          <w:rFonts w:ascii="Times New Roman" w:hAnsi="Times New Roman" w:cs="Times New Roman"/>
          <w:sz w:val="28"/>
          <w:szCs w:val="28"/>
        </w:rPr>
        <w:t xml:space="preserve">1. </w:t>
      </w:r>
      <w:r w:rsidR="00A863DA" w:rsidRPr="00F3284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2844">
        <w:rPr>
          <w:rFonts w:ascii="Times New Roman" w:hAnsi="Times New Roman" w:cs="Times New Roman"/>
          <w:sz w:val="28"/>
        </w:rPr>
        <w:t>проект планировки и проект</w:t>
      </w:r>
      <w:r w:rsidR="00F32844" w:rsidRPr="00F32844">
        <w:rPr>
          <w:rFonts w:ascii="Times New Roman" w:hAnsi="Times New Roman" w:cs="Times New Roman"/>
          <w:sz w:val="28"/>
        </w:rPr>
        <w:t xml:space="preserve"> межевания территории линейного объекта «Реконструкция улично-дорожной сети п. Усть-Омчуг Тенькинского городского округа Магаданской области»</w:t>
      </w:r>
      <w:r w:rsidR="003609DC">
        <w:rPr>
          <w:rFonts w:ascii="Times New Roman" w:hAnsi="Times New Roman" w:cs="Times New Roman"/>
          <w:sz w:val="28"/>
          <w:szCs w:val="28"/>
        </w:rPr>
        <w:t xml:space="preserve"> в составе, которого входит:</w:t>
      </w:r>
    </w:p>
    <w:p w14:paraId="5BA4CD09" w14:textId="39740189" w:rsidR="003609DC" w:rsidRDefault="003609DC" w:rsidP="00771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475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Том №1 «Основная (утверждаемая) часть проекта планировки территории»;</w:t>
      </w:r>
    </w:p>
    <w:p w14:paraId="7FBA63B3" w14:textId="326BC91A" w:rsidR="003609DC" w:rsidRDefault="003609DC" w:rsidP="00771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75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Том №2 «Материалы по обоснованию проекта планировки территории»;</w:t>
      </w:r>
    </w:p>
    <w:p w14:paraId="5728DF97" w14:textId="6C0EA63C" w:rsidR="003609DC" w:rsidRDefault="003609DC" w:rsidP="00771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75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Том №3 «Основная (утверждающая) часть проекта межевания территории»;</w:t>
      </w:r>
    </w:p>
    <w:p w14:paraId="7C7D73DD" w14:textId="090C4A0E" w:rsidR="003609DC" w:rsidRPr="00587388" w:rsidRDefault="003609DC" w:rsidP="00771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75C6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Том №4 «Материалы по обоснованию проекта межевания территории».  </w:t>
      </w:r>
    </w:p>
    <w:p w14:paraId="743BDC28" w14:textId="66F85D2E" w:rsidR="00C23912" w:rsidRDefault="002C1EBA" w:rsidP="00A86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 xml:space="preserve">2. </w:t>
      </w:r>
      <w:r w:rsidR="009F3811" w:rsidRPr="009F3811">
        <w:rPr>
          <w:rFonts w:ascii="Times New Roman" w:hAnsi="Times New Roman" w:cs="Times New Roman"/>
          <w:sz w:val="28"/>
          <w:szCs w:val="28"/>
        </w:rPr>
        <w:t xml:space="preserve"> </w:t>
      </w:r>
      <w:r w:rsidR="00F0367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475C65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Тенькинского городского округа Магаданской области</w:t>
      </w:r>
      <w:r w:rsidR="0045698D">
        <w:rPr>
          <w:rFonts w:ascii="Times New Roman" w:hAnsi="Times New Roman" w:cs="Times New Roman"/>
          <w:sz w:val="28"/>
          <w:szCs w:val="28"/>
        </w:rPr>
        <w:t>.</w:t>
      </w:r>
    </w:p>
    <w:p w14:paraId="3779ECAF" w14:textId="6FBFFF7D" w:rsidR="009F3811" w:rsidRPr="009F3811" w:rsidRDefault="00C23912" w:rsidP="00A86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0213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</w:t>
      </w:r>
      <w:r w:rsidR="00560132">
        <w:rPr>
          <w:rFonts w:ascii="Times New Roman" w:hAnsi="Times New Roman" w:cs="Times New Roman"/>
          <w:sz w:val="28"/>
          <w:szCs w:val="28"/>
        </w:rPr>
        <w:t>.</w:t>
      </w:r>
    </w:p>
    <w:p w14:paraId="5B79BCAE" w14:textId="77777777" w:rsidR="00390FE6" w:rsidRDefault="00390FE6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484782" w14:textId="77777777" w:rsidR="00000213" w:rsidRDefault="00000213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EC406F" w14:textId="77777777" w:rsidR="00000213" w:rsidRPr="00587388" w:rsidRDefault="00000213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70C5FA" w14:textId="77777777" w:rsidR="009F3811" w:rsidRPr="003C3DA0" w:rsidRDefault="009F3811" w:rsidP="002C1EB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6A67F7FC" w14:textId="7B08FCEA" w:rsidR="00ED1C8B" w:rsidRDefault="0076263D" w:rsidP="009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38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F3811"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381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47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Ревутский</w:t>
      </w:r>
    </w:p>
    <w:sectPr w:rsidR="00ED1C8B" w:rsidSect="0056013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8661D" w14:textId="77777777" w:rsidR="00CC5010" w:rsidRDefault="00CC5010" w:rsidP="00560132">
      <w:pPr>
        <w:spacing w:after="0" w:line="240" w:lineRule="auto"/>
      </w:pPr>
      <w:r>
        <w:separator/>
      </w:r>
    </w:p>
  </w:endnote>
  <w:endnote w:type="continuationSeparator" w:id="0">
    <w:p w14:paraId="57FAF0C1" w14:textId="77777777" w:rsidR="00CC5010" w:rsidRDefault="00CC5010" w:rsidP="0056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3998F" w14:textId="77777777" w:rsidR="00CC5010" w:rsidRDefault="00CC5010" w:rsidP="00560132">
      <w:pPr>
        <w:spacing w:after="0" w:line="240" w:lineRule="auto"/>
      </w:pPr>
      <w:r>
        <w:separator/>
      </w:r>
    </w:p>
  </w:footnote>
  <w:footnote w:type="continuationSeparator" w:id="0">
    <w:p w14:paraId="1E49921E" w14:textId="77777777" w:rsidR="00CC5010" w:rsidRDefault="00CC5010" w:rsidP="0056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5258689"/>
      <w:docPartObj>
        <w:docPartGallery w:val="Page Numbers (Top of Page)"/>
        <w:docPartUnique/>
      </w:docPartObj>
    </w:sdtPr>
    <w:sdtEndPr/>
    <w:sdtContent>
      <w:p w14:paraId="236381A7" w14:textId="140A46B7" w:rsidR="00560132" w:rsidRDefault="005601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DC">
          <w:rPr>
            <w:noProof/>
          </w:rPr>
          <w:t>2</w:t>
        </w:r>
        <w:r>
          <w:fldChar w:fldCharType="end"/>
        </w:r>
      </w:p>
    </w:sdtContent>
  </w:sdt>
  <w:p w14:paraId="25910A8B" w14:textId="77777777" w:rsidR="00560132" w:rsidRDefault="005601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71C47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DFB1071"/>
    <w:multiLevelType w:val="hybridMultilevel"/>
    <w:tmpl w:val="0A4A03EC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E05353"/>
    <w:multiLevelType w:val="hybridMultilevel"/>
    <w:tmpl w:val="F4AC0A4E"/>
    <w:lvl w:ilvl="0" w:tplc="5478E16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A5C91"/>
    <w:multiLevelType w:val="hybridMultilevel"/>
    <w:tmpl w:val="EBF809B6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574DBD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1753B62"/>
    <w:multiLevelType w:val="hybridMultilevel"/>
    <w:tmpl w:val="21062E48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59515B"/>
    <w:multiLevelType w:val="hybridMultilevel"/>
    <w:tmpl w:val="8E1E989C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43066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EBA"/>
    <w:rsid w:val="00000213"/>
    <w:rsid w:val="000C0E9B"/>
    <w:rsid w:val="000F62CC"/>
    <w:rsid w:val="002C1EBA"/>
    <w:rsid w:val="002D63AA"/>
    <w:rsid w:val="00312A88"/>
    <w:rsid w:val="003609DC"/>
    <w:rsid w:val="00390FE6"/>
    <w:rsid w:val="00397333"/>
    <w:rsid w:val="003C3DA0"/>
    <w:rsid w:val="0045698D"/>
    <w:rsid w:val="00465C33"/>
    <w:rsid w:val="00475C65"/>
    <w:rsid w:val="004A70DF"/>
    <w:rsid w:val="00530D12"/>
    <w:rsid w:val="00560132"/>
    <w:rsid w:val="00563C09"/>
    <w:rsid w:val="00587388"/>
    <w:rsid w:val="006121E4"/>
    <w:rsid w:val="0062236A"/>
    <w:rsid w:val="0063278D"/>
    <w:rsid w:val="00756965"/>
    <w:rsid w:val="0076263D"/>
    <w:rsid w:val="00766F5F"/>
    <w:rsid w:val="00771921"/>
    <w:rsid w:val="007A3AC6"/>
    <w:rsid w:val="007F00C9"/>
    <w:rsid w:val="00801B97"/>
    <w:rsid w:val="008368B1"/>
    <w:rsid w:val="00841661"/>
    <w:rsid w:val="00866CE2"/>
    <w:rsid w:val="008A080B"/>
    <w:rsid w:val="009A3E55"/>
    <w:rsid w:val="009B204A"/>
    <w:rsid w:val="009F3811"/>
    <w:rsid w:val="00A05D4F"/>
    <w:rsid w:val="00A47ACF"/>
    <w:rsid w:val="00A863DA"/>
    <w:rsid w:val="00B50309"/>
    <w:rsid w:val="00B9288C"/>
    <w:rsid w:val="00BB2013"/>
    <w:rsid w:val="00BF703D"/>
    <w:rsid w:val="00C23912"/>
    <w:rsid w:val="00C37D91"/>
    <w:rsid w:val="00C821E4"/>
    <w:rsid w:val="00CA0578"/>
    <w:rsid w:val="00CC5010"/>
    <w:rsid w:val="00D45C56"/>
    <w:rsid w:val="00DC454A"/>
    <w:rsid w:val="00DD2842"/>
    <w:rsid w:val="00E6284E"/>
    <w:rsid w:val="00E720DF"/>
    <w:rsid w:val="00EC19BF"/>
    <w:rsid w:val="00ED1C8B"/>
    <w:rsid w:val="00EE5FEC"/>
    <w:rsid w:val="00F03679"/>
    <w:rsid w:val="00F32844"/>
    <w:rsid w:val="00F52CCC"/>
    <w:rsid w:val="00F6164C"/>
    <w:rsid w:val="00F704C9"/>
    <w:rsid w:val="00FD414F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A2DB"/>
  <w15:docId w15:val="{7BC49598-64C2-44CC-9886-FCA55AB9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ыделение_Ж"/>
    <w:basedOn w:val="a0"/>
    <w:uiPriority w:val="1"/>
    <w:qFormat/>
    <w:rsid w:val="0076263D"/>
    <w:rPr>
      <w:b/>
      <w:bCs w:val="0"/>
    </w:rPr>
  </w:style>
  <w:style w:type="paragraph" w:styleId="aa">
    <w:name w:val="header"/>
    <w:basedOn w:val="a"/>
    <w:link w:val="ab"/>
    <w:uiPriority w:val="99"/>
    <w:unhideWhenUsed/>
    <w:rsid w:val="0056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0132"/>
  </w:style>
  <w:style w:type="paragraph" w:styleId="ac">
    <w:name w:val="footer"/>
    <w:basedOn w:val="a"/>
    <w:link w:val="ad"/>
    <w:uiPriority w:val="99"/>
    <w:unhideWhenUsed/>
    <w:rsid w:val="0056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0132"/>
  </w:style>
  <w:style w:type="paragraph" w:styleId="ae">
    <w:name w:val="Balloon Text"/>
    <w:basedOn w:val="a"/>
    <w:link w:val="af"/>
    <w:uiPriority w:val="99"/>
    <w:semiHidden/>
    <w:unhideWhenUsed/>
    <w:rsid w:val="00F3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2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Максимец</cp:lastModifiedBy>
  <cp:revision>11</cp:revision>
  <cp:lastPrinted>2021-06-02T03:08:00Z</cp:lastPrinted>
  <dcterms:created xsi:type="dcterms:W3CDTF">2021-04-27T23:31:00Z</dcterms:created>
  <dcterms:modified xsi:type="dcterms:W3CDTF">2021-06-02T03:45:00Z</dcterms:modified>
</cp:coreProperties>
</file>