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53" w:rsidRPr="00ED3053" w:rsidRDefault="00ED3053" w:rsidP="00ED305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3053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5010A750" wp14:editId="29EF9B27">
            <wp:extent cx="636270" cy="650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053" w:rsidRPr="00ED3053" w:rsidRDefault="00ED3053" w:rsidP="00ED305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D3053" w:rsidRPr="00ED3053" w:rsidRDefault="00ED3053" w:rsidP="00ED305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305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ED3053" w:rsidRPr="00ED3053" w:rsidRDefault="00ED3053" w:rsidP="00ED305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3053">
        <w:rPr>
          <w:rFonts w:ascii="Times New Roman" w:hAnsi="Times New Roman" w:cs="Times New Roman"/>
          <w:b/>
          <w:bCs/>
          <w:sz w:val="32"/>
          <w:szCs w:val="32"/>
        </w:rPr>
        <w:t>ТЕНЬКИНСКОГО МУНИЦИПАЛЬНОГО ОКРУГА</w:t>
      </w:r>
    </w:p>
    <w:p w:rsidR="00ED3053" w:rsidRPr="00ED3053" w:rsidRDefault="00ED3053" w:rsidP="00ED305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305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ED3053" w:rsidRPr="00ED3053" w:rsidRDefault="00ED3053" w:rsidP="00ED305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3053" w:rsidRPr="00ED3053" w:rsidRDefault="00ED3053" w:rsidP="00ED305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ED3053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ED3053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ED3053" w:rsidRPr="00ED3053" w:rsidRDefault="00ED3053" w:rsidP="00ED305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3053" w:rsidRPr="00ED3053" w:rsidRDefault="00ED3053" w:rsidP="00ED305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21.11.2023 </w:t>
      </w:r>
      <w:r w:rsidRPr="00ED305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715-па</w:t>
      </w:r>
    </w:p>
    <w:p w:rsidR="00ED3053" w:rsidRPr="00ED3053" w:rsidRDefault="00ED3053" w:rsidP="00ED305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D3053">
        <w:rPr>
          <w:rFonts w:ascii="Times New Roman" w:hAnsi="Times New Roman" w:cs="Times New Roman"/>
        </w:rPr>
        <w:t xml:space="preserve">                 п. Усть-Омчуг</w:t>
      </w:r>
    </w:p>
    <w:p w:rsidR="00C34BAE" w:rsidRDefault="00C34BAE" w:rsidP="00C34BAE">
      <w:pPr>
        <w:pStyle w:val="1"/>
        <w:spacing w:before="0" w:after="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226DE" w:rsidRPr="00C226DE" w:rsidRDefault="00C226DE" w:rsidP="00C226DE"/>
    <w:p w:rsidR="0085309A" w:rsidRDefault="00C34BAE" w:rsidP="0055517E">
      <w:pPr>
        <w:pStyle w:val="1"/>
        <w:spacing w:before="0" w:after="0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0245E2">
        <w:rPr>
          <w:rStyle w:val="a3"/>
          <w:rFonts w:ascii="Times New Roman" w:hAnsi="Times New Roman" w:cs="Times New Roman"/>
          <w:b w:val="0"/>
          <w:bCs w:val="0"/>
          <w:color w:val="auto"/>
          <w:sz w:val="12"/>
          <w:szCs w:val="12"/>
        </w:rPr>
        <w:br/>
      </w:r>
      <w:r w:rsidR="00ED3053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О признании </w:t>
      </w:r>
      <w:proofErr w:type="gramStart"/>
      <w:r w:rsidR="00ED3053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утративши</w:t>
      </w:r>
      <w:r w:rsidR="00C226DE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ми</w:t>
      </w:r>
      <w:proofErr w:type="gramEnd"/>
      <w:r w:rsidR="00C226DE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 силу</w:t>
      </w:r>
      <w:r w:rsidRPr="000245E2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C226DE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некоторые</w:t>
      </w:r>
      <w:r w:rsidRPr="000245E2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ED3053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постан</w:t>
      </w:r>
      <w:r w:rsidRPr="000245E2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овлени</w:t>
      </w:r>
      <w:r w:rsidR="00ED3053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я</w:t>
      </w:r>
      <w:r w:rsidRPr="000245E2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 администрации</w:t>
      </w:r>
      <w:r w:rsidR="00ED3053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 Тенькинского городского округа</w:t>
      </w:r>
    </w:p>
    <w:p w:rsidR="0055517E" w:rsidRPr="0055517E" w:rsidRDefault="0055517E" w:rsidP="005551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17E">
        <w:rPr>
          <w:rFonts w:ascii="Times New Roman" w:hAnsi="Times New Roman" w:cs="Times New Roman"/>
          <w:b/>
          <w:sz w:val="28"/>
          <w:szCs w:val="28"/>
        </w:rPr>
        <w:t>Магаданской области</w:t>
      </w:r>
    </w:p>
    <w:p w:rsidR="0085309A" w:rsidRDefault="0085309A" w:rsidP="00C34BAE">
      <w:pPr>
        <w:pStyle w:val="1"/>
        <w:spacing w:before="0" w:after="0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C34BAE" w:rsidRPr="000245E2" w:rsidRDefault="00C34BAE" w:rsidP="00C34BAE">
      <w:pPr>
        <w:rPr>
          <w:rFonts w:ascii="Times New Roman" w:hAnsi="Times New Roman" w:cs="Times New Roman"/>
          <w:sz w:val="28"/>
          <w:szCs w:val="28"/>
        </w:rPr>
      </w:pPr>
    </w:p>
    <w:p w:rsidR="00C34BAE" w:rsidRPr="000245E2" w:rsidRDefault="00C34BAE" w:rsidP="00C34B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24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приведения нормативно-правовых актов администрации Тенькинского </w:t>
      </w:r>
      <w:r w:rsidR="00ED305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</w:t>
      </w:r>
      <w:r w:rsidRPr="00024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округа в соответствие с действующим законодательством Российской Федерации, администрация Тенькинского </w:t>
      </w:r>
      <w:r w:rsidR="00ED305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</w:t>
      </w:r>
      <w:r w:rsidRPr="00024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округа Магаданской области </w:t>
      </w:r>
      <w:proofErr w:type="gramStart"/>
      <w:r w:rsidRPr="000245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245E2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0245E2">
        <w:rPr>
          <w:rFonts w:ascii="Times New Roman" w:hAnsi="Times New Roman" w:cs="Times New Roman"/>
          <w:sz w:val="28"/>
          <w:szCs w:val="28"/>
        </w:rPr>
        <w:t>:</w:t>
      </w:r>
    </w:p>
    <w:p w:rsidR="00ED3053" w:rsidRDefault="00C34BAE" w:rsidP="00C34BAE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5E2">
        <w:rPr>
          <w:rFonts w:ascii="Times New Roman" w:hAnsi="Times New Roman" w:cs="Times New Roman"/>
          <w:sz w:val="28"/>
          <w:szCs w:val="28"/>
        </w:rPr>
        <w:t>1. Признать утратившим</w:t>
      </w:r>
      <w:r w:rsidR="00C226DE">
        <w:rPr>
          <w:rFonts w:ascii="Times New Roman" w:hAnsi="Times New Roman" w:cs="Times New Roman"/>
          <w:sz w:val="28"/>
          <w:szCs w:val="28"/>
        </w:rPr>
        <w:t>и</w:t>
      </w:r>
      <w:r w:rsidRPr="000245E2">
        <w:rPr>
          <w:rFonts w:ascii="Times New Roman" w:hAnsi="Times New Roman" w:cs="Times New Roman"/>
          <w:sz w:val="28"/>
          <w:szCs w:val="28"/>
        </w:rPr>
        <w:t xml:space="preserve"> силу</w:t>
      </w:r>
      <w:r w:rsidR="00ED3053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0245E2">
        <w:rPr>
          <w:rFonts w:ascii="Times New Roman" w:hAnsi="Times New Roman" w:cs="Times New Roman"/>
          <w:sz w:val="28"/>
          <w:szCs w:val="28"/>
        </w:rPr>
        <w:t>постановлени</w:t>
      </w:r>
      <w:r w:rsidR="00ED3053">
        <w:rPr>
          <w:rFonts w:ascii="Times New Roman" w:hAnsi="Times New Roman" w:cs="Times New Roman"/>
          <w:sz w:val="28"/>
          <w:szCs w:val="28"/>
        </w:rPr>
        <w:t>я</w:t>
      </w:r>
      <w:r w:rsidRPr="000245E2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округа Магаданской области</w:t>
      </w:r>
      <w:r w:rsidR="00ED3053">
        <w:rPr>
          <w:rFonts w:ascii="Times New Roman" w:hAnsi="Times New Roman" w:cs="Times New Roman"/>
          <w:sz w:val="28"/>
          <w:szCs w:val="28"/>
        </w:rPr>
        <w:t>:</w:t>
      </w:r>
    </w:p>
    <w:p w:rsidR="00C34BAE" w:rsidRDefault="00C226DE" w:rsidP="00C34BAE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3053">
        <w:rPr>
          <w:rFonts w:ascii="Times New Roman" w:hAnsi="Times New Roman" w:cs="Times New Roman"/>
          <w:sz w:val="28"/>
          <w:szCs w:val="28"/>
        </w:rPr>
        <w:t xml:space="preserve"> </w:t>
      </w:r>
      <w:r w:rsidR="00C34BAE" w:rsidRPr="000245E2">
        <w:rPr>
          <w:rFonts w:ascii="Times New Roman" w:hAnsi="Times New Roman" w:cs="Times New Roman"/>
          <w:sz w:val="28"/>
          <w:szCs w:val="28"/>
        </w:rPr>
        <w:t>от 2</w:t>
      </w:r>
      <w:r w:rsidR="00ED3053">
        <w:rPr>
          <w:rFonts w:ascii="Times New Roman" w:hAnsi="Times New Roman" w:cs="Times New Roman"/>
          <w:sz w:val="28"/>
          <w:szCs w:val="28"/>
        </w:rPr>
        <w:t>9</w:t>
      </w:r>
      <w:r w:rsidR="00C34BAE" w:rsidRPr="000245E2">
        <w:rPr>
          <w:rFonts w:ascii="Times New Roman" w:hAnsi="Times New Roman" w:cs="Times New Roman"/>
          <w:sz w:val="28"/>
          <w:szCs w:val="28"/>
        </w:rPr>
        <w:t xml:space="preserve"> </w:t>
      </w:r>
      <w:r w:rsidR="00ED3053">
        <w:rPr>
          <w:rFonts w:ascii="Times New Roman" w:hAnsi="Times New Roman" w:cs="Times New Roman"/>
          <w:sz w:val="28"/>
          <w:szCs w:val="28"/>
        </w:rPr>
        <w:t xml:space="preserve">сентября </w:t>
      </w:r>
      <w:bookmarkStart w:id="1" w:name="_GoBack"/>
      <w:bookmarkEnd w:id="1"/>
      <w:r w:rsidR="00ED3053">
        <w:rPr>
          <w:rFonts w:ascii="Times New Roman" w:hAnsi="Times New Roman" w:cs="Times New Roman"/>
          <w:sz w:val="28"/>
          <w:szCs w:val="28"/>
        </w:rPr>
        <w:t xml:space="preserve">2016 </w:t>
      </w:r>
      <w:r w:rsidR="00C34BAE" w:rsidRPr="000245E2">
        <w:rPr>
          <w:rFonts w:ascii="Times New Roman" w:hAnsi="Times New Roman" w:cs="Times New Roman"/>
          <w:sz w:val="28"/>
          <w:szCs w:val="28"/>
        </w:rPr>
        <w:t>г</w:t>
      </w:r>
      <w:r w:rsidR="00ED3053">
        <w:rPr>
          <w:rFonts w:ascii="Times New Roman" w:hAnsi="Times New Roman" w:cs="Times New Roman"/>
          <w:sz w:val="28"/>
          <w:szCs w:val="28"/>
        </w:rPr>
        <w:t>ода</w:t>
      </w:r>
      <w:r w:rsidR="00C34BAE" w:rsidRPr="000245E2">
        <w:rPr>
          <w:rFonts w:ascii="Times New Roman" w:hAnsi="Times New Roman" w:cs="Times New Roman"/>
          <w:sz w:val="28"/>
          <w:szCs w:val="28"/>
        </w:rPr>
        <w:t xml:space="preserve"> № </w:t>
      </w:r>
      <w:r w:rsidR="00ED3053">
        <w:rPr>
          <w:rFonts w:ascii="Times New Roman" w:hAnsi="Times New Roman" w:cs="Times New Roman"/>
          <w:sz w:val="28"/>
          <w:szCs w:val="28"/>
        </w:rPr>
        <w:t>484-</w:t>
      </w:r>
      <w:r w:rsidR="00C34BAE" w:rsidRPr="000245E2">
        <w:rPr>
          <w:rFonts w:ascii="Times New Roman" w:hAnsi="Times New Roman" w:cs="Times New Roman"/>
          <w:sz w:val="28"/>
          <w:szCs w:val="28"/>
        </w:rPr>
        <w:t>па «</w:t>
      </w:r>
      <w:r w:rsidR="00ED3053" w:rsidRPr="00ED305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справки о местонахождении торгового объекта в </w:t>
      </w:r>
      <w:proofErr w:type="spellStart"/>
      <w:r w:rsidR="00ED3053" w:rsidRPr="00ED3053"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 w:rsidR="00ED3053" w:rsidRPr="00ED3053">
        <w:rPr>
          <w:rFonts w:ascii="Times New Roman" w:hAnsi="Times New Roman" w:cs="Times New Roman"/>
          <w:sz w:val="28"/>
          <w:szCs w:val="28"/>
        </w:rPr>
        <w:t xml:space="preserve"> городском округе Магаданской области»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D3053" w:rsidRPr="000245E2" w:rsidRDefault="00C226DE" w:rsidP="00ED3053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3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D3053">
        <w:rPr>
          <w:rFonts w:ascii="Times New Roman" w:hAnsi="Times New Roman" w:cs="Times New Roman"/>
          <w:sz w:val="28"/>
          <w:szCs w:val="28"/>
        </w:rPr>
        <w:t>т 31 мая 2017 года № 209-па «</w:t>
      </w:r>
      <w:r w:rsidR="00ED3053" w:rsidRPr="00ED305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Тенькинского городского округа Магаданской области от 29</w:t>
      </w:r>
      <w:r w:rsidR="00ED3053">
        <w:rPr>
          <w:rFonts w:ascii="Times New Roman" w:hAnsi="Times New Roman" w:cs="Times New Roman"/>
          <w:sz w:val="28"/>
          <w:szCs w:val="28"/>
        </w:rPr>
        <w:t xml:space="preserve"> сентября 2016 года </w:t>
      </w:r>
      <w:r w:rsidR="00ED3053" w:rsidRPr="00ED3053">
        <w:rPr>
          <w:rFonts w:ascii="Times New Roman" w:hAnsi="Times New Roman" w:cs="Times New Roman"/>
          <w:sz w:val="28"/>
          <w:szCs w:val="28"/>
        </w:rPr>
        <w:t xml:space="preserve">№ 484-па «Об утверждении административного регламента по предоставлению муниципальной услуги «Выдача справки о местонахождении торгового объекта в </w:t>
      </w:r>
      <w:proofErr w:type="spellStart"/>
      <w:r w:rsidR="00ED3053" w:rsidRPr="00ED3053"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 w:rsidR="00ED3053" w:rsidRPr="00ED3053">
        <w:rPr>
          <w:rFonts w:ascii="Times New Roman" w:hAnsi="Times New Roman" w:cs="Times New Roman"/>
          <w:sz w:val="28"/>
          <w:szCs w:val="28"/>
        </w:rPr>
        <w:t xml:space="preserve"> городском округе Магаданской области»</w:t>
      </w:r>
      <w:r w:rsidR="00ED3053">
        <w:rPr>
          <w:rFonts w:ascii="Times New Roman" w:hAnsi="Times New Roman" w:cs="Times New Roman"/>
          <w:sz w:val="28"/>
          <w:szCs w:val="28"/>
        </w:rPr>
        <w:t>».</w:t>
      </w:r>
    </w:p>
    <w:p w:rsidR="00C34BAE" w:rsidRPr="000245E2" w:rsidRDefault="00C34BAE" w:rsidP="00C34B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0245E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  <w:bookmarkStart w:id="2" w:name="sub_2"/>
      <w:bookmarkEnd w:id="0"/>
    </w:p>
    <w:p w:rsidR="00C34BAE" w:rsidRPr="000245E2" w:rsidRDefault="00C34BAE" w:rsidP="00C34B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245E2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</w:t>
      </w:r>
      <w:hyperlink r:id="rId8" w:history="1">
        <w:r w:rsidRPr="000245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официальному опубликованию</w:t>
        </w:r>
      </w:hyperlink>
      <w:r w:rsidRPr="000245E2">
        <w:rPr>
          <w:rFonts w:ascii="Times New Roman" w:hAnsi="Times New Roman" w:cs="Times New Roman"/>
          <w:sz w:val="28"/>
          <w:szCs w:val="28"/>
        </w:rPr>
        <w:t xml:space="preserve"> (обнародованию).</w:t>
      </w:r>
    </w:p>
    <w:bookmarkEnd w:id="2"/>
    <w:p w:rsidR="00C34BAE" w:rsidRDefault="00C34BAE" w:rsidP="00C34BAE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D3053" w:rsidRDefault="00ED3053" w:rsidP="00C34BAE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D3053" w:rsidRPr="000245E2" w:rsidRDefault="00ED3053" w:rsidP="00C34BAE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34BAE" w:rsidRDefault="00ED3053" w:rsidP="00C34BAE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C34BAE" w:rsidRPr="000245E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34BAE" w:rsidRPr="000245E2">
        <w:rPr>
          <w:rFonts w:ascii="Times New Roman" w:hAnsi="Times New Roman" w:cs="Times New Roman"/>
          <w:sz w:val="28"/>
          <w:szCs w:val="28"/>
        </w:rPr>
        <w:t xml:space="preserve"> Тенькинского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C34BAE" w:rsidRPr="000245E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круга                       Е. Ю. Реброва</w:t>
      </w:r>
    </w:p>
    <w:p w:rsidR="00EC360E" w:rsidRDefault="00EC360E"/>
    <w:sectPr w:rsidR="00EC360E" w:rsidSect="00C226DE">
      <w:headerReference w:type="default" r:id="rId9"/>
      <w:pgSz w:w="11906" w:h="16838"/>
      <w:pgMar w:top="1134" w:right="850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7D" w:rsidRDefault="004A547D" w:rsidP="00C226DE">
      <w:r>
        <w:separator/>
      </w:r>
    </w:p>
  </w:endnote>
  <w:endnote w:type="continuationSeparator" w:id="0">
    <w:p w:rsidR="004A547D" w:rsidRDefault="004A547D" w:rsidP="00C2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7D" w:rsidRDefault="004A547D" w:rsidP="00C226DE">
      <w:r>
        <w:separator/>
      </w:r>
    </w:p>
  </w:footnote>
  <w:footnote w:type="continuationSeparator" w:id="0">
    <w:p w:rsidR="004A547D" w:rsidRDefault="004A547D" w:rsidP="00C22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072267"/>
      <w:docPartObj>
        <w:docPartGallery w:val="Page Numbers (Top of Page)"/>
        <w:docPartUnique/>
      </w:docPartObj>
    </w:sdtPr>
    <w:sdtEndPr/>
    <w:sdtContent>
      <w:p w:rsidR="00C226DE" w:rsidRDefault="00C226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8AA">
          <w:rPr>
            <w:noProof/>
          </w:rPr>
          <w:t>2</w:t>
        </w:r>
        <w:r>
          <w:fldChar w:fldCharType="end"/>
        </w:r>
      </w:p>
    </w:sdtContent>
  </w:sdt>
  <w:p w:rsidR="00C226DE" w:rsidRDefault="00C226D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AE"/>
    <w:rsid w:val="002A696A"/>
    <w:rsid w:val="002F58AA"/>
    <w:rsid w:val="004A547D"/>
    <w:rsid w:val="0055517E"/>
    <w:rsid w:val="0085309A"/>
    <w:rsid w:val="00C226DE"/>
    <w:rsid w:val="00C34BAE"/>
    <w:rsid w:val="00EC360E"/>
    <w:rsid w:val="00ED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4BA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4BA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C34BAE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ED30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0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305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226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26DE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226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26D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4BA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4BA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C34BAE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ED30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0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305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226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26DE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226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26D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81926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Локтионова</dc:creator>
  <cp:keywords/>
  <dc:description/>
  <cp:lastModifiedBy>Максимец Екатерина Владимировна</cp:lastModifiedBy>
  <cp:revision>4</cp:revision>
  <dcterms:created xsi:type="dcterms:W3CDTF">2023-11-20T08:46:00Z</dcterms:created>
  <dcterms:modified xsi:type="dcterms:W3CDTF">2023-11-21T03:29:00Z</dcterms:modified>
</cp:coreProperties>
</file>