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75" w:rsidRPr="00AE3075" w:rsidRDefault="00AD7541" w:rsidP="00AE307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AE3075" w:rsidRPr="00AE307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BA7478E" wp14:editId="4B70ED79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75" w:rsidRPr="00AE3075" w:rsidRDefault="00AE3075" w:rsidP="00AE307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3075" w:rsidRPr="00AE3075" w:rsidRDefault="00AE3075" w:rsidP="00AE307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3075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E3075" w:rsidRPr="00AE3075" w:rsidRDefault="00AE3075" w:rsidP="00AE307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3075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E3075" w:rsidRPr="00AE3075" w:rsidRDefault="00AE3075" w:rsidP="00AE307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3075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E3075" w:rsidRPr="00AE3075" w:rsidRDefault="00AE3075" w:rsidP="00AE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3075" w:rsidRPr="00AE3075" w:rsidRDefault="00AE3075" w:rsidP="00AE3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AE3075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E3075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E3075" w:rsidRPr="00AE3075" w:rsidRDefault="00AE3075" w:rsidP="00AE30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075" w:rsidRPr="00AE3075" w:rsidRDefault="00AE3075" w:rsidP="00AE30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30.11.2021 </w:t>
      </w:r>
      <w:r w:rsidRPr="00AE30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343-па</w:t>
      </w:r>
    </w:p>
    <w:p w:rsidR="00AE3075" w:rsidRPr="00AE3075" w:rsidRDefault="00AE3075" w:rsidP="00AE3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075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153200" w:rsidRPr="006C7D55" w:rsidRDefault="00153200" w:rsidP="00AE3075">
      <w:pPr>
        <w:tabs>
          <w:tab w:val="left" w:pos="1755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0491" w:rsidRPr="006C7D55" w:rsidRDefault="00910491" w:rsidP="00910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397" w:rsidRPr="00051446" w:rsidRDefault="00285397" w:rsidP="005334CF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71AF" w:rsidRDefault="00583A1C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на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>учшее новогоднее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  <w:t>оформление предприятий, учреждений и организаций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  <w:t>на территории муниципального образования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E25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83A1C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</w:t>
      </w:r>
    </w:p>
    <w:p w:rsidR="00910491" w:rsidRDefault="00910491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91" w:rsidRPr="00AA3145" w:rsidRDefault="00910491" w:rsidP="00910491">
      <w:pPr>
        <w:pStyle w:val="a4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A1C" w:rsidRPr="006A7D92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A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B5CAC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293C54">
        <w:rPr>
          <w:rFonts w:ascii="Times New Roman" w:hAnsi="Times New Roman" w:cs="Times New Roman"/>
          <w:sz w:val="28"/>
          <w:szCs w:val="28"/>
        </w:rPr>
        <w:t>г</w:t>
      </w:r>
      <w:r w:rsidRPr="00583A1C">
        <w:rPr>
          <w:rFonts w:ascii="Times New Roman" w:hAnsi="Times New Roman" w:cs="Times New Roman"/>
          <w:sz w:val="28"/>
          <w:szCs w:val="28"/>
        </w:rPr>
        <w:t xml:space="preserve">убернатора Магаданской области от </w:t>
      </w:r>
      <w:r w:rsidR="00AB5CAC">
        <w:rPr>
          <w:rFonts w:ascii="Times New Roman" w:hAnsi="Times New Roman" w:cs="Times New Roman"/>
          <w:sz w:val="28"/>
          <w:szCs w:val="28"/>
        </w:rPr>
        <w:t>14 но</w:t>
      </w:r>
      <w:r w:rsidRPr="00583A1C">
        <w:rPr>
          <w:rFonts w:ascii="Times New Roman" w:hAnsi="Times New Roman" w:cs="Times New Roman"/>
          <w:sz w:val="28"/>
          <w:szCs w:val="28"/>
        </w:rPr>
        <w:t>ября 201</w:t>
      </w:r>
      <w:r w:rsidR="00AB5CAC">
        <w:rPr>
          <w:rFonts w:ascii="Times New Roman" w:hAnsi="Times New Roman" w:cs="Times New Roman"/>
          <w:sz w:val="28"/>
          <w:szCs w:val="28"/>
        </w:rPr>
        <w:t>9</w:t>
      </w:r>
      <w:r w:rsidRPr="00583A1C">
        <w:rPr>
          <w:rFonts w:ascii="Times New Roman" w:hAnsi="Times New Roman" w:cs="Times New Roman"/>
          <w:sz w:val="28"/>
          <w:szCs w:val="28"/>
        </w:rPr>
        <w:t> г</w:t>
      </w:r>
      <w:r w:rsidR="00AE3075">
        <w:rPr>
          <w:rFonts w:ascii="Times New Roman" w:hAnsi="Times New Roman" w:cs="Times New Roman"/>
          <w:sz w:val="28"/>
          <w:szCs w:val="28"/>
        </w:rPr>
        <w:t>ода</w:t>
      </w:r>
      <w:r w:rsidRPr="00583A1C">
        <w:rPr>
          <w:rFonts w:ascii="Times New Roman" w:hAnsi="Times New Roman" w:cs="Times New Roman"/>
          <w:sz w:val="28"/>
          <w:szCs w:val="28"/>
        </w:rPr>
        <w:t xml:space="preserve"> </w:t>
      </w:r>
      <w:r w:rsidR="003E2527">
        <w:rPr>
          <w:rFonts w:ascii="Times New Roman" w:hAnsi="Times New Roman" w:cs="Times New Roman"/>
          <w:sz w:val="28"/>
          <w:szCs w:val="28"/>
        </w:rPr>
        <w:t>№</w:t>
      </w:r>
      <w:r w:rsidRPr="00583A1C">
        <w:rPr>
          <w:rFonts w:ascii="Times New Roman" w:hAnsi="Times New Roman" w:cs="Times New Roman"/>
          <w:sz w:val="28"/>
          <w:szCs w:val="28"/>
        </w:rPr>
        <w:t> 2</w:t>
      </w:r>
      <w:r w:rsidR="00AB5CAC">
        <w:rPr>
          <w:rFonts w:ascii="Times New Roman" w:hAnsi="Times New Roman" w:cs="Times New Roman"/>
          <w:sz w:val="28"/>
          <w:szCs w:val="28"/>
        </w:rPr>
        <w:t>17</w:t>
      </w:r>
      <w:r w:rsidRPr="00583A1C">
        <w:rPr>
          <w:rFonts w:ascii="Times New Roman" w:hAnsi="Times New Roman" w:cs="Times New Roman"/>
          <w:sz w:val="28"/>
          <w:szCs w:val="28"/>
        </w:rPr>
        <w:t>-</w:t>
      </w:r>
      <w:r w:rsidR="00AB5CAC">
        <w:rPr>
          <w:rFonts w:ascii="Times New Roman" w:hAnsi="Times New Roman" w:cs="Times New Roman"/>
          <w:sz w:val="28"/>
          <w:szCs w:val="28"/>
        </w:rPr>
        <w:t>у</w:t>
      </w:r>
      <w:r w:rsidRPr="00583A1C">
        <w:rPr>
          <w:rFonts w:ascii="Times New Roman" w:hAnsi="Times New Roman" w:cs="Times New Roman"/>
          <w:sz w:val="28"/>
          <w:szCs w:val="28"/>
        </w:rPr>
        <w:t xml:space="preserve">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О проведении ежегодного областного конкурса на лучшее новогоднее оформление территори</w:t>
      </w:r>
      <w:r w:rsidR="003F6E18">
        <w:rPr>
          <w:rFonts w:ascii="Times New Roman" w:hAnsi="Times New Roman" w:cs="Times New Roman"/>
          <w:sz w:val="28"/>
          <w:szCs w:val="28"/>
        </w:rPr>
        <w:t>и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Магаданской области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="006A7D92">
        <w:rPr>
          <w:rFonts w:ascii="Times New Roman" w:hAnsi="Times New Roman" w:cs="Times New Roman"/>
          <w:sz w:val="28"/>
          <w:szCs w:val="28"/>
        </w:rPr>
        <w:t xml:space="preserve">, администрация Тенькинского городского округа Магаданской области </w:t>
      </w:r>
      <w:proofErr w:type="gramStart"/>
      <w:r w:rsidR="006A7D92" w:rsidRPr="006A7D9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7D92" w:rsidRPr="006A7D92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6A7D92">
        <w:rPr>
          <w:rFonts w:ascii="Times New Roman" w:hAnsi="Times New Roman" w:cs="Times New Roman"/>
          <w:b/>
          <w:sz w:val="28"/>
          <w:szCs w:val="28"/>
        </w:rPr>
        <w:t>: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583A1C">
        <w:rPr>
          <w:rFonts w:ascii="Times New Roman" w:hAnsi="Times New Roman" w:cs="Times New Roman"/>
          <w:sz w:val="28"/>
          <w:szCs w:val="28"/>
        </w:rPr>
        <w:t xml:space="preserve">1. Провести районный конкурс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 в срок с </w:t>
      </w:r>
      <w:r w:rsidR="00F75661">
        <w:rPr>
          <w:rFonts w:ascii="Times New Roman" w:hAnsi="Times New Roman" w:cs="Times New Roman"/>
          <w:sz w:val="28"/>
          <w:szCs w:val="28"/>
        </w:rPr>
        <w:t>2</w:t>
      </w:r>
      <w:r w:rsidR="0043713C">
        <w:rPr>
          <w:rFonts w:ascii="Times New Roman" w:hAnsi="Times New Roman" w:cs="Times New Roman"/>
          <w:sz w:val="28"/>
          <w:szCs w:val="28"/>
        </w:rPr>
        <w:t>5</w:t>
      </w:r>
      <w:r w:rsidR="00F75661">
        <w:rPr>
          <w:rFonts w:ascii="Times New Roman" w:hAnsi="Times New Roman" w:cs="Times New Roman"/>
          <w:sz w:val="28"/>
          <w:szCs w:val="28"/>
        </w:rPr>
        <w:t xml:space="preserve"> ноя</w:t>
      </w:r>
      <w:r w:rsidRPr="00583A1C">
        <w:rPr>
          <w:rFonts w:ascii="Times New Roman" w:hAnsi="Times New Roman" w:cs="Times New Roman"/>
          <w:sz w:val="28"/>
          <w:szCs w:val="28"/>
        </w:rPr>
        <w:t>бря по 2</w:t>
      </w:r>
      <w:r w:rsidR="00AD7541">
        <w:rPr>
          <w:rFonts w:ascii="Times New Roman" w:hAnsi="Times New Roman" w:cs="Times New Roman"/>
          <w:sz w:val="28"/>
          <w:szCs w:val="28"/>
        </w:rPr>
        <w:t>5</w:t>
      </w:r>
      <w:r w:rsidRPr="00583A1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D7541">
        <w:rPr>
          <w:rFonts w:ascii="Times New Roman" w:hAnsi="Times New Roman" w:cs="Times New Roman"/>
          <w:sz w:val="28"/>
          <w:szCs w:val="28"/>
        </w:rPr>
        <w:t>21</w:t>
      </w:r>
      <w:r w:rsidRPr="00583A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583A1C">
        <w:rPr>
          <w:rFonts w:ascii="Times New Roman" w:hAnsi="Times New Roman" w:cs="Times New Roman"/>
          <w:sz w:val="28"/>
          <w:szCs w:val="28"/>
        </w:rPr>
        <w:t>2. Утвердить: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21"/>
      <w:bookmarkEnd w:id="1"/>
      <w:r w:rsidRPr="00583A1C">
        <w:rPr>
          <w:rFonts w:ascii="Times New Roman" w:hAnsi="Times New Roman" w:cs="Times New Roman"/>
          <w:sz w:val="28"/>
          <w:szCs w:val="28"/>
        </w:rPr>
        <w:t xml:space="preserve">2.1. Положение о проведении районного конкурса на лучшее новогоднее оформление предприятий, учреждений и организаций на территории муниципального образования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Pr="00583A1C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32129F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2"/>
      <w:bookmarkEnd w:id="2"/>
      <w:r w:rsidRPr="00583A1C">
        <w:rPr>
          <w:rFonts w:ascii="Times New Roman" w:hAnsi="Times New Roman" w:cs="Times New Roman"/>
          <w:sz w:val="28"/>
          <w:szCs w:val="28"/>
        </w:rPr>
        <w:lastRenderedPageBreak/>
        <w:t xml:space="preserve">2.2. Состав конкурсной комиссии по подведению итогов конкурса на лучшее новогоднее оформление предприятий, учреждений и организаций на территории муниципального образования </w:t>
      </w:r>
      <w:r w:rsidR="00293C54">
        <w:rPr>
          <w:rFonts w:ascii="Times New Roman" w:hAnsi="Times New Roman" w:cs="Times New Roman"/>
          <w:sz w:val="28"/>
          <w:szCs w:val="28"/>
        </w:rPr>
        <w:t>«</w:t>
      </w:r>
      <w:r w:rsidRPr="00583A1C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293C54">
        <w:rPr>
          <w:rFonts w:ascii="Times New Roman" w:hAnsi="Times New Roman" w:cs="Times New Roman"/>
          <w:sz w:val="28"/>
          <w:szCs w:val="28"/>
        </w:rPr>
        <w:t>»</w:t>
      </w:r>
      <w:r w:rsidR="0032129F">
        <w:rPr>
          <w:rFonts w:ascii="Times New Roman" w:hAnsi="Times New Roman" w:cs="Times New Roman"/>
          <w:sz w:val="28"/>
          <w:szCs w:val="28"/>
        </w:rPr>
        <w:t xml:space="preserve"> </w:t>
      </w:r>
      <w:r w:rsidRPr="00583A1C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="0032129F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0"/>
      <w:bookmarkEnd w:id="3"/>
      <w:r w:rsidRPr="00583A1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3A1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E30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E3075">
        <w:rPr>
          <w:rFonts w:ascii="Times New Roman" w:hAnsi="Times New Roman" w:cs="Times New Roman"/>
          <w:sz w:val="28"/>
          <w:szCs w:val="28"/>
        </w:rPr>
        <w:t xml:space="preserve"> </w:t>
      </w:r>
      <w:r w:rsidRPr="00583A1C">
        <w:rPr>
          <w:rFonts w:ascii="Times New Roman" w:hAnsi="Times New Roman" w:cs="Times New Roman"/>
          <w:sz w:val="28"/>
          <w:szCs w:val="28"/>
        </w:rPr>
        <w:t>исполнени</w:t>
      </w:r>
      <w:r w:rsidR="00AE3075">
        <w:rPr>
          <w:rFonts w:ascii="Times New Roman" w:hAnsi="Times New Roman" w:cs="Times New Roman"/>
          <w:sz w:val="28"/>
          <w:szCs w:val="28"/>
        </w:rPr>
        <w:t>ем</w:t>
      </w:r>
      <w:r w:rsidRPr="00583A1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4F66">
        <w:rPr>
          <w:rFonts w:ascii="Times New Roman" w:hAnsi="Times New Roman" w:cs="Times New Roman"/>
          <w:sz w:val="28"/>
          <w:szCs w:val="28"/>
        </w:rPr>
        <w:t>постановления</w:t>
      </w:r>
      <w:r w:rsidRPr="00583A1C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культуры администрации Тенькинского городского округа</w:t>
      </w:r>
      <w:r w:rsidR="00AE307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83A1C">
        <w:rPr>
          <w:rFonts w:ascii="Times New Roman" w:hAnsi="Times New Roman" w:cs="Times New Roman"/>
          <w:sz w:val="28"/>
          <w:szCs w:val="28"/>
        </w:rPr>
        <w:t>.</w:t>
      </w:r>
    </w:p>
    <w:p w:rsidR="00583A1C" w:rsidRPr="00583A1C" w:rsidRDefault="00AD7541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0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583A1C" w:rsidRPr="00583A1C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C4F66">
        <w:rPr>
          <w:rFonts w:ascii="Times New Roman" w:hAnsi="Times New Roman" w:cs="Times New Roman"/>
          <w:sz w:val="28"/>
          <w:szCs w:val="28"/>
        </w:rPr>
        <w:t>постан</w:t>
      </w:r>
      <w:r w:rsidR="00910491">
        <w:rPr>
          <w:rFonts w:ascii="Times New Roman" w:hAnsi="Times New Roman" w:cs="Times New Roman"/>
          <w:sz w:val="28"/>
          <w:szCs w:val="28"/>
        </w:rPr>
        <w:t>о</w:t>
      </w:r>
      <w:r w:rsidR="000C4F66">
        <w:rPr>
          <w:rFonts w:ascii="Times New Roman" w:hAnsi="Times New Roman" w:cs="Times New Roman"/>
          <w:sz w:val="28"/>
          <w:szCs w:val="28"/>
        </w:rPr>
        <w:t>вление</w:t>
      </w:r>
      <w:r w:rsidR="00583A1C" w:rsidRPr="00583A1C">
        <w:rPr>
          <w:rFonts w:ascii="Times New Roman" w:hAnsi="Times New Roman" w:cs="Times New Roman"/>
          <w:sz w:val="28"/>
          <w:szCs w:val="28"/>
        </w:rPr>
        <w:t xml:space="preserve"> подлежит </w:t>
      </w:r>
      <w:hyperlink r:id="rId10" w:history="1">
        <w:r w:rsidR="00583A1C" w:rsidRPr="00583A1C">
          <w:rPr>
            <w:rStyle w:val="a3"/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="00583A1C" w:rsidRPr="00583A1C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bookmarkEnd w:id="5"/>
    <w:p w:rsidR="00583A1C" w:rsidRDefault="00583A1C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75" w:rsidRPr="00583A1C" w:rsidRDefault="00AE3075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946" w:rsidRDefault="00837946" w:rsidP="00F24D7D">
      <w:pPr>
        <w:spacing w:after="0" w:line="360" w:lineRule="auto"/>
      </w:pPr>
    </w:p>
    <w:p w:rsidR="00624772" w:rsidRDefault="00AD7541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624772" w:rsidSect="0013569F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BF5A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659A">
        <w:rPr>
          <w:rFonts w:ascii="Times New Roman" w:hAnsi="Times New Roman" w:cs="Times New Roman"/>
          <w:sz w:val="28"/>
          <w:szCs w:val="28"/>
        </w:rPr>
        <w:t xml:space="preserve"> Те</w:t>
      </w:r>
      <w:r w:rsidR="004B659A" w:rsidRPr="001D4697">
        <w:rPr>
          <w:rFonts w:ascii="Times New Roman" w:hAnsi="Times New Roman" w:cs="Times New Roman"/>
          <w:sz w:val="28"/>
          <w:szCs w:val="28"/>
        </w:rPr>
        <w:t>нькинского городск</w:t>
      </w:r>
      <w:r w:rsidR="004B659A">
        <w:rPr>
          <w:rFonts w:ascii="Times New Roman" w:hAnsi="Times New Roman" w:cs="Times New Roman"/>
          <w:sz w:val="28"/>
          <w:szCs w:val="28"/>
        </w:rPr>
        <w:t>о</w:t>
      </w:r>
      <w:r w:rsidR="004B659A" w:rsidRPr="001D4697">
        <w:rPr>
          <w:rFonts w:ascii="Times New Roman" w:hAnsi="Times New Roman" w:cs="Times New Roman"/>
          <w:sz w:val="28"/>
          <w:szCs w:val="28"/>
        </w:rPr>
        <w:t>го округа</w:t>
      </w:r>
      <w:r w:rsidR="00BF5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659A">
        <w:rPr>
          <w:rFonts w:ascii="Times New Roman" w:hAnsi="Times New Roman" w:cs="Times New Roman"/>
          <w:sz w:val="28"/>
          <w:szCs w:val="28"/>
        </w:rPr>
        <w:tab/>
      </w:r>
      <w:r w:rsidR="00AE307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AE3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Tr="00910491">
        <w:tc>
          <w:tcPr>
            <w:tcW w:w="4785" w:type="dxa"/>
          </w:tcPr>
          <w:p w:rsidR="00910491" w:rsidRDefault="00910491" w:rsidP="000471A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sub_100"/>
          </w:p>
        </w:tc>
        <w:tc>
          <w:tcPr>
            <w:tcW w:w="4786" w:type="dxa"/>
          </w:tcPr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Тенькинского городского округа</w:t>
            </w:r>
          </w:p>
          <w:p w:rsidR="00910491" w:rsidRPr="00910491" w:rsidRDefault="00910491" w:rsidP="00910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91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10491" w:rsidRDefault="00AD7541" w:rsidP="00AE3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E3075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  <w:r w:rsidR="00313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10491" w:rsidRPr="0091049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E3075">
              <w:rPr>
                <w:rFonts w:ascii="Times New Roman" w:hAnsi="Times New Roman" w:cs="Times New Roman"/>
                <w:sz w:val="28"/>
                <w:szCs w:val="28"/>
              </w:rPr>
              <w:t xml:space="preserve"> 343-па</w:t>
            </w:r>
          </w:p>
        </w:tc>
      </w:tr>
    </w:tbl>
    <w:p w:rsidR="00F24D7D" w:rsidRPr="00AD7541" w:rsidRDefault="00F24D7D" w:rsidP="000471AF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6"/>
    <w:p w:rsidR="00153200" w:rsidRPr="00AD7541" w:rsidRDefault="000471AF" w:rsidP="009104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проведении районного конкурса на лучшее новогоднее </w:t>
      </w:r>
    </w:p>
    <w:p w:rsidR="00153200" w:rsidRPr="00AD7541" w:rsidRDefault="00AD7541" w:rsidP="009104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53200"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формление </w:t>
      </w:r>
      <w:r w:rsidR="000471AF"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предприятий, учреждений и организаций </w:t>
      </w:r>
    </w:p>
    <w:p w:rsidR="00153200" w:rsidRPr="00AD7541" w:rsidRDefault="00153200" w:rsidP="0091049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0471AF"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0471AF" w:rsidRPr="00AD7541" w:rsidRDefault="003E2527" w:rsidP="0091049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471AF" w:rsidRPr="00AD7541">
        <w:rPr>
          <w:rFonts w:ascii="Times New Roman" w:hAnsi="Times New Roman" w:cs="Times New Roman"/>
          <w:color w:val="auto"/>
          <w:sz w:val="28"/>
          <w:szCs w:val="28"/>
        </w:rPr>
        <w:t>Тенькинский городской округ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471AF" w:rsidRPr="00AD7541">
        <w:rPr>
          <w:rFonts w:ascii="Times New Roman" w:hAnsi="Times New Roman" w:cs="Times New Roman"/>
          <w:color w:val="auto"/>
          <w:sz w:val="28"/>
          <w:szCs w:val="28"/>
        </w:rPr>
        <w:br/>
        <w:t>Магаданской области</w:t>
      </w:r>
      <w:r w:rsidR="000471AF" w:rsidRPr="00AD7541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0471AF" w:rsidRPr="00AD7541" w:rsidRDefault="000471AF" w:rsidP="00F24D7D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01"/>
      <w:r w:rsidRPr="00AD754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0471AF" w:rsidRPr="000471AF" w:rsidRDefault="000471AF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11"/>
      <w:bookmarkEnd w:id="7"/>
      <w:r w:rsidRPr="000471AF">
        <w:rPr>
          <w:rFonts w:ascii="Times New Roman" w:hAnsi="Times New Roman" w:cs="Times New Roman"/>
          <w:sz w:val="28"/>
          <w:szCs w:val="28"/>
        </w:rPr>
        <w:t>1.1. Настоящее Положение о ежегодном районном конкурсе на лучшее новогоднее оформление зданий учреждений и организаций, расположенных на территории Тенькинского городского округа Магаданской области (далее - Положение) определяет порядок и условия организации и проведения ежегодного районного конкурса на лучшее новогоднее оформление учреждений, предприятий и организаций Тенькинского городского округа Магаданской области (далее - Конкурс).</w:t>
      </w:r>
    </w:p>
    <w:p w:rsid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112"/>
      <w:bookmarkEnd w:id="8"/>
      <w:r w:rsidRPr="000471AF">
        <w:rPr>
          <w:rFonts w:ascii="Times New Roman" w:hAnsi="Times New Roman" w:cs="Times New Roman"/>
          <w:sz w:val="28"/>
          <w:szCs w:val="28"/>
        </w:rPr>
        <w:t>1.2. Организатором Конкурса является отдел культуры администрации Тенькинского городского округа Магаданской области (далее - организатор Конкурса). Для проведения Конкурса и оценки заявленных участников формируется конкурсная комиссия.</w:t>
      </w:r>
    </w:p>
    <w:p w:rsidR="00910491" w:rsidRPr="000471AF" w:rsidRDefault="00910491" w:rsidP="0062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1AF" w:rsidRPr="00AD7541" w:rsidRDefault="000471AF" w:rsidP="006247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02"/>
      <w:bookmarkEnd w:id="9"/>
      <w:r w:rsidRPr="00AD7541">
        <w:rPr>
          <w:rFonts w:ascii="Times New Roman" w:hAnsi="Times New Roman" w:cs="Times New Roman"/>
          <w:color w:val="auto"/>
          <w:sz w:val="28"/>
          <w:szCs w:val="28"/>
        </w:rPr>
        <w:t>2. Порядок, условия и сроки проведения конкурса</w:t>
      </w:r>
    </w:p>
    <w:p w:rsidR="00910491" w:rsidRPr="00910491" w:rsidRDefault="00910491" w:rsidP="00624772">
      <w:pPr>
        <w:spacing w:line="240" w:lineRule="auto"/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221"/>
      <w:bookmarkEnd w:id="10"/>
      <w:r w:rsidRPr="000471AF">
        <w:rPr>
          <w:rFonts w:ascii="Times New Roman" w:hAnsi="Times New Roman" w:cs="Times New Roman"/>
          <w:sz w:val="28"/>
          <w:szCs w:val="28"/>
        </w:rPr>
        <w:t>2.1. В Конкурсе принимают участие коллективы промышленных, образовательных, медицинских учреждений, учреждений культуры</w:t>
      </w:r>
      <w:r w:rsidR="003F6E18">
        <w:rPr>
          <w:rFonts w:ascii="Times New Roman" w:hAnsi="Times New Roman" w:cs="Times New Roman"/>
          <w:sz w:val="28"/>
          <w:szCs w:val="28"/>
        </w:rPr>
        <w:t xml:space="preserve"> и </w:t>
      </w:r>
      <w:r w:rsidRPr="000471AF">
        <w:rPr>
          <w:rFonts w:ascii="Times New Roman" w:hAnsi="Times New Roman" w:cs="Times New Roman"/>
          <w:sz w:val="28"/>
          <w:szCs w:val="28"/>
        </w:rPr>
        <w:t>жители округа.</w:t>
      </w: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222"/>
      <w:bookmarkEnd w:id="11"/>
      <w:r w:rsidRPr="000471AF">
        <w:rPr>
          <w:rFonts w:ascii="Times New Roman" w:hAnsi="Times New Roman" w:cs="Times New Roman"/>
          <w:sz w:val="28"/>
          <w:szCs w:val="28"/>
        </w:rPr>
        <w:t>2.2. На Конкурс представляются следующие документы и материалы:</w:t>
      </w:r>
    </w:p>
    <w:bookmarkEnd w:id="12"/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- заявка на участие в Конкурсе по форме, согласно </w:t>
      </w:r>
      <w:r w:rsidR="0032129F">
        <w:rPr>
          <w:rFonts w:ascii="Times New Roman" w:hAnsi="Times New Roman" w:cs="Times New Roman"/>
          <w:sz w:val="28"/>
          <w:szCs w:val="28"/>
        </w:rPr>
        <w:t>П</w:t>
      </w:r>
      <w:r w:rsidRPr="000471AF">
        <w:rPr>
          <w:rFonts w:ascii="Times New Roman" w:hAnsi="Times New Roman" w:cs="Times New Roman"/>
          <w:sz w:val="28"/>
          <w:szCs w:val="28"/>
        </w:rPr>
        <w:t>риложению к настоящему Положению;</w:t>
      </w:r>
    </w:p>
    <w:p w:rsidR="000471AF" w:rsidRPr="000471AF" w:rsidRDefault="000471AF" w:rsidP="00F24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lastRenderedPageBreak/>
        <w:t xml:space="preserve">- готовая презентация представленных на Конкурс объектов с выполненным праздничным оформлением в электронном виде в формате </w:t>
      </w:r>
      <w:proofErr w:type="spellStart"/>
      <w:r w:rsidRPr="000471AF">
        <w:rPr>
          <w:rFonts w:ascii="Times New Roman" w:hAnsi="Times New Roman" w:cs="Times New Roman"/>
          <w:sz w:val="28"/>
          <w:szCs w:val="28"/>
        </w:rPr>
        <w:t>MicrosoftPowerPaint</w:t>
      </w:r>
      <w:proofErr w:type="spellEnd"/>
      <w:r w:rsidRPr="000471AF">
        <w:rPr>
          <w:rFonts w:ascii="Times New Roman" w:hAnsi="Times New Roman" w:cs="Times New Roman"/>
          <w:sz w:val="28"/>
          <w:szCs w:val="28"/>
        </w:rPr>
        <w:t xml:space="preserve"> 2007-2010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AF" w:rsidRDefault="0034406B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Конкурсные материалы представляются организатору Конкурса в срок до </w:t>
      </w:r>
      <w:r w:rsidR="003F6E18">
        <w:rPr>
          <w:rFonts w:ascii="Times New Roman" w:hAnsi="Times New Roman" w:cs="Times New Roman"/>
          <w:sz w:val="28"/>
          <w:szCs w:val="28"/>
        </w:rPr>
        <w:t>20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D7541">
        <w:rPr>
          <w:rFonts w:ascii="Times New Roman" w:hAnsi="Times New Roman" w:cs="Times New Roman"/>
          <w:sz w:val="28"/>
          <w:szCs w:val="28"/>
        </w:rPr>
        <w:t>2021</w:t>
      </w:r>
      <w:r w:rsidR="00AE3075">
        <w:rPr>
          <w:rFonts w:ascii="Times New Roman" w:hAnsi="Times New Roman" w:cs="Times New Roman"/>
          <w:sz w:val="28"/>
          <w:szCs w:val="28"/>
        </w:rPr>
        <w:t xml:space="preserve"> </w:t>
      </w:r>
      <w:r w:rsidR="000471AF">
        <w:rPr>
          <w:rFonts w:ascii="Times New Roman" w:hAnsi="Times New Roman" w:cs="Times New Roman"/>
          <w:sz w:val="28"/>
          <w:szCs w:val="28"/>
        </w:rPr>
        <w:t>г</w:t>
      </w:r>
      <w:r w:rsidR="00AE3075">
        <w:rPr>
          <w:rFonts w:ascii="Times New Roman" w:hAnsi="Times New Roman" w:cs="Times New Roman"/>
          <w:sz w:val="28"/>
          <w:szCs w:val="28"/>
        </w:rPr>
        <w:t>ода</w:t>
      </w:r>
      <w:r w:rsidR="000471AF">
        <w:rPr>
          <w:rFonts w:ascii="Times New Roman" w:hAnsi="Times New Roman" w:cs="Times New Roman"/>
          <w:sz w:val="28"/>
          <w:szCs w:val="28"/>
        </w:rPr>
        <w:t xml:space="preserve"> </w:t>
      </w:r>
      <w:r w:rsidR="000471AF" w:rsidRPr="000471AF">
        <w:rPr>
          <w:rFonts w:ascii="Times New Roman" w:hAnsi="Times New Roman" w:cs="Times New Roman"/>
          <w:sz w:val="28"/>
          <w:szCs w:val="28"/>
        </w:rPr>
        <w:t>по адресу: п. У</w:t>
      </w:r>
      <w:r w:rsidR="0013569F">
        <w:rPr>
          <w:rFonts w:ascii="Times New Roman" w:hAnsi="Times New Roman" w:cs="Times New Roman"/>
          <w:sz w:val="28"/>
          <w:szCs w:val="28"/>
        </w:rPr>
        <w:t xml:space="preserve">сть-Омчуг, ул. Победы 21, </w:t>
      </w:r>
      <w:proofErr w:type="spellStart"/>
      <w:r w:rsidR="001356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3569F">
        <w:rPr>
          <w:rFonts w:ascii="Times New Roman" w:hAnsi="Times New Roman" w:cs="Times New Roman"/>
          <w:sz w:val="28"/>
          <w:szCs w:val="28"/>
        </w:rPr>
        <w:t>. №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 2 (здание МБУК </w:t>
      </w:r>
      <w:r w:rsidR="003E2527">
        <w:rPr>
          <w:rFonts w:ascii="Times New Roman" w:hAnsi="Times New Roman" w:cs="Times New Roman"/>
          <w:sz w:val="28"/>
          <w:szCs w:val="28"/>
        </w:rPr>
        <w:t>«</w:t>
      </w:r>
      <w:r w:rsidR="000471AF" w:rsidRPr="000471AF">
        <w:rPr>
          <w:rFonts w:ascii="Times New Roman" w:hAnsi="Times New Roman" w:cs="Times New Roman"/>
          <w:sz w:val="28"/>
          <w:szCs w:val="28"/>
        </w:rPr>
        <w:t>ЦД и НТ</w:t>
      </w:r>
      <w:r w:rsidR="003E2527">
        <w:rPr>
          <w:rFonts w:ascii="Times New Roman" w:hAnsi="Times New Roman" w:cs="Times New Roman"/>
          <w:sz w:val="28"/>
          <w:szCs w:val="28"/>
        </w:rPr>
        <w:t>»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1-ый этаж) </w:t>
      </w:r>
      <w:r w:rsidR="003E2527">
        <w:rPr>
          <w:rFonts w:ascii="Times New Roman" w:hAnsi="Times New Roman" w:cs="Times New Roman"/>
          <w:sz w:val="28"/>
          <w:szCs w:val="28"/>
        </w:rPr>
        <w:t>или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на адрес электронной почты - mczks.otd@yandex.ru</w:t>
      </w:r>
    </w:p>
    <w:p w:rsidR="00992E0F" w:rsidRPr="0013569F" w:rsidRDefault="00992E0F" w:rsidP="00624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AF" w:rsidRPr="00AD7541" w:rsidRDefault="000471AF" w:rsidP="006247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3"/>
      <w:r w:rsidRPr="00AD7541">
        <w:rPr>
          <w:rFonts w:ascii="Times New Roman" w:hAnsi="Times New Roman" w:cs="Times New Roman"/>
          <w:color w:val="auto"/>
          <w:sz w:val="28"/>
          <w:szCs w:val="28"/>
        </w:rPr>
        <w:t>3. Порядок подведения итогов конкурса</w:t>
      </w:r>
    </w:p>
    <w:bookmarkEnd w:id="13"/>
    <w:p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331"/>
      <w:r w:rsidRPr="000471AF">
        <w:rPr>
          <w:rFonts w:ascii="Times New Roman" w:hAnsi="Times New Roman" w:cs="Times New Roman"/>
          <w:sz w:val="28"/>
          <w:szCs w:val="28"/>
        </w:rPr>
        <w:t>3.1. Подведение итогов Конкурса осуществляется конкурсной комиссией в срок до 2</w:t>
      </w:r>
      <w:r w:rsidR="003F6E18">
        <w:rPr>
          <w:rFonts w:ascii="Times New Roman" w:hAnsi="Times New Roman" w:cs="Times New Roman"/>
          <w:sz w:val="28"/>
          <w:szCs w:val="28"/>
        </w:rPr>
        <w:t>5</w:t>
      </w:r>
      <w:r w:rsidR="00AD7541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Pr="000471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332"/>
      <w:bookmarkEnd w:id="14"/>
      <w:r w:rsidRPr="000471AF">
        <w:rPr>
          <w:rFonts w:ascii="Times New Roman" w:hAnsi="Times New Roman" w:cs="Times New Roman"/>
          <w:sz w:val="28"/>
          <w:szCs w:val="28"/>
        </w:rPr>
        <w:t>3.2. Конкурсная комиссия рассматривает документы и материалы, представленные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71AF">
        <w:rPr>
          <w:rFonts w:ascii="Times New Roman" w:hAnsi="Times New Roman" w:cs="Times New Roman"/>
          <w:sz w:val="28"/>
          <w:szCs w:val="28"/>
        </w:rPr>
        <w:t xml:space="preserve"> и оценивает их по установленным настоящим Положением критериям.</w:t>
      </w:r>
    </w:p>
    <w:p w:rsidR="000471AF" w:rsidRPr="007137C0" w:rsidRDefault="007137C0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33"/>
      <w:bookmarkEnd w:id="15"/>
      <w:r>
        <w:rPr>
          <w:rFonts w:ascii="Times New Roman" w:hAnsi="Times New Roman" w:cs="Times New Roman"/>
          <w:sz w:val="28"/>
          <w:szCs w:val="28"/>
        </w:rPr>
        <w:t>3.3. Победители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 Конкурса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71AF" w:rsidRPr="000471AF">
        <w:rPr>
          <w:rFonts w:ascii="Times New Roman" w:hAnsi="Times New Roman" w:cs="Times New Roman"/>
          <w:sz w:val="28"/>
          <w:szCs w:val="28"/>
        </w:rPr>
        <w:t xml:space="preserve">тся конкурсной комиссией по наибольшей сумме набранных баллов. Определение победителей Конкурса проводится по трем призовым местам. </w:t>
      </w:r>
      <w:r w:rsidRPr="007137C0">
        <w:rPr>
          <w:rFonts w:ascii="Times New Roman" w:hAnsi="Times New Roman" w:cs="Times New Roman"/>
          <w:sz w:val="28"/>
          <w:szCs w:val="28"/>
        </w:rPr>
        <w:t>Документы и материалы, направленные для рассмотрения Конкурсной комиссией, могут быть использованы</w:t>
      </w:r>
      <w:r w:rsidR="000471AF" w:rsidRPr="007137C0">
        <w:rPr>
          <w:rFonts w:ascii="Times New Roman" w:hAnsi="Times New Roman" w:cs="Times New Roman"/>
          <w:sz w:val="28"/>
          <w:szCs w:val="28"/>
        </w:rPr>
        <w:t xml:space="preserve"> для участия в областном конкурсе на лучшее новогоднее оформление территорий муниципальных образований Магаданской области.</w:t>
      </w:r>
    </w:p>
    <w:bookmarkEnd w:id="16"/>
    <w:p w:rsidR="000471AF" w:rsidRPr="007137C0" w:rsidRDefault="000471AF" w:rsidP="00624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AF" w:rsidRPr="00AD7541" w:rsidRDefault="000471AF" w:rsidP="006247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04"/>
      <w:r w:rsidRPr="00AD7541">
        <w:rPr>
          <w:rFonts w:ascii="Times New Roman" w:hAnsi="Times New Roman" w:cs="Times New Roman"/>
          <w:color w:val="auto"/>
          <w:sz w:val="28"/>
          <w:szCs w:val="28"/>
        </w:rPr>
        <w:t>4. Критерии оценки конкурсных материалов</w:t>
      </w:r>
    </w:p>
    <w:bookmarkEnd w:id="17"/>
    <w:p w:rsidR="000471AF" w:rsidRP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130"/>
        <w:gridCol w:w="2133"/>
      </w:tblGrid>
      <w:tr w:rsidR="000471AF" w:rsidRPr="000471AF" w:rsidTr="00F24D7D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0471AF" w:rsidRPr="000471AF" w:rsidRDefault="000471AF" w:rsidP="0013569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0471AF" w:rsidRPr="000471AF" w:rsidTr="00F24D7D"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71AF" w:rsidRPr="000471AF" w:rsidTr="00F24D7D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фасада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оригинальное оформление входных зон, окон, фасадов в соответствии с тематикой: использование аппликаций,</w:t>
            </w:r>
          </w:p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постеров, декоративных объёмных фигур, флористических композиций и пр.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световое оформление (подсветка здания, использование световой рекламы, гирлянд, светодиодных конструкций,</w:t>
            </w:r>
            <w:proofErr w:type="gramEnd"/>
          </w:p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световых объемных фигур)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оригинальность технических решений (креативность идеи, современные материалы и техники использования, нестандартный подход к её реализации)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качество исполнения (композиционное решение, чистота исполнения, чувство стиля)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Оформление прилегающей территории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световое оформление деревьев (использование светодиодных гирлянд, сеток, фигурок из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дюролайта</w:t>
            </w:r>
            <w:proofErr w:type="spellEnd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и другое)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37C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убранство новогодней елки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71AF" w:rsidRPr="000471AF" w:rsidTr="00F24D7D"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F" w:rsidRPr="000471AF" w:rsidRDefault="000471AF" w:rsidP="00153200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снежных </w:t>
            </w:r>
            <w:r w:rsidR="007137C0">
              <w:rPr>
                <w:rFonts w:ascii="Times New Roman" w:hAnsi="Times New Roman" w:cs="Times New Roman"/>
                <w:sz w:val="28"/>
                <w:szCs w:val="28"/>
              </w:rPr>
              <w:t xml:space="preserve">(и) 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или ледовых скульптур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1AF" w:rsidRPr="000471AF" w:rsidRDefault="000471AF" w:rsidP="00F24D7D">
            <w:pPr>
              <w:pStyle w:val="ad"/>
              <w:spacing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471AF" w:rsidRP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AD7541" w:rsidRDefault="000471AF" w:rsidP="0062477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1005"/>
      <w:r w:rsidRPr="00AD7541">
        <w:rPr>
          <w:rFonts w:ascii="Times New Roman" w:hAnsi="Times New Roman" w:cs="Times New Roman"/>
          <w:color w:val="auto"/>
          <w:sz w:val="28"/>
          <w:szCs w:val="28"/>
        </w:rPr>
        <w:t>5. Награждение победителей конкурса</w:t>
      </w:r>
    </w:p>
    <w:bookmarkEnd w:id="18"/>
    <w:p w:rsidR="000471AF" w:rsidRPr="000471AF" w:rsidRDefault="000471AF" w:rsidP="00624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AF" w:rsidRPr="000471AF" w:rsidRDefault="000471AF" w:rsidP="0062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551"/>
      <w:r w:rsidRPr="000471AF">
        <w:rPr>
          <w:rFonts w:ascii="Times New Roman" w:hAnsi="Times New Roman" w:cs="Times New Roman"/>
          <w:sz w:val="28"/>
          <w:szCs w:val="28"/>
        </w:rPr>
        <w:t>5.1. Победители Конкурса награждаются грамотами и денежными призами.</w:t>
      </w:r>
    </w:p>
    <w:bookmarkEnd w:id="19"/>
    <w:p w:rsidR="000471AF" w:rsidRDefault="000471AF" w:rsidP="00F24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4772" w:rsidRDefault="0013569F" w:rsidP="009104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10491" w:rsidRDefault="00910491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62655F" w:rsidRDefault="0062655F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C088D" w:rsidRDefault="00BC088D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C088D" w:rsidRDefault="00BC088D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3075" w:rsidRDefault="00AE3075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3075" w:rsidRDefault="00AE3075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3075" w:rsidRDefault="00AE3075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3200" w:rsidRDefault="00153200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3200" w:rsidRDefault="00153200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153200" w:rsidRDefault="00153200" w:rsidP="00F24D7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0491" w:rsidRPr="00AD7541" w:rsidTr="00910491">
        <w:tc>
          <w:tcPr>
            <w:tcW w:w="4785" w:type="dxa"/>
          </w:tcPr>
          <w:p w:rsidR="00910491" w:rsidRPr="00AD7541" w:rsidRDefault="00910491" w:rsidP="00F24D7D">
            <w:pPr>
              <w:spacing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20" w:name="sub_200"/>
          </w:p>
        </w:tc>
        <w:tc>
          <w:tcPr>
            <w:tcW w:w="4786" w:type="dxa"/>
          </w:tcPr>
          <w:p w:rsidR="00910491" w:rsidRPr="00AD7541" w:rsidRDefault="00E24034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Утвержден</w:t>
            </w:r>
          </w:p>
          <w:p w:rsidR="00910491" w:rsidRPr="00AD754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постановлением администрации</w:t>
            </w:r>
          </w:p>
          <w:p w:rsidR="00910491" w:rsidRPr="00AD754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Тенькинского городского округа</w:t>
            </w:r>
          </w:p>
          <w:p w:rsidR="00910491" w:rsidRPr="00AD7541" w:rsidRDefault="00910491" w:rsidP="00910491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</w:t>
            </w:r>
          </w:p>
          <w:p w:rsidR="00910491" w:rsidRPr="00AD7541" w:rsidRDefault="00AD7541" w:rsidP="00AE3075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AE3075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30.11.2</w:t>
            </w:r>
            <w:r w:rsidR="0031363C"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</w:t>
            </w:r>
            <w:r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21</w:t>
            </w:r>
            <w:r w:rsidR="00910491" w:rsidRPr="00AD7541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AE3075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343-па</w:t>
            </w:r>
          </w:p>
        </w:tc>
      </w:tr>
      <w:bookmarkEnd w:id="20"/>
    </w:tbl>
    <w:p w:rsidR="0062655F" w:rsidRPr="00AD7541" w:rsidRDefault="0062655F" w:rsidP="00E240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62655F" w:rsidRPr="00AD7541" w:rsidRDefault="000471AF" w:rsidP="00E240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  <w:t>конкурсной комиссии по подведению итогов</w:t>
      </w:r>
    </w:p>
    <w:p w:rsidR="0062655F" w:rsidRPr="00AD7541" w:rsidRDefault="00153200" w:rsidP="00E240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2655F"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айонного </w:t>
      </w:r>
      <w:r w:rsidR="000471AF" w:rsidRPr="00AD7541">
        <w:rPr>
          <w:rFonts w:ascii="Times New Roman" w:hAnsi="Times New Roman" w:cs="Times New Roman"/>
          <w:color w:val="auto"/>
          <w:sz w:val="28"/>
          <w:szCs w:val="28"/>
        </w:rPr>
        <w:t>конкурса на лучшее новогоднее оформление</w:t>
      </w:r>
    </w:p>
    <w:p w:rsidR="0062655F" w:rsidRPr="00AD7541" w:rsidRDefault="000471AF" w:rsidP="00E2403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предприятий, учреждений и</w:t>
      </w:r>
      <w:r w:rsidR="003212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организаций </w:t>
      </w:r>
    </w:p>
    <w:p w:rsidR="000471AF" w:rsidRPr="000471AF" w:rsidRDefault="000471AF" w:rsidP="00E2403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>на территории муниципального образования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</w:r>
      <w:r w:rsidR="003E2527" w:rsidRPr="00AD754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t>Тенькинский городской округ</w:t>
      </w:r>
      <w:r w:rsidR="003E2527" w:rsidRPr="00AD754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0"/>
        <w:gridCol w:w="5846"/>
      </w:tblGrid>
      <w:tr w:rsidR="000471AF" w:rsidRPr="000471AF" w:rsidTr="00153200">
        <w:tc>
          <w:tcPr>
            <w:tcW w:w="3510" w:type="dxa"/>
          </w:tcPr>
          <w:p w:rsidR="0043713C" w:rsidRDefault="0043713C" w:rsidP="0043713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Алдошина </w:t>
            </w:r>
          </w:p>
          <w:p w:rsidR="000471AF" w:rsidRPr="000471AF" w:rsidRDefault="0043713C" w:rsidP="0043713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Дмитриевна</w:t>
            </w:r>
          </w:p>
        </w:tc>
        <w:tc>
          <w:tcPr>
            <w:tcW w:w="5846" w:type="dxa"/>
          </w:tcPr>
          <w:p w:rsidR="00910491" w:rsidRDefault="0062655F" w:rsidP="001356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713C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3713C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</w:t>
            </w:r>
            <w:r w:rsidR="000471AF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округа, председатель комиссии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69F" w:rsidRPr="0013569F" w:rsidRDefault="0013569F" w:rsidP="0013569F">
            <w:pPr>
              <w:spacing w:after="0"/>
            </w:pPr>
          </w:p>
        </w:tc>
      </w:tr>
      <w:tr w:rsidR="0010284E" w:rsidRPr="000471AF" w:rsidTr="00153200">
        <w:tc>
          <w:tcPr>
            <w:tcW w:w="3510" w:type="dxa"/>
          </w:tcPr>
          <w:p w:rsidR="0010284E" w:rsidRPr="000471AF" w:rsidRDefault="0010284E" w:rsidP="00413C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10284E" w:rsidRDefault="0010284E" w:rsidP="00413CF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Кировна</w:t>
            </w:r>
            <w:proofErr w:type="spellEnd"/>
          </w:p>
          <w:p w:rsidR="0010284E" w:rsidRPr="00992E0F" w:rsidRDefault="0010284E" w:rsidP="00413CF9">
            <w:pPr>
              <w:spacing w:line="240" w:lineRule="auto"/>
            </w:pPr>
          </w:p>
        </w:tc>
        <w:tc>
          <w:tcPr>
            <w:tcW w:w="5846" w:type="dxa"/>
          </w:tcPr>
          <w:p w:rsidR="0013569F" w:rsidRDefault="0010284E" w:rsidP="0013569F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4034" w:rsidRPr="00E24034" w:rsidRDefault="00E24034" w:rsidP="00E24034">
            <w:pPr>
              <w:spacing w:after="0"/>
            </w:pPr>
          </w:p>
        </w:tc>
      </w:tr>
      <w:tr w:rsidR="000471AF" w:rsidRPr="000471AF" w:rsidTr="00153200">
        <w:tc>
          <w:tcPr>
            <w:tcW w:w="3510" w:type="dxa"/>
          </w:tcPr>
          <w:p w:rsidR="0043713C" w:rsidRDefault="0043713C" w:rsidP="00910491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Подобедова</w:t>
            </w:r>
            <w:proofErr w:type="spellEnd"/>
          </w:p>
          <w:p w:rsidR="000471AF" w:rsidRPr="000471AF" w:rsidRDefault="0043713C" w:rsidP="00910491">
            <w:pPr>
              <w:pStyle w:val="a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Ивановна</w:t>
            </w:r>
          </w:p>
        </w:tc>
        <w:tc>
          <w:tcPr>
            <w:tcW w:w="5846" w:type="dxa"/>
          </w:tcPr>
          <w:p w:rsidR="00E24034" w:rsidRPr="00E24034" w:rsidRDefault="000471AF" w:rsidP="00E240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567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43713C">
              <w:rPr>
                <w:rFonts w:ascii="Times New Roman" w:hAnsi="Times New Roman" w:cs="Times New Roman"/>
                <w:sz w:val="28"/>
                <w:szCs w:val="28"/>
              </w:rPr>
              <w:t>по культурно-досуговой деятельности</w:t>
            </w:r>
            <w:r w:rsidR="00E45671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Тенькинского городского округа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0491" w:rsidRPr="00910491" w:rsidRDefault="00910491" w:rsidP="0013569F">
            <w:pPr>
              <w:spacing w:after="0"/>
            </w:pPr>
          </w:p>
        </w:tc>
      </w:tr>
      <w:tr w:rsidR="000471AF" w:rsidRPr="000471AF" w:rsidTr="00153200">
        <w:tc>
          <w:tcPr>
            <w:tcW w:w="9356" w:type="dxa"/>
            <w:gridSpan w:val="2"/>
          </w:tcPr>
          <w:p w:rsidR="00910491" w:rsidRPr="00AD7541" w:rsidRDefault="000471AF" w:rsidP="00121B52">
            <w:pPr>
              <w:pStyle w:val="1"/>
              <w:spacing w:before="0" w:after="0" w:line="360" w:lineRule="auto"/>
              <w:rPr>
                <w:color w:val="auto"/>
              </w:rPr>
            </w:pPr>
            <w:r w:rsidRPr="00AD75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комиссии:</w:t>
            </w:r>
          </w:p>
        </w:tc>
      </w:tr>
      <w:tr w:rsidR="000471AF" w:rsidRPr="000471AF" w:rsidTr="00153200">
        <w:tc>
          <w:tcPr>
            <w:tcW w:w="3510" w:type="dxa"/>
          </w:tcPr>
          <w:p w:rsidR="000471AF" w:rsidRPr="00136175" w:rsidRDefault="00136175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136175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136175" w:rsidRPr="00136175" w:rsidRDefault="00136175" w:rsidP="00136175">
            <w:r w:rsidRPr="00136175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846" w:type="dxa"/>
          </w:tcPr>
          <w:p w:rsidR="00E24034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284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Тенькинского городского округа</w:t>
            </w:r>
          </w:p>
          <w:p w:rsidR="00136175" w:rsidRDefault="000471AF" w:rsidP="001361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D5DD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6175" w:rsidRDefault="00136175" w:rsidP="00136175">
            <w:pPr>
              <w:spacing w:after="0"/>
              <w:rPr>
                <w:sz w:val="2"/>
                <w:szCs w:val="2"/>
              </w:rPr>
            </w:pPr>
          </w:p>
          <w:p w:rsidR="00AE3075" w:rsidRDefault="00AE3075" w:rsidP="00136175">
            <w:pPr>
              <w:spacing w:after="0"/>
              <w:rPr>
                <w:sz w:val="2"/>
                <w:szCs w:val="2"/>
              </w:rPr>
            </w:pPr>
          </w:p>
          <w:p w:rsidR="00AE3075" w:rsidRDefault="00AE3075" w:rsidP="00136175">
            <w:pPr>
              <w:spacing w:after="0"/>
              <w:rPr>
                <w:sz w:val="2"/>
                <w:szCs w:val="2"/>
              </w:rPr>
            </w:pPr>
          </w:p>
          <w:p w:rsidR="00AE3075" w:rsidRDefault="00AE3075" w:rsidP="00136175">
            <w:pPr>
              <w:spacing w:after="0"/>
              <w:rPr>
                <w:sz w:val="2"/>
                <w:szCs w:val="2"/>
              </w:rPr>
            </w:pPr>
          </w:p>
          <w:p w:rsidR="00AE3075" w:rsidRPr="00AE3075" w:rsidRDefault="00AE3075" w:rsidP="00136175">
            <w:pPr>
              <w:spacing w:after="0"/>
              <w:rPr>
                <w:sz w:val="2"/>
                <w:szCs w:val="2"/>
              </w:rPr>
            </w:pPr>
          </w:p>
        </w:tc>
      </w:tr>
      <w:tr w:rsidR="000471AF" w:rsidRPr="000471AF" w:rsidTr="00153200">
        <w:tc>
          <w:tcPr>
            <w:tcW w:w="3510" w:type="dxa"/>
          </w:tcPr>
          <w:p w:rsidR="00AD7541" w:rsidRPr="000471AF" w:rsidRDefault="00AD7541" w:rsidP="00AD75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</w:p>
          <w:p w:rsidR="000471AF" w:rsidRPr="000471AF" w:rsidRDefault="00AD7541" w:rsidP="00AD754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846" w:type="dxa"/>
          </w:tcPr>
          <w:p w:rsidR="00AE3075" w:rsidRDefault="000471AF" w:rsidP="00AE30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541" w:rsidRPr="000471A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AD75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D7541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дорожного хозяйства и жизнеобеспечения администрации Тенькинского городского округа</w:t>
            </w:r>
            <w:r w:rsidR="00AD7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075" w:rsidRPr="00AE3075" w:rsidRDefault="00AE3075" w:rsidP="00AE3075">
            <w:pPr>
              <w:rPr>
                <w:sz w:val="2"/>
                <w:szCs w:val="2"/>
              </w:rPr>
            </w:pPr>
          </w:p>
        </w:tc>
      </w:tr>
      <w:tr w:rsidR="000471AF" w:rsidRPr="000471AF" w:rsidTr="00153200">
        <w:tc>
          <w:tcPr>
            <w:tcW w:w="3510" w:type="dxa"/>
          </w:tcPr>
          <w:p w:rsidR="00910491" w:rsidRDefault="0043713C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Папикян</w:t>
            </w:r>
            <w:proofErr w:type="spellEnd"/>
          </w:p>
          <w:p w:rsidR="000471AF" w:rsidRPr="000471AF" w:rsidRDefault="0043713C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846" w:type="dxa"/>
          </w:tcPr>
          <w:p w:rsidR="000471AF" w:rsidRDefault="00AD7541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30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E3075" w:rsidRPr="000471AF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AE30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E3075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AE307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471AF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градостроительства</w:t>
            </w:r>
            <w:r w:rsidR="00321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034" w:rsidRPr="00E24034">
              <w:rPr>
                <w:rFonts w:ascii="Times New Roman" w:hAnsi="Times New Roman" w:cs="Times New Roman"/>
                <w:sz w:val="28"/>
                <w:szCs w:val="28"/>
              </w:rPr>
              <w:t>комитета ЖКХ, дорожного хозяйства и жизнеобеспечения</w:t>
            </w:r>
            <w:r w:rsidR="000471AF"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69F" w:rsidRDefault="0013569F" w:rsidP="00E24034">
            <w:pPr>
              <w:spacing w:after="0"/>
              <w:rPr>
                <w:sz w:val="2"/>
                <w:szCs w:val="2"/>
              </w:rPr>
            </w:pPr>
          </w:p>
          <w:p w:rsidR="00AE3075" w:rsidRDefault="00AE3075" w:rsidP="00E24034">
            <w:pPr>
              <w:spacing w:after="0"/>
              <w:rPr>
                <w:sz w:val="2"/>
                <w:szCs w:val="2"/>
              </w:rPr>
            </w:pPr>
          </w:p>
          <w:p w:rsidR="00AE3075" w:rsidRDefault="00AE3075" w:rsidP="00E24034">
            <w:pPr>
              <w:spacing w:after="0"/>
              <w:rPr>
                <w:sz w:val="2"/>
                <w:szCs w:val="2"/>
              </w:rPr>
            </w:pPr>
          </w:p>
          <w:p w:rsidR="00AE3075" w:rsidRDefault="00AE3075" w:rsidP="00E24034">
            <w:pPr>
              <w:spacing w:after="0"/>
              <w:rPr>
                <w:sz w:val="2"/>
                <w:szCs w:val="2"/>
              </w:rPr>
            </w:pPr>
          </w:p>
          <w:p w:rsidR="00AE3075" w:rsidRDefault="00AE3075" w:rsidP="00E24034">
            <w:pPr>
              <w:spacing w:after="0"/>
              <w:rPr>
                <w:sz w:val="2"/>
                <w:szCs w:val="2"/>
              </w:rPr>
            </w:pPr>
          </w:p>
          <w:p w:rsidR="00AE3075" w:rsidRPr="00AE3075" w:rsidRDefault="00AE3075" w:rsidP="00E24034">
            <w:pPr>
              <w:spacing w:after="0"/>
              <w:rPr>
                <w:sz w:val="2"/>
                <w:szCs w:val="2"/>
              </w:rPr>
            </w:pPr>
          </w:p>
        </w:tc>
      </w:tr>
      <w:tr w:rsidR="000471AF" w:rsidRPr="000471AF" w:rsidTr="00153200">
        <w:tc>
          <w:tcPr>
            <w:tcW w:w="3510" w:type="dxa"/>
          </w:tcPr>
          <w:p w:rsidR="000471AF" w:rsidRPr="000471AF" w:rsidRDefault="00AD7541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Волконидина</w:t>
            </w:r>
            <w:proofErr w:type="spellEnd"/>
          </w:p>
          <w:p w:rsidR="000471AF" w:rsidRPr="000471AF" w:rsidRDefault="00AD7541" w:rsidP="0091049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="0013617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846" w:type="dxa"/>
          </w:tcPr>
          <w:p w:rsidR="00BC088D" w:rsidRPr="00BC088D" w:rsidRDefault="000471AF" w:rsidP="00AD7541">
            <w:pPr>
              <w:pStyle w:val="ad"/>
            </w:pP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541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контроля</w:t>
            </w:r>
            <w:r w:rsidRPr="000471A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</w:t>
            </w:r>
            <w:r w:rsidR="001532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088D" w:rsidRDefault="008E4924" w:rsidP="008E49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300"/>
      <w:r>
        <w:rPr>
          <w:rFonts w:ascii="Times New Roman" w:hAnsi="Times New Roman" w:cs="Times New Roman"/>
          <w:sz w:val="28"/>
          <w:szCs w:val="28"/>
        </w:rPr>
        <w:t>_____________________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4924" w:rsidTr="008E4924">
        <w:tc>
          <w:tcPr>
            <w:tcW w:w="4785" w:type="dxa"/>
          </w:tcPr>
          <w:p w:rsidR="008E4924" w:rsidRDefault="008E4924" w:rsidP="00BC08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4924" w:rsidRPr="0062655F" w:rsidRDefault="008E4924" w:rsidP="008E4924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2655F"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8E4924" w:rsidRDefault="008E4924" w:rsidP="008E49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Положению о проведении районного конкурса на лучшее новогоднее оформление предприятий, учреждений и организаций на территории муниципального образования «Тенькинский городской округ» Магаданской области</w:t>
            </w:r>
          </w:p>
        </w:tc>
      </w:tr>
    </w:tbl>
    <w:p w:rsidR="008E4924" w:rsidRPr="000471AF" w:rsidRDefault="008E4924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3200" w:rsidRPr="00AD7541" w:rsidRDefault="00BC088D" w:rsidP="00BC08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>Заявка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 участие в районном конкурсе на лучшее новогоднее </w:t>
      </w:r>
    </w:p>
    <w:p w:rsidR="00153200" w:rsidRPr="00AD7541" w:rsidRDefault="00153200" w:rsidP="00BC08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оформление </w:t>
      </w:r>
      <w:r w:rsidR="00BC088D"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предприятий, учреждений и организаций </w:t>
      </w:r>
    </w:p>
    <w:p w:rsidR="00153200" w:rsidRPr="00AD7541" w:rsidRDefault="00153200" w:rsidP="00BC08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</w:t>
      </w:r>
      <w:r w:rsidR="00BC088D" w:rsidRPr="00AD7541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BC088D" w:rsidRPr="000471AF" w:rsidRDefault="00BC088D" w:rsidP="00BC088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7541">
        <w:rPr>
          <w:rFonts w:ascii="Times New Roman" w:hAnsi="Times New Roman" w:cs="Times New Roman"/>
          <w:color w:val="auto"/>
          <w:sz w:val="28"/>
          <w:szCs w:val="28"/>
        </w:rPr>
        <w:t>«Тенькинский городской округ»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  <w:t>Магаданской области</w:t>
      </w:r>
      <w:r w:rsidRPr="00AD7541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BC088D" w:rsidRPr="000471AF" w:rsidRDefault="008E4924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 </w:t>
      </w:r>
      <w:r w:rsidR="00AD7541">
        <w:rPr>
          <w:rFonts w:ascii="Times New Roman" w:hAnsi="Times New Roman" w:cs="Times New Roman"/>
          <w:sz w:val="28"/>
          <w:szCs w:val="28"/>
        </w:rPr>
        <w:t xml:space="preserve"> _________ 2021</w:t>
      </w:r>
      <w:r w:rsidR="00BC088D" w:rsidRPr="000471AF">
        <w:rPr>
          <w:rFonts w:ascii="Times New Roman" w:hAnsi="Times New Roman" w:cs="Times New Roman"/>
          <w:sz w:val="28"/>
          <w:szCs w:val="28"/>
        </w:rPr>
        <w:t> г.</w:t>
      </w:r>
    </w:p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088D" w:rsidRPr="001427C9" w:rsidRDefault="00BC088D" w:rsidP="00BC088D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1427C9">
        <w:rPr>
          <w:rFonts w:ascii="Times New Roman" w:hAnsi="Times New Roman" w:cs="Times New Roman"/>
          <w:sz w:val="22"/>
          <w:szCs w:val="22"/>
        </w:rPr>
        <w:t>(наименование организации, Ф.И.О. руководителя, директора)</w:t>
      </w: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Почтовый адрес: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471AF">
        <w:rPr>
          <w:rFonts w:ascii="Times New Roman" w:hAnsi="Times New Roman" w:cs="Times New Roman"/>
          <w:sz w:val="28"/>
          <w:szCs w:val="28"/>
        </w:rPr>
        <w:t>_____________</w:t>
      </w: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471AF">
        <w:rPr>
          <w:rFonts w:ascii="Times New Roman" w:hAnsi="Times New Roman" w:cs="Times New Roman"/>
          <w:sz w:val="28"/>
          <w:szCs w:val="28"/>
        </w:rPr>
        <w:t>___________</w:t>
      </w: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0471A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471AF">
        <w:rPr>
          <w:rFonts w:ascii="Times New Roman" w:hAnsi="Times New Roman" w:cs="Times New Roman"/>
          <w:sz w:val="28"/>
          <w:szCs w:val="28"/>
        </w:rPr>
        <w:t>_________</w:t>
      </w:r>
    </w:p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88D" w:rsidRPr="000471AF" w:rsidRDefault="00BC088D" w:rsidP="00BC088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  Заявляет  о  своем намерении принять участие в ежегодном районном</w:t>
      </w:r>
      <w:r w:rsidR="0032129F">
        <w:rPr>
          <w:rFonts w:ascii="Times New Roman" w:hAnsi="Times New Roman" w:cs="Times New Roman"/>
          <w:sz w:val="28"/>
          <w:szCs w:val="28"/>
        </w:rPr>
        <w:t xml:space="preserve"> </w:t>
      </w:r>
      <w:r w:rsidRPr="000471AF">
        <w:rPr>
          <w:rFonts w:ascii="Times New Roman" w:hAnsi="Times New Roman" w:cs="Times New Roman"/>
          <w:sz w:val="28"/>
          <w:szCs w:val="28"/>
        </w:rPr>
        <w:t>конкурсе на лучшее новогоднее оформление.</w:t>
      </w:r>
    </w:p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88D" w:rsidRPr="000471AF" w:rsidRDefault="00BC088D" w:rsidP="00BC088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 xml:space="preserve">   С порядком и условиями проведения конкурса </w:t>
      </w:r>
      <w:proofErr w:type="gramStart"/>
      <w:r w:rsidRPr="000471A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471A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088D" w:rsidRPr="000471AF" w:rsidRDefault="00BC088D" w:rsidP="00BC088D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71AF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</w:t>
      </w:r>
    </w:p>
    <w:p w:rsidR="00BC088D" w:rsidRPr="001427C9" w:rsidRDefault="00994C2F" w:rsidP="00BC088D">
      <w:pPr>
        <w:pStyle w:val="af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0471AF">
        <w:rPr>
          <w:rFonts w:ascii="Times New Roman" w:hAnsi="Times New Roman" w:cs="Times New Roman"/>
          <w:sz w:val="28"/>
          <w:szCs w:val="28"/>
        </w:rPr>
        <w:t>м. п.</w:t>
      </w:r>
      <w:r w:rsidRPr="00E24034">
        <w:rPr>
          <w:rStyle w:val="af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C088D" w:rsidRPr="001427C9">
        <w:rPr>
          <w:rFonts w:ascii="Times New Roman" w:hAnsi="Times New Roman" w:cs="Times New Roman"/>
          <w:sz w:val="22"/>
          <w:szCs w:val="22"/>
        </w:rPr>
        <w:t>(подпи</w:t>
      </w:r>
      <w:r>
        <w:rPr>
          <w:rFonts w:ascii="Times New Roman" w:hAnsi="Times New Roman" w:cs="Times New Roman"/>
          <w:sz w:val="22"/>
          <w:szCs w:val="22"/>
        </w:rPr>
        <w:t>сь)</w:t>
      </w:r>
      <w:r w:rsidR="00BC088D" w:rsidRPr="001427C9">
        <w:rPr>
          <w:rFonts w:ascii="Times New Roman" w:hAnsi="Times New Roman" w:cs="Times New Roman"/>
          <w:sz w:val="22"/>
          <w:szCs w:val="22"/>
        </w:rPr>
        <w:t xml:space="preserve">                     (Ф.И.О)</w:t>
      </w:r>
    </w:p>
    <w:p w:rsidR="00BC088D" w:rsidRPr="000471AF" w:rsidRDefault="00BC088D" w:rsidP="00BC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D7D" w:rsidRDefault="0032129F" w:rsidP="0032129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End w:id="21"/>
    </w:p>
    <w:p w:rsidR="008E4924" w:rsidRPr="008E4924" w:rsidRDefault="008E4924" w:rsidP="008E4924">
      <w:pPr>
        <w:jc w:val="center"/>
      </w:pPr>
      <w:bookmarkStart w:id="22" w:name="_GoBack"/>
      <w:r>
        <w:t>_____________________________</w:t>
      </w:r>
      <w:bookmarkEnd w:id="22"/>
    </w:p>
    <w:sectPr w:rsidR="008E4924" w:rsidRPr="008E4924" w:rsidSect="00AE3075">
      <w:pgSz w:w="11906" w:h="16838"/>
      <w:pgMar w:top="993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EFF" w:rsidRDefault="00264EFF" w:rsidP="0022028E">
      <w:pPr>
        <w:spacing w:after="0" w:line="240" w:lineRule="auto"/>
      </w:pPr>
      <w:r>
        <w:separator/>
      </w:r>
    </w:p>
  </w:endnote>
  <w:endnote w:type="continuationSeparator" w:id="0">
    <w:p w:rsidR="00264EFF" w:rsidRDefault="00264EFF" w:rsidP="0022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EFF" w:rsidRDefault="00264EFF" w:rsidP="0022028E">
      <w:pPr>
        <w:spacing w:after="0" w:line="240" w:lineRule="auto"/>
      </w:pPr>
      <w:r>
        <w:separator/>
      </w:r>
    </w:p>
  </w:footnote>
  <w:footnote w:type="continuationSeparator" w:id="0">
    <w:p w:rsidR="00264EFF" w:rsidRDefault="00264EFF" w:rsidP="0022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27537"/>
      <w:docPartObj>
        <w:docPartGallery w:val="Page Numbers (Top of Page)"/>
        <w:docPartUnique/>
      </w:docPartObj>
    </w:sdtPr>
    <w:sdtEndPr/>
    <w:sdtContent>
      <w:p w:rsidR="005C2746" w:rsidRDefault="00A6551E">
        <w:pPr>
          <w:pStyle w:val="a6"/>
          <w:jc w:val="center"/>
        </w:pPr>
        <w:r>
          <w:fldChar w:fldCharType="begin"/>
        </w:r>
        <w:r w:rsidR="005C2746">
          <w:instrText>PAGE   \* MERGEFORMAT</w:instrText>
        </w:r>
        <w:r>
          <w:fldChar w:fldCharType="separate"/>
        </w:r>
        <w:r w:rsidR="008E4924">
          <w:rPr>
            <w:noProof/>
          </w:rPr>
          <w:t>5</w:t>
        </w:r>
        <w:r>
          <w:fldChar w:fldCharType="end"/>
        </w:r>
      </w:p>
    </w:sdtContent>
  </w:sdt>
  <w:p w:rsidR="005C2746" w:rsidRDefault="005C2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46" w:rsidRDefault="005C2746">
    <w:pPr>
      <w:pStyle w:val="a6"/>
      <w:jc w:val="center"/>
    </w:pPr>
  </w:p>
  <w:p w:rsidR="005C2746" w:rsidRDefault="005C2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607"/>
    <w:multiLevelType w:val="hybridMultilevel"/>
    <w:tmpl w:val="85185C22"/>
    <w:lvl w:ilvl="0" w:tplc="B9C0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A4F9B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EA4416C"/>
    <w:multiLevelType w:val="multilevel"/>
    <w:tmpl w:val="06F89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8DA6A13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367324D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68717738"/>
    <w:multiLevelType w:val="multilevel"/>
    <w:tmpl w:val="F02ED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D963FA9"/>
    <w:multiLevelType w:val="multilevel"/>
    <w:tmpl w:val="08587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145"/>
    <w:rsid w:val="000055C5"/>
    <w:rsid w:val="00012002"/>
    <w:rsid w:val="00023996"/>
    <w:rsid w:val="00045EE1"/>
    <w:rsid w:val="000471AF"/>
    <w:rsid w:val="00051446"/>
    <w:rsid w:val="0005567E"/>
    <w:rsid w:val="00057311"/>
    <w:rsid w:val="0008712D"/>
    <w:rsid w:val="0009260A"/>
    <w:rsid w:val="000A5498"/>
    <w:rsid w:val="000A594D"/>
    <w:rsid w:val="000B2197"/>
    <w:rsid w:val="000B6496"/>
    <w:rsid w:val="000C4F66"/>
    <w:rsid w:val="000C6E52"/>
    <w:rsid w:val="000E7BF2"/>
    <w:rsid w:val="000F7509"/>
    <w:rsid w:val="0010284E"/>
    <w:rsid w:val="00111F03"/>
    <w:rsid w:val="00121B52"/>
    <w:rsid w:val="00126364"/>
    <w:rsid w:val="00132529"/>
    <w:rsid w:val="0013569F"/>
    <w:rsid w:val="00136175"/>
    <w:rsid w:val="001427C9"/>
    <w:rsid w:val="00153200"/>
    <w:rsid w:val="00170C6A"/>
    <w:rsid w:val="001744B0"/>
    <w:rsid w:val="001C4935"/>
    <w:rsid w:val="001D3FEC"/>
    <w:rsid w:val="001D4697"/>
    <w:rsid w:val="001E23D3"/>
    <w:rsid w:val="00212EE6"/>
    <w:rsid w:val="00213CD1"/>
    <w:rsid w:val="0022028E"/>
    <w:rsid w:val="00222483"/>
    <w:rsid w:val="00232AFD"/>
    <w:rsid w:val="0026278A"/>
    <w:rsid w:val="00264D82"/>
    <w:rsid w:val="00264EFF"/>
    <w:rsid w:val="002746C9"/>
    <w:rsid w:val="00285397"/>
    <w:rsid w:val="002913FA"/>
    <w:rsid w:val="00292D3B"/>
    <w:rsid w:val="00293C54"/>
    <w:rsid w:val="002A2BC2"/>
    <w:rsid w:val="002B3A63"/>
    <w:rsid w:val="002B5ECB"/>
    <w:rsid w:val="002D00A2"/>
    <w:rsid w:val="002D00A3"/>
    <w:rsid w:val="002D4649"/>
    <w:rsid w:val="0031363C"/>
    <w:rsid w:val="003146E0"/>
    <w:rsid w:val="0032129F"/>
    <w:rsid w:val="00322F08"/>
    <w:rsid w:val="0032778E"/>
    <w:rsid w:val="003365E6"/>
    <w:rsid w:val="003413D6"/>
    <w:rsid w:val="0034406B"/>
    <w:rsid w:val="003463B7"/>
    <w:rsid w:val="00366FDE"/>
    <w:rsid w:val="00397D53"/>
    <w:rsid w:val="003B0B5B"/>
    <w:rsid w:val="003C394C"/>
    <w:rsid w:val="003C62F2"/>
    <w:rsid w:val="003D5A3A"/>
    <w:rsid w:val="003E2527"/>
    <w:rsid w:val="003F4CE4"/>
    <w:rsid w:val="003F6E18"/>
    <w:rsid w:val="00401AF9"/>
    <w:rsid w:val="004239C9"/>
    <w:rsid w:val="00426C54"/>
    <w:rsid w:val="0042709F"/>
    <w:rsid w:val="0043713C"/>
    <w:rsid w:val="00437442"/>
    <w:rsid w:val="004453C5"/>
    <w:rsid w:val="00457DC9"/>
    <w:rsid w:val="00460361"/>
    <w:rsid w:val="00472DFA"/>
    <w:rsid w:val="00473ABE"/>
    <w:rsid w:val="004808A2"/>
    <w:rsid w:val="004B659A"/>
    <w:rsid w:val="004D5DDA"/>
    <w:rsid w:val="004E64C6"/>
    <w:rsid w:val="00512A48"/>
    <w:rsid w:val="00514CCA"/>
    <w:rsid w:val="00515546"/>
    <w:rsid w:val="00516CC3"/>
    <w:rsid w:val="005334CF"/>
    <w:rsid w:val="00540367"/>
    <w:rsid w:val="005434F7"/>
    <w:rsid w:val="0056042E"/>
    <w:rsid w:val="00583A1C"/>
    <w:rsid w:val="00594D3D"/>
    <w:rsid w:val="005A52F9"/>
    <w:rsid w:val="005C2746"/>
    <w:rsid w:val="005D4CCE"/>
    <w:rsid w:val="005D6EC5"/>
    <w:rsid w:val="006164C9"/>
    <w:rsid w:val="00624772"/>
    <w:rsid w:val="00624DD9"/>
    <w:rsid w:val="0062655F"/>
    <w:rsid w:val="00637ADC"/>
    <w:rsid w:val="00655E2B"/>
    <w:rsid w:val="00660FB4"/>
    <w:rsid w:val="006973F0"/>
    <w:rsid w:val="006A62D5"/>
    <w:rsid w:val="006A7D92"/>
    <w:rsid w:val="006B1862"/>
    <w:rsid w:val="006C16BE"/>
    <w:rsid w:val="006C7D55"/>
    <w:rsid w:val="006D22F0"/>
    <w:rsid w:val="006E4EBF"/>
    <w:rsid w:val="006E7461"/>
    <w:rsid w:val="00704A94"/>
    <w:rsid w:val="007137C0"/>
    <w:rsid w:val="00726914"/>
    <w:rsid w:val="007270C0"/>
    <w:rsid w:val="00744E79"/>
    <w:rsid w:val="00753029"/>
    <w:rsid w:val="0077617E"/>
    <w:rsid w:val="00785FE2"/>
    <w:rsid w:val="00787200"/>
    <w:rsid w:val="0079178A"/>
    <w:rsid w:val="00796C21"/>
    <w:rsid w:val="007A6246"/>
    <w:rsid w:val="007B1868"/>
    <w:rsid w:val="007B40A3"/>
    <w:rsid w:val="007B5745"/>
    <w:rsid w:val="007B63E9"/>
    <w:rsid w:val="007D18A5"/>
    <w:rsid w:val="007E06B0"/>
    <w:rsid w:val="007F29CB"/>
    <w:rsid w:val="008162B3"/>
    <w:rsid w:val="00837946"/>
    <w:rsid w:val="00843C4C"/>
    <w:rsid w:val="008639C1"/>
    <w:rsid w:val="008E24B6"/>
    <w:rsid w:val="008E4924"/>
    <w:rsid w:val="008E4F93"/>
    <w:rsid w:val="008F0922"/>
    <w:rsid w:val="00910491"/>
    <w:rsid w:val="00911278"/>
    <w:rsid w:val="00917614"/>
    <w:rsid w:val="00992E0F"/>
    <w:rsid w:val="00994C2F"/>
    <w:rsid w:val="00995A11"/>
    <w:rsid w:val="009C326F"/>
    <w:rsid w:val="009F1FF0"/>
    <w:rsid w:val="00A036B5"/>
    <w:rsid w:val="00A063CD"/>
    <w:rsid w:val="00A068A3"/>
    <w:rsid w:val="00A45D76"/>
    <w:rsid w:val="00A503CC"/>
    <w:rsid w:val="00A51AEB"/>
    <w:rsid w:val="00A528D2"/>
    <w:rsid w:val="00A55ABA"/>
    <w:rsid w:val="00A62FEA"/>
    <w:rsid w:val="00A6551E"/>
    <w:rsid w:val="00A661CC"/>
    <w:rsid w:val="00A749C0"/>
    <w:rsid w:val="00A82C53"/>
    <w:rsid w:val="00A91FE6"/>
    <w:rsid w:val="00AA3145"/>
    <w:rsid w:val="00AB255A"/>
    <w:rsid w:val="00AB5CAC"/>
    <w:rsid w:val="00AD7541"/>
    <w:rsid w:val="00AE3075"/>
    <w:rsid w:val="00AE3FB0"/>
    <w:rsid w:val="00AE52C7"/>
    <w:rsid w:val="00B21EAB"/>
    <w:rsid w:val="00B25941"/>
    <w:rsid w:val="00B262F0"/>
    <w:rsid w:val="00B32E4E"/>
    <w:rsid w:val="00B33230"/>
    <w:rsid w:val="00B40866"/>
    <w:rsid w:val="00B41A74"/>
    <w:rsid w:val="00B67C81"/>
    <w:rsid w:val="00B84A05"/>
    <w:rsid w:val="00BB64AC"/>
    <w:rsid w:val="00BC088D"/>
    <w:rsid w:val="00BC2DCE"/>
    <w:rsid w:val="00BD57F8"/>
    <w:rsid w:val="00BF5A14"/>
    <w:rsid w:val="00C054D0"/>
    <w:rsid w:val="00C244FC"/>
    <w:rsid w:val="00C463A9"/>
    <w:rsid w:val="00C55006"/>
    <w:rsid w:val="00C6433C"/>
    <w:rsid w:val="00C9229D"/>
    <w:rsid w:val="00CC1903"/>
    <w:rsid w:val="00CC3DC3"/>
    <w:rsid w:val="00CE7F92"/>
    <w:rsid w:val="00CF2F73"/>
    <w:rsid w:val="00D04BBF"/>
    <w:rsid w:val="00D509C0"/>
    <w:rsid w:val="00DA2599"/>
    <w:rsid w:val="00DB29D2"/>
    <w:rsid w:val="00DD34DD"/>
    <w:rsid w:val="00DE156C"/>
    <w:rsid w:val="00DE4C30"/>
    <w:rsid w:val="00DE5BA3"/>
    <w:rsid w:val="00E10E6C"/>
    <w:rsid w:val="00E11793"/>
    <w:rsid w:val="00E17787"/>
    <w:rsid w:val="00E24034"/>
    <w:rsid w:val="00E25B0D"/>
    <w:rsid w:val="00E40B9F"/>
    <w:rsid w:val="00E45671"/>
    <w:rsid w:val="00E838CD"/>
    <w:rsid w:val="00E967A2"/>
    <w:rsid w:val="00EF1250"/>
    <w:rsid w:val="00EF74D7"/>
    <w:rsid w:val="00F1150E"/>
    <w:rsid w:val="00F22D25"/>
    <w:rsid w:val="00F24D7D"/>
    <w:rsid w:val="00F331EB"/>
    <w:rsid w:val="00F364B6"/>
    <w:rsid w:val="00F50E72"/>
    <w:rsid w:val="00F5318E"/>
    <w:rsid w:val="00F55955"/>
    <w:rsid w:val="00F62B68"/>
    <w:rsid w:val="00F70ED3"/>
    <w:rsid w:val="00F75661"/>
    <w:rsid w:val="00F91913"/>
    <w:rsid w:val="00F91CD3"/>
    <w:rsid w:val="00FF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D5A3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A3145"/>
    <w:rPr>
      <w:color w:val="auto"/>
    </w:rPr>
  </w:style>
  <w:style w:type="paragraph" w:styleId="a4">
    <w:name w:val="No Spacing"/>
    <w:uiPriority w:val="99"/>
    <w:qFormat/>
    <w:rsid w:val="00AA31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99"/>
    <w:qFormat/>
    <w:rsid w:val="00AA3145"/>
    <w:pPr>
      <w:ind w:left="720"/>
    </w:pPr>
  </w:style>
  <w:style w:type="paragraph" w:styleId="a6">
    <w:name w:val="header"/>
    <w:basedOn w:val="a"/>
    <w:link w:val="a7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028E"/>
  </w:style>
  <w:style w:type="paragraph" w:styleId="a8">
    <w:name w:val="footer"/>
    <w:basedOn w:val="a"/>
    <w:link w:val="a9"/>
    <w:uiPriority w:val="99"/>
    <w:rsid w:val="0022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2028E"/>
  </w:style>
  <w:style w:type="character" w:styleId="aa">
    <w:name w:val="page number"/>
    <w:basedOn w:val="a0"/>
    <w:uiPriority w:val="99"/>
    <w:rsid w:val="0005567E"/>
  </w:style>
  <w:style w:type="paragraph" w:styleId="ab">
    <w:name w:val="Balloon Text"/>
    <w:basedOn w:val="a"/>
    <w:link w:val="ac"/>
    <w:uiPriority w:val="99"/>
    <w:semiHidden/>
    <w:rsid w:val="0005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39C1"/>
    <w:rPr>
      <w:rFonts w:ascii="Times New Roman" w:hAnsi="Times New Roman" w:cs="Times New Roman"/>
      <w:sz w:val="2"/>
      <w:szCs w:val="2"/>
    </w:rPr>
  </w:style>
  <w:style w:type="character" w:customStyle="1" w:styleId="10">
    <w:name w:val="Заголовок 1 Знак"/>
    <w:basedOn w:val="a0"/>
    <w:link w:val="1"/>
    <w:uiPriority w:val="99"/>
    <w:rsid w:val="003D5A3A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583A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58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af">
    <w:name w:val="Цветовое выделение"/>
    <w:uiPriority w:val="99"/>
    <w:rsid w:val="000471AF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047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styleId="af1">
    <w:name w:val="Hyperlink"/>
    <w:basedOn w:val="a0"/>
    <w:uiPriority w:val="99"/>
    <w:unhideWhenUsed/>
    <w:rsid w:val="000471AF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24D7D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24D7D"/>
    <w:rPr>
      <w:rFonts w:ascii="Times New Roman" w:hAnsi="Times New Roman"/>
      <w:sz w:val="28"/>
    </w:rPr>
  </w:style>
  <w:style w:type="table" w:styleId="af2">
    <w:name w:val="Table Grid"/>
    <w:basedOn w:val="a1"/>
    <w:locked/>
    <w:rsid w:val="0091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381259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7F07-25B5-4D01-B4A6-1F3E0D27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7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Максимец Екатерина Владимировна</cp:lastModifiedBy>
  <cp:revision>22</cp:revision>
  <cp:lastPrinted>2021-11-27T21:39:00Z</cp:lastPrinted>
  <dcterms:created xsi:type="dcterms:W3CDTF">2018-09-26T06:08:00Z</dcterms:created>
  <dcterms:modified xsi:type="dcterms:W3CDTF">2021-11-30T07:59:00Z</dcterms:modified>
</cp:coreProperties>
</file>