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86" w:rsidRDefault="00DC4B86" w:rsidP="006E05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НЕЗАВИСИМАЯ ОЦЕНКА КАЧЕСТВА ОКАЗАНИЯ УСЛУГ БИБЛИОТЕК МБУК «МЦБС» ТЕНЬКИНСКОГО ГОРОДСКОГО ОКРУГА</w:t>
      </w:r>
    </w:p>
    <w:p w:rsidR="00DC4B86" w:rsidRDefault="00DC4B86" w:rsidP="006E05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B86" w:rsidRPr="00DC4B86" w:rsidRDefault="00DC4B86" w:rsidP="006E05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4B86" w:rsidRDefault="00DC4B86" w:rsidP="006E05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953" w:rsidRPr="00185DB2" w:rsidRDefault="00185DB2" w:rsidP="006E05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DB2">
        <w:rPr>
          <w:rFonts w:ascii="Times New Roman" w:hAnsi="Times New Roman" w:cs="Times New Roman"/>
          <w:b/>
          <w:sz w:val="26"/>
          <w:szCs w:val="26"/>
        </w:rPr>
        <w:t>1</w:t>
      </w:r>
      <w:r w:rsidR="00C47E71" w:rsidRPr="00185DB2">
        <w:rPr>
          <w:rFonts w:ascii="Times New Roman" w:hAnsi="Times New Roman" w:cs="Times New Roman"/>
          <w:b/>
          <w:sz w:val="26"/>
          <w:szCs w:val="26"/>
        </w:rPr>
        <w:t>.Открытость и доступность информации об организации культуры:</w:t>
      </w:r>
    </w:p>
    <w:p w:rsidR="0066018D" w:rsidRPr="0066018D" w:rsidRDefault="0066018D" w:rsidP="00C47E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18D">
        <w:rPr>
          <w:rFonts w:ascii="Times New Roman" w:hAnsi="Times New Roman" w:cs="Times New Roman"/>
          <w:i/>
          <w:sz w:val="24"/>
          <w:szCs w:val="24"/>
        </w:rPr>
        <w:t>- полное и сокращенное наименование ЦБС/библиотечного объединения</w:t>
      </w:r>
    </w:p>
    <w:p w:rsidR="00143C4D" w:rsidRDefault="00C47E71" w:rsidP="00C47E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F39" w:rsidRPr="00C47E71">
        <w:rPr>
          <w:rFonts w:ascii="Times New Roman" w:hAnsi="Times New Roman" w:cs="Times New Roman"/>
          <w:sz w:val="24"/>
          <w:szCs w:val="24"/>
        </w:rPr>
        <w:t>М</w:t>
      </w:r>
      <w:r w:rsidR="00143C4D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</w:t>
      </w:r>
      <w:r w:rsidR="005D3F39" w:rsidRPr="00C47E71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библиотечная система»</w:t>
      </w:r>
      <w:r w:rsidR="00143C4D">
        <w:rPr>
          <w:rFonts w:ascii="Times New Roman" w:hAnsi="Times New Roman" w:cs="Times New Roman"/>
          <w:sz w:val="24"/>
          <w:szCs w:val="24"/>
        </w:rPr>
        <w:t xml:space="preserve"> </w:t>
      </w:r>
      <w:r w:rsidR="005D3F39" w:rsidRPr="00C47E71">
        <w:rPr>
          <w:rFonts w:ascii="Times New Roman" w:hAnsi="Times New Roman" w:cs="Times New Roman"/>
          <w:sz w:val="24"/>
          <w:szCs w:val="24"/>
        </w:rPr>
        <w:t>Тенькинского городского округа</w:t>
      </w:r>
      <w:r w:rsidR="00FA3421" w:rsidRPr="00C47E7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14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39" w:rsidRDefault="00C47E71" w:rsidP="00C47E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(МБУК «МЦБС»)</w:t>
      </w:r>
    </w:p>
    <w:p w:rsidR="0066018D" w:rsidRPr="0066018D" w:rsidRDefault="0066018D" w:rsidP="00C47E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18D">
        <w:rPr>
          <w:rFonts w:ascii="Times New Roman" w:hAnsi="Times New Roman" w:cs="Times New Roman"/>
          <w:i/>
          <w:sz w:val="24"/>
          <w:szCs w:val="24"/>
        </w:rPr>
        <w:t>- место нахождения, почтовый адрес, схема проезда (графическая), адрес электронной почты</w:t>
      </w:r>
    </w:p>
    <w:p w:rsidR="0066018D" w:rsidRDefault="005D3F39" w:rsidP="00C47E71">
      <w:pPr>
        <w:spacing w:line="240" w:lineRule="auto"/>
        <w:contextualSpacing/>
        <w:jc w:val="both"/>
      </w:pPr>
      <w:r w:rsidRPr="00C47E71">
        <w:rPr>
          <w:rFonts w:ascii="Times New Roman" w:hAnsi="Times New Roman" w:cs="Times New Roman"/>
          <w:sz w:val="24"/>
          <w:szCs w:val="24"/>
        </w:rPr>
        <w:t>686050, Магаданская область, Тенькинский городской округ, п</w:t>
      </w:r>
      <w:proofErr w:type="gramStart"/>
      <w:r w:rsidRPr="00C47E7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47E71">
        <w:rPr>
          <w:rFonts w:ascii="Times New Roman" w:hAnsi="Times New Roman" w:cs="Times New Roman"/>
          <w:sz w:val="24"/>
          <w:szCs w:val="24"/>
        </w:rPr>
        <w:t>сть-Омчуг, ул.Горняцкая д.41  т.</w:t>
      </w:r>
      <w:r w:rsidR="00417803" w:rsidRPr="00C47E71">
        <w:rPr>
          <w:rFonts w:ascii="Times New Roman" w:hAnsi="Times New Roman" w:cs="Times New Roman"/>
          <w:sz w:val="24"/>
          <w:szCs w:val="24"/>
        </w:rPr>
        <w:t>/ф.</w:t>
      </w:r>
      <w:r w:rsidRPr="00C47E71">
        <w:rPr>
          <w:rFonts w:ascii="Times New Roman" w:hAnsi="Times New Roman" w:cs="Times New Roman"/>
          <w:sz w:val="24"/>
          <w:szCs w:val="24"/>
        </w:rPr>
        <w:t xml:space="preserve">8(41344) 2 22 31, </w:t>
      </w:r>
      <w:hyperlink r:id="rId5" w:history="1">
        <w:r w:rsidR="006F09DC" w:rsidRPr="00C47E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bibtn</w:t>
        </w:r>
        <w:r w:rsidR="006F09DC" w:rsidRPr="00C47E7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F09DC" w:rsidRPr="00C47E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6F09DC" w:rsidRPr="00C47E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F09DC" w:rsidRPr="00C47E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magadan</w:t>
        </w:r>
        <w:r w:rsidR="006F09DC" w:rsidRPr="00C47E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F09DC" w:rsidRPr="00C47E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</w:p>
    <w:p w:rsidR="00C47E71" w:rsidRPr="0066018D" w:rsidRDefault="0066018D" w:rsidP="00C47E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18D">
        <w:rPr>
          <w:rFonts w:ascii="Times New Roman" w:hAnsi="Times New Roman" w:cs="Times New Roman"/>
          <w:i/>
          <w:sz w:val="24"/>
          <w:szCs w:val="24"/>
        </w:rPr>
        <w:t>- структура ЦБС/ библиотечного объединения (все подразделения)</w:t>
      </w:r>
      <w:r w:rsidR="00C47E71" w:rsidRPr="006601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7E71" w:rsidRPr="00C47E71" w:rsidRDefault="006E05C7" w:rsidP="00C47E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«МЦБС»</w:t>
      </w:r>
      <w:r w:rsidR="00C47E71" w:rsidRPr="00C47E71">
        <w:rPr>
          <w:rFonts w:ascii="Times New Roman" w:hAnsi="Times New Roman" w:cs="Times New Roman"/>
          <w:sz w:val="24"/>
          <w:szCs w:val="24"/>
        </w:rPr>
        <w:t>:</w:t>
      </w:r>
    </w:p>
    <w:p w:rsidR="00C47E71" w:rsidRDefault="00C47E71" w:rsidP="00C47E7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E71">
        <w:rPr>
          <w:rFonts w:ascii="Times New Roman" w:hAnsi="Times New Roman" w:cs="Times New Roman"/>
          <w:sz w:val="24"/>
          <w:szCs w:val="24"/>
        </w:rPr>
        <w:t>Центральная библиотека -1</w:t>
      </w:r>
    </w:p>
    <w:p w:rsidR="00C47E71" w:rsidRPr="00C47E71" w:rsidRDefault="00C47E71" w:rsidP="00C47E7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E71">
        <w:rPr>
          <w:rFonts w:ascii="Times New Roman" w:hAnsi="Times New Roman" w:cs="Times New Roman"/>
          <w:sz w:val="24"/>
          <w:szCs w:val="24"/>
        </w:rPr>
        <w:t>Детская библиотека -1</w:t>
      </w:r>
    </w:p>
    <w:p w:rsidR="00C47E71" w:rsidRPr="00C47E71" w:rsidRDefault="00C47E71" w:rsidP="00C47E7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E71">
        <w:rPr>
          <w:rFonts w:ascii="Times New Roman" w:hAnsi="Times New Roman" w:cs="Times New Roman"/>
          <w:sz w:val="24"/>
          <w:szCs w:val="24"/>
        </w:rPr>
        <w:t>Библиотека филиал п. Омчак -1</w:t>
      </w:r>
    </w:p>
    <w:p w:rsidR="00C47E71" w:rsidRDefault="00C47E71" w:rsidP="00C47E7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E71">
        <w:rPr>
          <w:rFonts w:ascii="Times New Roman" w:hAnsi="Times New Roman" w:cs="Times New Roman"/>
          <w:sz w:val="24"/>
          <w:szCs w:val="24"/>
        </w:rPr>
        <w:t>Библиотека филиал п. Мадаун-1</w:t>
      </w:r>
    </w:p>
    <w:p w:rsidR="006E05C7" w:rsidRPr="006E05C7" w:rsidRDefault="006E05C7" w:rsidP="00C47E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5C7">
        <w:rPr>
          <w:rFonts w:ascii="Times New Roman" w:hAnsi="Times New Roman" w:cs="Times New Roman"/>
          <w:i/>
          <w:sz w:val="24"/>
          <w:szCs w:val="24"/>
        </w:rPr>
        <w:t>- с</w:t>
      </w:r>
      <w:r w:rsidR="00C47E71" w:rsidRPr="006E05C7">
        <w:rPr>
          <w:rFonts w:ascii="Times New Roman" w:hAnsi="Times New Roman" w:cs="Times New Roman"/>
          <w:i/>
          <w:sz w:val="24"/>
          <w:szCs w:val="24"/>
        </w:rPr>
        <w:t xml:space="preserve">ведения об учредителе: </w:t>
      </w:r>
    </w:p>
    <w:p w:rsidR="00C47E71" w:rsidRDefault="00C47E71" w:rsidP="00C47E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 Тенькинского городского округа Магаданской области.</w:t>
      </w:r>
    </w:p>
    <w:p w:rsidR="006E05C7" w:rsidRPr="005670EA" w:rsidRDefault="006E05C7" w:rsidP="00C47E71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7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учредительные документы</w:t>
      </w:r>
      <w:r w:rsidR="00567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E05C7" w:rsidRPr="005670EA" w:rsidRDefault="00E231EC" w:rsidP="00C47E7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E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отделе культуры Тенькинского городского округа</w:t>
      </w:r>
    </w:p>
    <w:p w:rsidR="006E05C7" w:rsidRDefault="006E05C7" w:rsidP="00C47E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информация о выполнении муниципального задания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(ежеквартальный/годовой отчет по исполнению муниципального задания в формате</w:t>
      </w:r>
      <w:r w:rsidRPr="006E0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5670EA">
        <w:rPr>
          <w:rFonts w:ascii="Times New Roman" w:hAnsi="Times New Roman" w:cs="Times New Roman"/>
          <w:i/>
          <w:sz w:val="24"/>
          <w:szCs w:val="24"/>
        </w:rPr>
        <w:t>):</w:t>
      </w:r>
    </w:p>
    <w:p w:rsidR="006E05C7" w:rsidRPr="00AE5E7B" w:rsidRDefault="006E05C7" w:rsidP="006E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C7">
        <w:rPr>
          <w:rFonts w:ascii="Times New Roman" w:hAnsi="Times New Roman" w:cs="Times New Roman"/>
          <w:sz w:val="24"/>
          <w:szCs w:val="24"/>
        </w:rPr>
        <w:t xml:space="preserve">Учреждение МБУК «МЦБС» </w:t>
      </w:r>
      <w:r w:rsidR="00143C4D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6E05C7">
        <w:rPr>
          <w:rFonts w:ascii="Times New Roman" w:hAnsi="Times New Roman" w:cs="Times New Roman"/>
          <w:sz w:val="24"/>
          <w:szCs w:val="24"/>
        </w:rPr>
        <w:t xml:space="preserve"> планом мероприятий («дорожной картой»), согласно постановлению администрации Тенькинского района от 27.08.2014 г. № 362-па.</w:t>
      </w:r>
    </w:p>
    <w:p w:rsidR="004C13DF" w:rsidRPr="005670EA" w:rsidRDefault="004C13DF" w:rsidP="004C13D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7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отчет о результатах деятельности библиотеки (годовой отчет)</w:t>
      </w:r>
      <w:r w:rsidR="00567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>По итогам за 2015 год зарегистрировано в Тенькинском городском округе 2384 пользователей библиотек. Из них: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>Центральная библиотека – 1392 пользователя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>Детская библиотека – 971 пользователь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AE5E7B">
        <w:rPr>
          <w:rFonts w:ascii="Times New Roman" w:hAnsi="Times New Roman" w:cs="Times New Roman"/>
        </w:rPr>
        <w:t>б</w:t>
      </w:r>
      <w:proofErr w:type="gramEnd"/>
      <w:r w:rsidRPr="00AE5E7B">
        <w:rPr>
          <w:rFonts w:ascii="Times New Roman" w:hAnsi="Times New Roman" w:cs="Times New Roman"/>
        </w:rPr>
        <w:t>/</w:t>
      </w:r>
      <w:proofErr w:type="spellStart"/>
      <w:r w:rsidRPr="00AE5E7B">
        <w:rPr>
          <w:rFonts w:ascii="Times New Roman" w:hAnsi="Times New Roman" w:cs="Times New Roman"/>
        </w:rPr>
        <w:t>ф</w:t>
      </w:r>
      <w:proofErr w:type="spellEnd"/>
      <w:r w:rsidRPr="00AE5E7B">
        <w:rPr>
          <w:rFonts w:ascii="Times New Roman" w:hAnsi="Times New Roman" w:cs="Times New Roman"/>
        </w:rPr>
        <w:t xml:space="preserve"> п. Омчак – 423 пользователя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proofErr w:type="gramStart"/>
      <w:r w:rsidRPr="00AE5E7B">
        <w:rPr>
          <w:rFonts w:ascii="Times New Roman" w:hAnsi="Times New Roman" w:cs="Times New Roman"/>
        </w:rPr>
        <w:t>б</w:t>
      </w:r>
      <w:proofErr w:type="gramEnd"/>
      <w:r w:rsidRPr="00AE5E7B">
        <w:rPr>
          <w:rFonts w:ascii="Times New Roman" w:hAnsi="Times New Roman" w:cs="Times New Roman"/>
        </w:rPr>
        <w:t>/</w:t>
      </w:r>
      <w:proofErr w:type="spellStart"/>
      <w:r w:rsidRPr="00AE5E7B">
        <w:rPr>
          <w:rFonts w:ascii="Times New Roman" w:hAnsi="Times New Roman" w:cs="Times New Roman"/>
        </w:rPr>
        <w:t>ф</w:t>
      </w:r>
      <w:proofErr w:type="spellEnd"/>
      <w:r w:rsidRPr="00AE5E7B">
        <w:rPr>
          <w:rFonts w:ascii="Times New Roman" w:hAnsi="Times New Roman" w:cs="Times New Roman"/>
        </w:rPr>
        <w:t xml:space="preserve"> п. Мадаун – 48 пользователя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 xml:space="preserve">Количество посещений библиотек округа составило 16872. Пользователям библиотек было выдано 70122 книжных изданий, приблизительно это составило 100% всего книжного фонда «МЦБС» </w:t>
      </w:r>
      <w:proofErr w:type="gramStart"/>
      <w:r w:rsidRPr="00AE5E7B">
        <w:rPr>
          <w:rFonts w:ascii="Times New Roman" w:hAnsi="Times New Roman" w:cs="Times New Roman"/>
        </w:rPr>
        <w:t xml:space="preserve">( </w:t>
      </w:r>
      <w:proofErr w:type="gramEnd"/>
      <w:r w:rsidRPr="00AE5E7B">
        <w:rPr>
          <w:rFonts w:ascii="Times New Roman" w:hAnsi="Times New Roman" w:cs="Times New Roman"/>
        </w:rPr>
        <w:t>на учете состоит 73475 изданий).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 xml:space="preserve">   ЦБС планово организует и проводит массовые мероприятия и тематические книжные выставки, проведение массовых мероприятий по заявкам учреждений, поиск сети в Интернет по запросу пользователя, сканирование и ксерокопирование текса, документов. В читальном зале Центральной библиотеки работает Центр правовой информации «Консультант +», где любой пользователь может получить ответы самостоятельно или с помощью библиотекаря. Библиотека организует запросы читателей по межбиблиотечному абонементу (МБА). Любой пользователь библиотеки может заказать книгу или документ в библиотеках г</w:t>
      </w:r>
      <w:proofErr w:type="gramStart"/>
      <w:r w:rsidRPr="00AE5E7B">
        <w:rPr>
          <w:rFonts w:ascii="Times New Roman" w:hAnsi="Times New Roman" w:cs="Times New Roman"/>
        </w:rPr>
        <w:t>.М</w:t>
      </w:r>
      <w:proofErr w:type="gramEnd"/>
      <w:r w:rsidRPr="00AE5E7B">
        <w:rPr>
          <w:rFonts w:ascii="Times New Roman" w:hAnsi="Times New Roman" w:cs="Times New Roman"/>
        </w:rPr>
        <w:t>агадана.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 xml:space="preserve">   ЦБС оказывает два вида внестационарного обслуживания населению: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>- Выездной читальный зал в п</w:t>
      </w:r>
      <w:proofErr w:type="gramStart"/>
      <w:r w:rsidRPr="00AE5E7B">
        <w:rPr>
          <w:rFonts w:ascii="Times New Roman" w:hAnsi="Times New Roman" w:cs="Times New Roman"/>
        </w:rPr>
        <w:t>.Г</w:t>
      </w:r>
      <w:proofErr w:type="gramEnd"/>
      <w:r w:rsidRPr="00AE5E7B">
        <w:rPr>
          <w:rFonts w:ascii="Times New Roman" w:hAnsi="Times New Roman" w:cs="Times New Roman"/>
        </w:rPr>
        <w:t>астелло и п.Транспортный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>- Книгоношество (обслуживание на дому), людям с ограниченными возможностями, пенсионерам и по заявке больным в больницу.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 xml:space="preserve"> К услугам наших читателей предлагаются систематические краеведческие каталоги, картотеки статей местных публикаций. Для сведения наших пользователей ведутся картотеки: «летопись Тенькинского района», «Наш край в поэзии и прозе» и др.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 xml:space="preserve"> В МБУК «МЦБС» для постоянных читателей созданы клубы по интересам и творческие объединения. </w:t>
      </w:r>
    </w:p>
    <w:p w:rsidR="00AE5E7B" w:rsidRP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>МБУК «МЦБС» гордится своей творческой издательской деятельностью. Начиная с 2003 года, издано 8 различных поэтических и художественных сборников, вобравших в себя творчество наших земляков.</w:t>
      </w:r>
    </w:p>
    <w:p w:rsidR="00AE5E7B" w:rsidRDefault="00AE5E7B" w:rsidP="00AE5E7B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AE5E7B">
        <w:rPr>
          <w:rFonts w:ascii="Times New Roman" w:hAnsi="Times New Roman" w:cs="Times New Roman"/>
        </w:rPr>
        <w:t xml:space="preserve">В планах развития МБУК «МЦБС» - внедрение новых технологий, улучшение качества обслуживание населенного Тенькинского городского округа, привлечения пользователей библиотеки к чтению. </w:t>
      </w:r>
      <w:r w:rsidRPr="00AE5E7B">
        <w:rPr>
          <w:rFonts w:ascii="Times New Roman" w:hAnsi="Times New Roman" w:cs="Times New Roman"/>
        </w:rPr>
        <w:lastRenderedPageBreak/>
        <w:t>Специалисты библиотеки стремятся внедрять новые формы работы, в связи с этим повышают свой профессиональный уровень в различных учебных заведениях г</w:t>
      </w:r>
      <w:proofErr w:type="gramStart"/>
      <w:r w:rsidRPr="00AE5E7B">
        <w:rPr>
          <w:rFonts w:ascii="Times New Roman" w:hAnsi="Times New Roman" w:cs="Times New Roman"/>
        </w:rPr>
        <w:t>.М</w:t>
      </w:r>
      <w:proofErr w:type="gramEnd"/>
      <w:r w:rsidRPr="00AE5E7B">
        <w:rPr>
          <w:rFonts w:ascii="Times New Roman" w:hAnsi="Times New Roman" w:cs="Times New Roman"/>
        </w:rPr>
        <w:t xml:space="preserve">агадана. </w:t>
      </w:r>
    </w:p>
    <w:p w:rsidR="006E05C7" w:rsidRPr="00AE5E7B" w:rsidRDefault="006E05C7" w:rsidP="00C47E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953" w:rsidRPr="00185DB2" w:rsidRDefault="00185DB2" w:rsidP="00185D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DB2">
        <w:rPr>
          <w:rFonts w:ascii="Times New Roman" w:hAnsi="Times New Roman" w:cs="Times New Roman"/>
          <w:b/>
          <w:sz w:val="26"/>
          <w:szCs w:val="26"/>
        </w:rPr>
        <w:t>2</w:t>
      </w:r>
      <w:r w:rsidR="0066018D" w:rsidRPr="00185DB2">
        <w:rPr>
          <w:rFonts w:ascii="Times New Roman" w:hAnsi="Times New Roman" w:cs="Times New Roman"/>
          <w:b/>
          <w:sz w:val="26"/>
          <w:szCs w:val="26"/>
        </w:rPr>
        <w:t>. Комфортность, условий предоставления услуг и доступность их получения</w:t>
      </w:r>
    </w:p>
    <w:p w:rsidR="0066018D" w:rsidRDefault="0066018D" w:rsidP="00185DB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DB2">
        <w:rPr>
          <w:rFonts w:ascii="Times New Roman" w:hAnsi="Times New Roman" w:cs="Times New Roman"/>
          <w:i/>
          <w:sz w:val="24"/>
          <w:szCs w:val="24"/>
        </w:rPr>
        <w:t>-  перечень услуг, предоставляемых библиотекой</w:t>
      </w:r>
      <w:r w:rsidR="006E05C7" w:rsidRPr="00185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DB2">
        <w:rPr>
          <w:rFonts w:ascii="Times New Roman" w:hAnsi="Times New Roman" w:cs="Times New Roman"/>
          <w:i/>
          <w:sz w:val="24"/>
          <w:szCs w:val="24"/>
        </w:rPr>
        <w:t>(основные услуги)</w:t>
      </w:r>
      <w:r w:rsidR="005670EA">
        <w:rPr>
          <w:rFonts w:ascii="Times New Roman" w:hAnsi="Times New Roman" w:cs="Times New Roman"/>
          <w:i/>
          <w:sz w:val="24"/>
          <w:szCs w:val="24"/>
        </w:rPr>
        <w:t>:</w:t>
      </w:r>
    </w:p>
    <w:p w:rsidR="00DC4B86" w:rsidRPr="00DC4B86" w:rsidRDefault="00DC4B86" w:rsidP="00DC4B8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Запись читателей в библиотеку.</w:t>
      </w:r>
    </w:p>
    <w:p w:rsidR="00DC4B86" w:rsidRPr="00DC4B86" w:rsidRDefault="00DC4B86" w:rsidP="00DC4B8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Предоставление справочно-поискового аппарата библиотеки, раскрывающего содержание фонда: каталоги, картотеки, информационно библиографические издания для самостоятельного поиска необходимой информации.</w:t>
      </w:r>
    </w:p>
    <w:p w:rsidR="00DC4B86" w:rsidRPr="00DC4B86" w:rsidRDefault="00DC4B86" w:rsidP="00DC4B8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Предоставление документов из фонда библиотеки в соответствии с Правилами пользования библиотекой.</w:t>
      </w:r>
    </w:p>
    <w:p w:rsidR="00DC4B86" w:rsidRPr="00DC4B86" w:rsidRDefault="00DC4B86" w:rsidP="00DC4B8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Продление срока пользования документами из библиотечного фонда, в том числе по телефон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DC4B86" w:rsidRPr="00DC4B86" w:rsidRDefault="00DC4B86" w:rsidP="00DC4B8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Консультационные услуги:</w:t>
      </w:r>
    </w:p>
    <w:p w:rsidR="00DC4B86" w:rsidRPr="00DC4B86" w:rsidRDefault="00DC4B86" w:rsidP="00DC4B86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поиск необходимой информации в справочно-поисковом аппарате библиотеки;</w:t>
      </w:r>
    </w:p>
    <w:p w:rsidR="00DC4B86" w:rsidRPr="00DC4B86" w:rsidRDefault="00DC4B86" w:rsidP="00DC4B86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определение местонахождения книг, журналов, аудио/видео документов в фондах других библиотек;</w:t>
      </w:r>
    </w:p>
    <w:p w:rsidR="00DC4B86" w:rsidRPr="00DC4B86" w:rsidRDefault="00DC4B86" w:rsidP="00DC4B86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Справочные услуги с использованием справочно-поискового аппарата библиотеки:</w:t>
      </w:r>
    </w:p>
    <w:p w:rsidR="00DC4B86" w:rsidRPr="00DC4B86" w:rsidRDefault="00DC4B86" w:rsidP="00DC4B86">
      <w:pPr>
        <w:pStyle w:val="a8"/>
        <w:ind w:left="1134"/>
        <w:contextualSpacing/>
      </w:pPr>
      <w:r w:rsidRPr="00DC4B86">
        <w:t>·        предоставление информации о наличии в фонде библиотеки конкретного док</w:t>
      </w:r>
      <w:r>
        <w:t>умента, в том числе по телефону.</w:t>
      </w:r>
    </w:p>
    <w:p w:rsidR="00DC4B86" w:rsidRPr="00DC4B86" w:rsidRDefault="00DC4B86" w:rsidP="00DC4B86">
      <w:pPr>
        <w:pStyle w:val="a8"/>
        <w:ind w:left="1134"/>
        <w:contextualSpacing/>
      </w:pPr>
      <w:r w:rsidRPr="00DC4B86">
        <w:t>·        уточнение отдельного элемента библиографического описания, ссылки на литературу;</w:t>
      </w:r>
    </w:p>
    <w:p w:rsidR="00DC4B86" w:rsidRPr="00DC4B86" w:rsidRDefault="00DC4B86" w:rsidP="00DC4B86">
      <w:pPr>
        <w:pStyle w:val="a8"/>
        <w:ind w:left="1134"/>
        <w:contextualSpacing/>
      </w:pPr>
      <w:r w:rsidRPr="00DC4B86">
        <w:t>·        предоставление библиографической информации по отдельной теме, проблеме;</w:t>
      </w:r>
    </w:p>
    <w:p w:rsidR="00DC4B86" w:rsidRPr="00DC4B86" w:rsidRDefault="00DC4B86" w:rsidP="00DC4B86">
      <w:pPr>
        <w:pStyle w:val="a8"/>
        <w:ind w:left="1134"/>
        <w:contextualSpacing/>
      </w:pPr>
      <w:r w:rsidRPr="00DC4B86">
        <w:t>·        выполнение фактографических справок.</w:t>
      </w:r>
    </w:p>
    <w:p w:rsidR="00DC4B86" w:rsidRPr="00DC4B86" w:rsidRDefault="00DC4B86" w:rsidP="00DC4B86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Проведение библиотечно-библиографических занятий.</w:t>
      </w:r>
    </w:p>
    <w:p w:rsidR="00DC4B86" w:rsidRPr="00DC4B86" w:rsidRDefault="00DC4B86" w:rsidP="00DC4B86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>Организация массовых мероприятий:</w:t>
      </w:r>
    </w:p>
    <w:p w:rsidR="00DC4B86" w:rsidRPr="00DC4B86" w:rsidRDefault="00DC4B86" w:rsidP="00DC4B86">
      <w:pPr>
        <w:pStyle w:val="a8"/>
        <w:ind w:left="1134"/>
        <w:contextualSpacing/>
      </w:pPr>
      <w:r w:rsidRPr="00DC4B86">
        <w:t>·   встречи;</w:t>
      </w:r>
    </w:p>
    <w:p w:rsidR="00DC4B86" w:rsidRPr="00DC4B86" w:rsidRDefault="00DC4B86" w:rsidP="00DC4B86">
      <w:pPr>
        <w:pStyle w:val="a8"/>
        <w:ind w:left="1134"/>
        <w:contextualSpacing/>
      </w:pPr>
      <w:r w:rsidRPr="00DC4B86">
        <w:t>·   конференции;</w:t>
      </w:r>
    </w:p>
    <w:p w:rsidR="00DC4B86" w:rsidRPr="00DC4B86" w:rsidRDefault="00DC4B86" w:rsidP="00DC4B86">
      <w:pPr>
        <w:pStyle w:val="a8"/>
        <w:ind w:left="1134"/>
        <w:contextualSpacing/>
      </w:pPr>
      <w:r w:rsidRPr="00DC4B86">
        <w:t>·   лекции;</w:t>
      </w:r>
    </w:p>
    <w:p w:rsidR="00DC4B86" w:rsidRPr="00DC4B86" w:rsidRDefault="00DC4B86" w:rsidP="00DC4B86">
      <w:pPr>
        <w:pStyle w:val="a8"/>
        <w:ind w:left="1134"/>
        <w:contextualSpacing/>
      </w:pPr>
      <w:r w:rsidRPr="00DC4B86">
        <w:t>·   обзоры;</w:t>
      </w:r>
    </w:p>
    <w:p w:rsidR="00DC4B86" w:rsidRDefault="00DC4B86" w:rsidP="00DC4B86">
      <w:pPr>
        <w:pStyle w:val="a8"/>
        <w:ind w:left="1134"/>
        <w:contextualSpacing/>
      </w:pPr>
      <w:r w:rsidRPr="00DC4B86">
        <w:t>·   круглые столы и др.</w:t>
      </w:r>
    </w:p>
    <w:p w:rsidR="00143C4D" w:rsidRDefault="00DC4B86" w:rsidP="00DC4B86">
      <w:pPr>
        <w:pStyle w:val="a8"/>
        <w:numPr>
          <w:ilvl w:val="0"/>
          <w:numId w:val="21"/>
        </w:numPr>
        <w:contextualSpacing/>
      </w:pPr>
      <w:r w:rsidRPr="00DC4B86">
        <w:t>Предоставление документов (или их копий) из фонда областных библиотек через систему МБА.</w:t>
      </w:r>
    </w:p>
    <w:p w:rsidR="00DC4B86" w:rsidRPr="00DC4B86" w:rsidRDefault="00DC4B86" w:rsidP="00DC4B86">
      <w:pPr>
        <w:pStyle w:val="a8"/>
        <w:numPr>
          <w:ilvl w:val="0"/>
          <w:numId w:val="21"/>
        </w:numPr>
        <w:contextualSpacing/>
      </w:pPr>
      <w:r w:rsidRPr="00DC4B86">
        <w:t>Надомное обслуживание для жителей, нуждающихся в библиотечном обслуживании на дому (</w:t>
      </w:r>
      <w:proofErr w:type="spellStart"/>
      <w:r w:rsidRPr="00DC4B86">
        <w:t>маломобильные</w:t>
      </w:r>
      <w:proofErr w:type="spellEnd"/>
      <w:r w:rsidRPr="00DC4B86">
        <w:t xml:space="preserve"> граждане)</w:t>
      </w:r>
    </w:p>
    <w:p w:rsidR="00185DB2" w:rsidRPr="00185DB2" w:rsidRDefault="005670EA" w:rsidP="005670E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185DB2" w:rsidRPr="00185D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Время ожидания предоставления услуги</w:t>
      </w:r>
    </w:p>
    <w:p w:rsidR="00185DB2" w:rsidRPr="00185DB2" w:rsidRDefault="00185DB2" w:rsidP="00185DB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5D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Доброжелательность, вежливость, компетентность работников организации культуры</w:t>
      </w:r>
    </w:p>
    <w:p w:rsidR="005670EA" w:rsidRDefault="00185DB2" w:rsidP="00185DB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Ф.И.О., должности руководящего состава ЦБС/объединения, структурных подразделений и филиалов (при наличии)</w:t>
      </w:r>
      <w:r w:rsidR="005670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5670EA" w:rsidRPr="005670EA" w:rsidRDefault="005670EA" w:rsidP="00185D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0E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– Майя Михайловна Минчук</w:t>
      </w:r>
    </w:p>
    <w:p w:rsidR="00185DB2" w:rsidRPr="00BB4D3D" w:rsidRDefault="00143C4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режим, график работы (</w:t>
      </w:r>
      <w:r w:rsidR="00185DB2" w:rsidRPr="00BB4D3D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подразделений)</w:t>
      </w:r>
    </w:p>
    <w:p w:rsidR="00BB4D3D" w:rsidRPr="00143C4D" w:rsidRDefault="00BB4D3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43C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Центральная районная библиотека, Детская библиотека п</w:t>
      </w:r>
      <w:proofErr w:type="gramStart"/>
      <w:r w:rsidRPr="00143C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.У</w:t>
      </w:r>
      <w:proofErr w:type="gramEnd"/>
      <w:r w:rsidRPr="00143C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сть-Омчуг</w:t>
      </w:r>
      <w:r w:rsidR="00DC4B8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, Библиотечные филиалы</w:t>
      </w:r>
      <w:r w:rsidRPr="00143C4D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B4D3D" w:rsidRPr="00BB4D3D" w:rsidRDefault="00BB4D3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Зимний график работы:</w:t>
      </w:r>
    </w:p>
    <w:p w:rsidR="00BB4D3D" w:rsidRDefault="00BB4D3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Вторник, среда, четверг, пятница – с 10:00 до 18:00</w:t>
      </w:r>
    </w:p>
    <w:p w:rsidR="00BB4D3D" w:rsidRDefault="00BB4D3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Суббота, воскресенье – с 9:00 до 16:00</w:t>
      </w:r>
    </w:p>
    <w:p w:rsidR="00BB4D3D" w:rsidRDefault="00BB4D3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выходной</w:t>
      </w:r>
    </w:p>
    <w:p w:rsidR="00BB4D3D" w:rsidRPr="00BB4D3D" w:rsidRDefault="00BB4D3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Летний</w:t>
      </w:r>
      <w:r w:rsidRPr="00BB4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график работы:</w:t>
      </w:r>
    </w:p>
    <w:p w:rsidR="00BB4D3D" w:rsidRDefault="00BB4D3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Понедельник, вторник, среда, четверг, пятница – с 10:00 до 18:00</w:t>
      </w:r>
    </w:p>
    <w:p w:rsidR="00BB4D3D" w:rsidRDefault="00BB4D3D" w:rsidP="00BB4D3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– с 9:00 до 16:00</w:t>
      </w:r>
    </w:p>
    <w:p w:rsidR="00185DB2" w:rsidRPr="00DC4B86" w:rsidRDefault="00BB4D3D" w:rsidP="00185D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 – выходной</w:t>
      </w:r>
    </w:p>
    <w:p w:rsidR="00185DB2" w:rsidRDefault="00185DB2" w:rsidP="00185DB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-контактные телефоны, адреса электронной почты (рабочие руководящего состава ЦБС, подразделений)</w:t>
      </w:r>
      <w:r w:rsidR="005670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8(41344) 22231</w:t>
      </w:r>
    </w:p>
    <w:p w:rsidR="00185DB2" w:rsidRDefault="00185DB2" w:rsidP="00185D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раздел для направления предложений по улучшению качества услуг библиотеки (наприме</w:t>
      </w:r>
      <w:r w:rsidR="00AE5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Гостевая книга или другой подобный раздел)</w:t>
      </w:r>
      <w:r w:rsidR="005670E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185DB2" w:rsidRDefault="00143C4D" w:rsidP="00185D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отзыв</w:t>
      </w:r>
      <w:r w:rsidR="0021228D">
        <w:rPr>
          <w:rFonts w:ascii="Times New Roman" w:eastAsia="Times New Roman" w:hAnsi="Times New Roman" w:cs="Times New Roman"/>
          <w:color w:val="000000"/>
          <w:sz w:val="24"/>
          <w:szCs w:val="24"/>
        </w:rPr>
        <w:t>ов и предложений</w:t>
      </w:r>
    </w:p>
    <w:p w:rsidR="005670EA" w:rsidRPr="00143C4D" w:rsidRDefault="005670EA" w:rsidP="00185D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DB2" w:rsidRDefault="00185DB2" w:rsidP="001B29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DB2">
        <w:rPr>
          <w:rFonts w:ascii="Times New Roman" w:hAnsi="Times New Roman" w:cs="Times New Roman"/>
          <w:b/>
          <w:sz w:val="26"/>
          <w:szCs w:val="26"/>
        </w:rPr>
        <w:t>5. Удовлетворенность качеством оказания услуг</w:t>
      </w:r>
    </w:p>
    <w:p w:rsidR="00185DB2" w:rsidRDefault="00185DB2" w:rsidP="001B2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9D4">
        <w:rPr>
          <w:rFonts w:ascii="Times New Roman" w:hAnsi="Times New Roman" w:cs="Times New Roman"/>
          <w:i/>
          <w:sz w:val="24"/>
          <w:szCs w:val="24"/>
        </w:rPr>
        <w:t xml:space="preserve">- план по улучшению качества работы библиотеки (разрабатывает сама ЦБС на основе оценки </w:t>
      </w:r>
      <w:r w:rsidR="001B29D4" w:rsidRPr="001B29D4">
        <w:rPr>
          <w:rFonts w:ascii="Times New Roman" w:hAnsi="Times New Roman" w:cs="Times New Roman"/>
          <w:i/>
          <w:sz w:val="24"/>
          <w:szCs w:val="24"/>
        </w:rPr>
        <w:t>независимого совета)</w:t>
      </w:r>
    </w:p>
    <w:p w:rsidR="00AE5E7B" w:rsidRPr="001B29D4" w:rsidRDefault="00AE5E7B" w:rsidP="001B2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E5E7B" w:rsidRPr="001B29D4" w:rsidSect="006E05C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</w:abstractNum>
  <w:abstractNum w:abstractNumId="1">
    <w:nsid w:val="01B5352C"/>
    <w:multiLevelType w:val="hybridMultilevel"/>
    <w:tmpl w:val="52969F54"/>
    <w:lvl w:ilvl="0" w:tplc="42A29C5C">
      <w:start w:val="1"/>
      <w:numFmt w:val="bullet"/>
      <w:lvlText w:val="-"/>
      <w:lvlJc w:val="left"/>
      <w:pPr>
        <w:ind w:left="18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095B1D41"/>
    <w:multiLevelType w:val="multilevel"/>
    <w:tmpl w:val="720C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D954A0B"/>
    <w:multiLevelType w:val="hybridMultilevel"/>
    <w:tmpl w:val="ACEC5E2E"/>
    <w:lvl w:ilvl="0" w:tplc="42A29C5C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2433881"/>
    <w:multiLevelType w:val="hybridMultilevel"/>
    <w:tmpl w:val="B6BCDC28"/>
    <w:lvl w:ilvl="0" w:tplc="B7E2CB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22391"/>
    <w:multiLevelType w:val="multilevel"/>
    <w:tmpl w:val="39F624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6">
    <w:nsid w:val="177E65E7"/>
    <w:multiLevelType w:val="hybridMultilevel"/>
    <w:tmpl w:val="29285000"/>
    <w:lvl w:ilvl="0" w:tplc="42A29C5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DB24D2"/>
    <w:multiLevelType w:val="hybridMultilevel"/>
    <w:tmpl w:val="F5EE5D44"/>
    <w:lvl w:ilvl="0" w:tplc="E2B24E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AA5001"/>
    <w:multiLevelType w:val="hybridMultilevel"/>
    <w:tmpl w:val="1DE40406"/>
    <w:lvl w:ilvl="0" w:tplc="18942B12">
      <w:start w:val="1"/>
      <w:numFmt w:val="bullet"/>
      <w:lvlText w:val="-"/>
      <w:lvlJc w:val="left"/>
      <w:pPr>
        <w:ind w:left="2592" w:hanging="360"/>
      </w:pPr>
      <w:rPr>
        <w:rFonts w:ascii="Times New Roman" w:hAnsi="Times New Roman" w:cs="Times New Roman" w:hint="default"/>
        <w:caps/>
      </w:rPr>
    </w:lvl>
    <w:lvl w:ilvl="1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9">
    <w:nsid w:val="23C03489"/>
    <w:multiLevelType w:val="multilevel"/>
    <w:tmpl w:val="5598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A093D"/>
    <w:multiLevelType w:val="hybridMultilevel"/>
    <w:tmpl w:val="2D14AF4C"/>
    <w:lvl w:ilvl="0" w:tplc="18942B12">
      <w:start w:val="1"/>
      <w:numFmt w:val="bullet"/>
      <w:lvlText w:val="-"/>
      <w:lvlJc w:val="left"/>
      <w:pPr>
        <w:ind w:left="1845" w:hanging="360"/>
      </w:pPr>
      <w:rPr>
        <w:rFonts w:ascii="Times New Roman" w:hAnsi="Times New Roman" w:cs="Times New Roman" w:hint="default"/>
        <w:caps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301439A3"/>
    <w:multiLevelType w:val="hybridMultilevel"/>
    <w:tmpl w:val="AF68D8F0"/>
    <w:lvl w:ilvl="0" w:tplc="18942B12">
      <w:start w:val="1"/>
      <w:numFmt w:val="bullet"/>
      <w:lvlText w:val="-"/>
      <w:lvlJc w:val="left"/>
      <w:pPr>
        <w:ind w:left="1965" w:hanging="360"/>
      </w:pPr>
      <w:rPr>
        <w:rFonts w:ascii="Times New Roman" w:hAnsi="Times New Roman" w:cs="Times New Roman" w:hint="default"/>
        <w:caps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>
    <w:nsid w:val="450A454A"/>
    <w:multiLevelType w:val="hybridMultilevel"/>
    <w:tmpl w:val="F404EB4E"/>
    <w:lvl w:ilvl="0" w:tplc="167CDB48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499F13C6"/>
    <w:multiLevelType w:val="hybridMultilevel"/>
    <w:tmpl w:val="68D07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D61CB"/>
    <w:multiLevelType w:val="multilevel"/>
    <w:tmpl w:val="D9E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7744B"/>
    <w:multiLevelType w:val="hybridMultilevel"/>
    <w:tmpl w:val="531EF62A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>
    <w:nsid w:val="52387D95"/>
    <w:multiLevelType w:val="multilevel"/>
    <w:tmpl w:val="A25AFA6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BA6CC2"/>
    <w:multiLevelType w:val="hybridMultilevel"/>
    <w:tmpl w:val="511A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65E00"/>
    <w:multiLevelType w:val="hybridMultilevel"/>
    <w:tmpl w:val="B262D3AE"/>
    <w:lvl w:ilvl="0" w:tplc="40741EE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05E16"/>
    <w:multiLevelType w:val="hybridMultilevel"/>
    <w:tmpl w:val="8CDC5922"/>
    <w:lvl w:ilvl="0" w:tplc="42A29C5C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F031FF0"/>
    <w:multiLevelType w:val="multilevel"/>
    <w:tmpl w:val="DC16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187C5C"/>
    <w:multiLevelType w:val="multilevel"/>
    <w:tmpl w:val="469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D7E44"/>
    <w:multiLevelType w:val="multilevel"/>
    <w:tmpl w:val="7408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E5B05"/>
    <w:multiLevelType w:val="hybridMultilevel"/>
    <w:tmpl w:val="465CBEDC"/>
    <w:lvl w:ilvl="0" w:tplc="42A29C5C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7AC82BF0"/>
    <w:multiLevelType w:val="multilevel"/>
    <w:tmpl w:val="6FF8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3"/>
  </w:num>
  <w:num w:numId="5">
    <w:abstractNumId w:val="19"/>
  </w:num>
  <w:num w:numId="6">
    <w:abstractNumId w:val="12"/>
  </w:num>
  <w:num w:numId="7">
    <w:abstractNumId w:val="1"/>
  </w:num>
  <w:num w:numId="8">
    <w:abstractNumId w:val="10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</w:num>
  <w:num w:numId="13">
    <w:abstractNumId w:val="0"/>
  </w:num>
  <w:num w:numId="14">
    <w:abstractNumId w:val="5"/>
  </w:num>
  <w:num w:numId="15">
    <w:abstractNumId w:val="15"/>
  </w:num>
  <w:num w:numId="16">
    <w:abstractNumId w:val="8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20"/>
  </w:num>
  <w:num w:numId="22">
    <w:abstractNumId w:val="21"/>
  </w:num>
  <w:num w:numId="23">
    <w:abstractNumId w:val="9"/>
    <w:lvlOverride w:ilvl="0">
      <w:startOverride w:val="7"/>
    </w:lvlOverride>
  </w:num>
  <w:num w:numId="24">
    <w:abstractNumId w:val="22"/>
    <w:lvlOverride w:ilvl="0">
      <w:startOverride w:val="8"/>
    </w:lvlOverride>
  </w:num>
  <w:num w:numId="25">
    <w:abstractNumId w:val="22"/>
    <w:lvlOverride w:ilvl="0">
      <w:startOverride w:val="9"/>
    </w:lvlOverride>
  </w:num>
  <w:num w:numId="26">
    <w:abstractNumId w:val="14"/>
    <w:lvlOverride w:ilvl="0">
      <w:startOverride w:val="10"/>
    </w:lvlOverride>
  </w:num>
  <w:num w:numId="27">
    <w:abstractNumId w:val="14"/>
    <w:lvlOverride w:ilvl="0">
      <w:startOverride w:val="11"/>
    </w:lvlOverride>
  </w:num>
  <w:num w:numId="28">
    <w:abstractNumId w:val="14"/>
    <w:lvlOverride w:ilvl="0">
      <w:startOverride w:val="12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D3F39"/>
    <w:rsid w:val="00026BDB"/>
    <w:rsid w:val="00071883"/>
    <w:rsid w:val="000878BF"/>
    <w:rsid w:val="000A2B3E"/>
    <w:rsid w:val="000C6F3B"/>
    <w:rsid w:val="000D5888"/>
    <w:rsid w:val="000D78C9"/>
    <w:rsid w:val="00134383"/>
    <w:rsid w:val="00137F7E"/>
    <w:rsid w:val="00143C4D"/>
    <w:rsid w:val="00156D0B"/>
    <w:rsid w:val="00185DB2"/>
    <w:rsid w:val="00193617"/>
    <w:rsid w:val="001B29D4"/>
    <w:rsid w:val="001B3CEB"/>
    <w:rsid w:val="001C4E02"/>
    <w:rsid w:val="00202BC6"/>
    <w:rsid w:val="00204C80"/>
    <w:rsid w:val="00205F6B"/>
    <w:rsid w:val="0021228D"/>
    <w:rsid w:val="00262AB4"/>
    <w:rsid w:val="0027306B"/>
    <w:rsid w:val="002B70D5"/>
    <w:rsid w:val="002E3213"/>
    <w:rsid w:val="002F7CAA"/>
    <w:rsid w:val="00312950"/>
    <w:rsid w:val="00344F87"/>
    <w:rsid w:val="00393544"/>
    <w:rsid w:val="00417803"/>
    <w:rsid w:val="0041793B"/>
    <w:rsid w:val="0042575B"/>
    <w:rsid w:val="00425EC3"/>
    <w:rsid w:val="00436EDF"/>
    <w:rsid w:val="00487699"/>
    <w:rsid w:val="004C13DF"/>
    <w:rsid w:val="004E059A"/>
    <w:rsid w:val="00544324"/>
    <w:rsid w:val="00544D09"/>
    <w:rsid w:val="005670EA"/>
    <w:rsid w:val="005772F9"/>
    <w:rsid w:val="00592146"/>
    <w:rsid w:val="00593439"/>
    <w:rsid w:val="005B31A0"/>
    <w:rsid w:val="005C2D60"/>
    <w:rsid w:val="005D2E3B"/>
    <w:rsid w:val="005D3F39"/>
    <w:rsid w:val="005E6C37"/>
    <w:rsid w:val="006000B2"/>
    <w:rsid w:val="00600B18"/>
    <w:rsid w:val="006141D8"/>
    <w:rsid w:val="00640DC0"/>
    <w:rsid w:val="0065656A"/>
    <w:rsid w:val="0065674E"/>
    <w:rsid w:val="0066018D"/>
    <w:rsid w:val="006710A7"/>
    <w:rsid w:val="006A487E"/>
    <w:rsid w:val="006C5931"/>
    <w:rsid w:val="006E05C7"/>
    <w:rsid w:val="006F09DC"/>
    <w:rsid w:val="007032D6"/>
    <w:rsid w:val="00715896"/>
    <w:rsid w:val="00724F2B"/>
    <w:rsid w:val="00725AC4"/>
    <w:rsid w:val="00770C32"/>
    <w:rsid w:val="00786196"/>
    <w:rsid w:val="007926E4"/>
    <w:rsid w:val="007B50A8"/>
    <w:rsid w:val="007B58E5"/>
    <w:rsid w:val="007D2228"/>
    <w:rsid w:val="007F67C4"/>
    <w:rsid w:val="007F779D"/>
    <w:rsid w:val="00807964"/>
    <w:rsid w:val="00842875"/>
    <w:rsid w:val="0086003A"/>
    <w:rsid w:val="00862648"/>
    <w:rsid w:val="00862843"/>
    <w:rsid w:val="00870BB1"/>
    <w:rsid w:val="00871893"/>
    <w:rsid w:val="00895B85"/>
    <w:rsid w:val="008C1FFD"/>
    <w:rsid w:val="008D0CF2"/>
    <w:rsid w:val="008D77F2"/>
    <w:rsid w:val="008E032C"/>
    <w:rsid w:val="008E6DFB"/>
    <w:rsid w:val="008F4050"/>
    <w:rsid w:val="00907D59"/>
    <w:rsid w:val="00937AF5"/>
    <w:rsid w:val="009A07C1"/>
    <w:rsid w:val="009A4F9E"/>
    <w:rsid w:val="009A7467"/>
    <w:rsid w:val="009B1D35"/>
    <w:rsid w:val="009B4DBD"/>
    <w:rsid w:val="009D3026"/>
    <w:rsid w:val="009D5953"/>
    <w:rsid w:val="009E4FFD"/>
    <w:rsid w:val="00A16AD0"/>
    <w:rsid w:val="00A22582"/>
    <w:rsid w:val="00A35A47"/>
    <w:rsid w:val="00A9638B"/>
    <w:rsid w:val="00AA5433"/>
    <w:rsid w:val="00AD4F59"/>
    <w:rsid w:val="00AE5E7B"/>
    <w:rsid w:val="00AE6A0C"/>
    <w:rsid w:val="00AF2099"/>
    <w:rsid w:val="00B05C11"/>
    <w:rsid w:val="00B17C13"/>
    <w:rsid w:val="00B676F7"/>
    <w:rsid w:val="00B70EBE"/>
    <w:rsid w:val="00B74A1A"/>
    <w:rsid w:val="00B865AF"/>
    <w:rsid w:val="00BB4D3D"/>
    <w:rsid w:val="00BC02F6"/>
    <w:rsid w:val="00BD331D"/>
    <w:rsid w:val="00BE0ACC"/>
    <w:rsid w:val="00BE4103"/>
    <w:rsid w:val="00BF5F22"/>
    <w:rsid w:val="00C14DC5"/>
    <w:rsid w:val="00C20E35"/>
    <w:rsid w:val="00C23C73"/>
    <w:rsid w:val="00C40DD5"/>
    <w:rsid w:val="00C412B8"/>
    <w:rsid w:val="00C47E71"/>
    <w:rsid w:val="00C50289"/>
    <w:rsid w:val="00C91032"/>
    <w:rsid w:val="00CA76A2"/>
    <w:rsid w:val="00CB7CDB"/>
    <w:rsid w:val="00CC148E"/>
    <w:rsid w:val="00CC2698"/>
    <w:rsid w:val="00CF5335"/>
    <w:rsid w:val="00D0176B"/>
    <w:rsid w:val="00D14FF5"/>
    <w:rsid w:val="00D40E03"/>
    <w:rsid w:val="00D45546"/>
    <w:rsid w:val="00D84E7A"/>
    <w:rsid w:val="00D87F0A"/>
    <w:rsid w:val="00DA5871"/>
    <w:rsid w:val="00DC12D5"/>
    <w:rsid w:val="00DC4B86"/>
    <w:rsid w:val="00DE185B"/>
    <w:rsid w:val="00E104C7"/>
    <w:rsid w:val="00E231EC"/>
    <w:rsid w:val="00E244FB"/>
    <w:rsid w:val="00E24BA2"/>
    <w:rsid w:val="00E5572A"/>
    <w:rsid w:val="00EA505D"/>
    <w:rsid w:val="00ED4028"/>
    <w:rsid w:val="00ED61D5"/>
    <w:rsid w:val="00EE320C"/>
    <w:rsid w:val="00EF3E4B"/>
    <w:rsid w:val="00EF6D63"/>
    <w:rsid w:val="00F00676"/>
    <w:rsid w:val="00F01932"/>
    <w:rsid w:val="00F305C3"/>
    <w:rsid w:val="00F6159F"/>
    <w:rsid w:val="00FA3421"/>
    <w:rsid w:val="00FE2907"/>
    <w:rsid w:val="00F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803"/>
    <w:rPr>
      <w:color w:val="0000FF" w:themeColor="hyperlink"/>
      <w:u w:val="single"/>
    </w:rPr>
  </w:style>
  <w:style w:type="table" w:styleId="a5">
    <w:name w:val="Table Grid"/>
    <w:basedOn w:val="a1"/>
    <w:rsid w:val="00487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544324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4432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54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544324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Normal (Web)"/>
    <w:basedOn w:val="a"/>
    <w:uiPriority w:val="99"/>
    <w:rsid w:val="006C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F6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E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tn@online.magad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101</cp:revision>
  <cp:lastPrinted>2016-02-10T01:09:00Z</cp:lastPrinted>
  <dcterms:created xsi:type="dcterms:W3CDTF">2016-02-07T04:14:00Z</dcterms:created>
  <dcterms:modified xsi:type="dcterms:W3CDTF">2016-11-03T02:25:00Z</dcterms:modified>
</cp:coreProperties>
</file>