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351C" w14:textId="77777777" w:rsidR="00922313" w:rsidRPr="00922313" w:rsidRDefault="00922313" w:rsidP="00046A04">
      <w:pPr>
        <w:pStyle w:val="a7"/>
        <w:keepNext/>
        <w:ind w:left="4820" w:firstLine="0"/>
        <w:jc w:val="center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УТВЕРЖДЕН</w:t>
      </w:r>
    </w:p>
    <w:p w14:paraId="6DB6E5D0" w14:textId="77777777" w:rsidR="00922313" w:rsidRPr="00922313" w:rsidRDefault="00922313" w:rsidP="00046A04">
      <w:pPr>
        <w:pStyle w:val="a7"/>
        <w:keepNext/>
        <w:ind w:left="482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постановлением администрации</w:t>
      </w:r>
    </w:p>
    <w:p w14:paraId="0F6C5867" w14:textId="58D0B3A7" w:rsidR="00922313" w:rsidRPr="00922313" w:rsidRDefault="00C008DA" w:rsidP="00046A04">
      <w:pPr>
        <w:pStyle w:val="a7"/>
        <w:keepNext/>
        <w:ind w:left="482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</w:p>
    <w:p w14:paraId="4A882A1B" w14:textId="4B2C3DB1" w:rsidR="00922313" w:rsidRPr="00C008DA" w:rsidRDefault="00200B6E" w:rsidP="00046A04">
      <w:pPr>
        <w:pStyle w:val="a7"/>
        <w:keepNext/>
        <w:ind w:left="4820" w:firstLine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9A5941">
        <w:rPr>
          <w:rFonts w:ascii="Times New Roman" w:hAnsi="Times New Roman"/>
          <w:sz w:val="28"/>
          <w:szCs w:val="28"/>
          <w:lang w:val="ru-RU"/>
        </w:rPr>
        <w:t>15.04.2022</w:t>
      </w:r>
      <w:r w:rsidR="00C008DA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9A5941">
        <w:rPr>
          <w:rFonts w:ascii="Times New Roman" w:hAnsi="Times New Roman"/>
          <w:sz w:val="28"/>
          <w:szCs w:val="28"/>
          <w:lang w:val="ru-RU"/>
        </w:rPr>
        <w:t xml:space="preserve"> 119-па</w:t>
      </w:r>
    </w:p>
    <w:p w14:paraId="12CB4446" w14:textId="77777777" w:rsidR="00CC3D60" w:rsidRPr="00922313" w:rsidRDefault="00CC3D60" w:rsidP="00046A04">
      <w:pPr>
        <w:pStyle w:val="a7"/>
        <w:keepNext/>
        <w:ind w:left="4820" w:right="12" w:firstLine="0"/>
        <w:rPr>
          <w:rFonts w:ascii="Times New Roman" w:hAnsi="Times New Roman"/>
          <w:sz w:val="28"/>
          <w:szCs w:val="28"/>
          <w:lang w:val="ru-RU"/>
        </w:rPr>
      </w:pPr>
    </w:p>
    <w:p w14:paraId="1B06EF53" w14:textId="77777777" w:rsidR="00524BD7" w:rsidRPr="004D16E4" w:rsidRDefault="00524BD7" w:rsidP="00046A04">
      <w:pPr>
        <w:pStyle w:val="a7"/>
        <w:keepNext/>
        <w:ind w:left="5812" w:firstLine="0"/>
        <w:rPr>
          <w:rFonts w:ascii="Times New Roman" w:hAnsi="Times New Roman"/>
          <w:lang w:val="ru-RU"/>
        </w:rPr>
      </w:pPr>
    </w:p>
    <w:p w14:paraId="7417F7F9" w14:textId="77777777" w:rsidR="00524BD7" w:rsidRPr="004D16E4" w:rsidRDefault="00524BD7" w:rsidP="00046A04">
      <w:pPr>
        <w:pStyle w:val="a7"/>
        <w:keepNext/>
        <w:rPr>
          <w:rFonts w:ascii="Times New Roman" w:hAnsi="Times New Roman"/>
          <w:lang w:val="ru-RU"/>
        </w:rPr>
      </w:pPr>
    </w:p>
    <w:p w14:paraId="56910DD5" w14:textId="77777777" w:rsidR="00524BD7" w:rsidRPr="004D16E4" w:rsidRDefault="00524BD7" w:rsidP="00046A04">
      <w:pPr>
        <w:pStyle w:val="a7"/>
        <w:keepNext/>
        <w:rPr>
          <w:rFonts w:ascii="Times New Roman" w:hAnsi="Times New Roman"/>
          <w:lang w:val="ru-RU"/>
        </w:rPr>
      </w:pPr>
    </w:p>
    <w:p w14:paraId="15CC8052" w14:textId="77777777" w:rsidR="00524BD7" w:rsidRPr="004D16E4" w:rsidRDefault="00524BD7" w:rsidP="00046A04">
      <w:pPr>
        <w:pStyle w:val="a7"/>
        <w:keepNext/>
        <w:rPr>
          <w:rFonts w:ascii="Times New Roman" w:hAnsi="Times New Roman"/>
          <w:lang w:val="ru-RU"/>
        </w:rPr>
      </w:pPr>
    </w:p>
    <w:p w14:paraId="61637865" w14:textId="77777777" w:rsidR="00524BD7" w:rsidRPr="00BB5BB3" w:rsidRDefault="00524BD7" w:rsidP="00046A04">
      <w:pPr>
        <w:pStyle w:val="a7"/>
        <w:keepNext/>
        <w:jc w:val="center"/>
        <w:rPr>
          <w:rFonts w:ascii="Times New Roman" w:hAnsi="Times New Roman"/>
          <w:lang w:val="ru-RU"/>
        </w:rPr>
      </w:pPr>
    </w:p>
    <w:p w14:paraId="400E93C8" w14:textId="77777777" w:rsidR="00524BD7" w:rsidRPr="00BB5BB3" w:rsidRDefault="00524BD7" w:rsidP="00046A04">
      <w:pPr>
        <w:pStyle w:val="a7"/>
        <w:keepNext/>
        <w:jc w:val="center"/>
        <w:rPr>
          <w:rFonts w:ascii="Times New Roman" w:hAnsi="Times New Roman"/>
          <w:lang w:val="ru-RU"/>
        </w:rPr>
      </w:pPr>
    </w:p>
    <w:p w14:paraId="0A483860" w14:textId="77777777" w:rsidR="00524BD7" w:rsidRPr="00C008DA" w:rsidRDefault="00524BD7" w:rsidP="00046A04">
      <w:pPr>
        <w:pStyle w:val="a7"/>
        <w:keepNext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08DA">
        <w:rPr>
          <w:rFonts w:ascii="Times New Roman" w:hAnsi="Times New Roman"/>
          <w:sz w:val="28"/>
          <w:szCs w:val="28"/>
          <w:lang w:val="ru-RU"/>
        </w:rPr>
        <w:t>У С Т А В</w:t>
      </w:r>
    </w:p>
    <w:p w14:paraId="0FA770C0" w14:textId="77777777" w:rsidR="00524BD7" w:rsidRPr="00C008DA" w:rsidRDefault="00524BD7" w:rsidP="00046A04">
      <w:pPr>
        <w:pStyle w:val="a7"/>
        <w:keepNext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08DA">
        <w:rPr>
          <w:rFonts w:ascii="Times New Roman" w:hAnsi="Times New Roman"/>
          <w:sz w:val="28"/>
          <w:szCs w:val="28"/>
          <w:lang w:val="ru-RU"/>
        </w:rPr>
        <w:t>муниципального каз</w:t>
      </w:r>
      <w:r w:rsidR="006F783C" w:rsidRPr="00C008DA">
        <w:rPr>
          <w:rFonts w:ascii="Times New Roman" w:hAnsi="Times New Roman"/>
          <w:sz w:val="28"/>
          <w:szCs w:val="28"/>
          <w:lang w:val="ru-RU"/>
        </w:rPr>
        <w:t>ё</w:t>
      </w:r>
      <w:r w:rsidRPr="00C008DA">
        <w:rPr>
          <w:rFonts w:ascii="Times New Roman" w:hAnsi="Times New Roman"/>
          <w:sz w:val="28"/>
          <w:szCs w:val="28"/>
          <w:lang w:val="ru-RU"/>
        </w:rPr>
        <w:t>нного учреждения</w:t>
      </w:r>
    </w:p>
    <w:p w14:paraId="1CB5E00B" w14:textId="676CD66F" w:rsidR="00524BD7" w:rsidRPr="00C008DA" w:rsidRDefault="00524BD7" w:rsidP="00046A04">
      <w:pPr>
        <w:pStyle w:val="a7"/>
        <w:keepNext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  <w:r w:rsidRPr="00C008DA">
        <w:rPr>
          <w:rFonts w:ascii="Times New Roman" w:hAnsi="Times New Roman"/>
          <w:sz w:val="28"/>
          <w:szCs w:val="28"/>
          <w:lang w:val="ru-RU"/>
        </w:rPr>
        <w:t>«Е</w:t>
      </w:r>
      <w:r w:rsidR="006F783C" w:rsidRPr="00C008DA">
        <w:rPr>
          <w:rFonts w:ascii="Times New Roman" w:hAnsi="Times New Roman"/>
          <w:sz w:val="28"/>
          <w:szCs w:val="28"/>
          <w:lang w:val="ru-RU"/>
        </w:rPr>
        <w:t>диная дежурно-диспетчерская служба</w:t>
      </w:r>
      <w:r w:rsidR="00922313" w:rsidRPr="00C008D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008DA" w:rsidRPr="00C008DA"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Pr="00C008DA">
        <w:rPr>
          <w:rFonts w:ascii="Times New Roman" w:hAnsi="Times New Roman"/>
          <w:sz w:val="28"/>
          <w:szCs w:val="28"/>
          <w:lang w:val="ru-RU"/>
        </w:rPr>
        <w:t>»</w:t>
      </w:r>
    </w:p>
    <w:p w14:paraId="0860B9DA" w14:textId="77777777" w:rsidR="00524BD7" w:rsidRPr="00C008DA" w:rsidRDefault="00524BD7" w:rsidP="00046A04">
      <w:pPr>
        <w:pStyle w:val="a7"/>
        <w:keepNext/>
        <w:ind w:left="0" w:firstLine="0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01C687FD" w14:textId="77777777" w:rsidR="00524BD7" w:rsidRPr="004D16E4" w:rsidRDefault="00524BD7" w:rsidP="00046A04">
      <w:pPr>
        <w:pStyle w:val="a7"/>
        <w:keepNext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</w:p>
    <w:p w14:paraId="385B9355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C2FF3FB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46AFB555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5DCC4CDA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01AD3246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6C6E4A32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5E2144CB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D590E6A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1C8ADD37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16553F41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5F6863E6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42CD4CBD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5905D4DC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4FC3F2D5" w14:textId="77777777" w:rsidR="00524BD7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0C80FA5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60D01B0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C068120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10946758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84D4FB8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8F81AE3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12C5686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49EF850A" w14:textId="77777777" w:rsidR="00922313" w:rsidRPr="004D16E4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2B47B956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799DD78E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7634F15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77DDB310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0F2B763C" w14:textId="77777777" w:rsidR="00524BD7" w:rsidRPr="004D16E4" w:rsidRDefault="00524BD7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1163945F" w14:textId="77777777" w:rsidR="003D16FC" w:rsidRPr="004D16E4" w:rsidRDefault="003D16FC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43FB94F" w14:textId="77777777" w:rsidR="003D16FC" w:rsidRDefault="003D16FC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1498F3CF" w14:textId="77777777" w:rsidR="005D223F" w:rsidRDefault="005D223F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7BC60BD1" w14:textId="77777777" w:rsidR="00922313" w:rsidRDefault="00922313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4ACDFAE1" w14:textId="77777777" w:rsidR="005D223F" w:rsidRPr="004D16E4" w:rsidRDefault="005D223F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0BB4D967" w14:textId="77777777" w:rsidR="003D16FC" w:rsidRPr="004D16E4" w:rsidRDefault="003D16FC" w:rsidP="00046A04">
      <w:pPr>
        <w:pStyle w:val="a7"/>
        <w:keepNext/>
        <w:ind w:left="0" w:firstLine="0"/>
        <w:rPr>
          <w:rFonts w:ascii="Times New Roman" w:hAnsi="Times New Roman"/>
          <w:sz w:val="24"/>
          <w:szCs w:val="24"/>
          <w:lang w:val="ru-RU"/>
        </w:rPr>
      </w:pPr>
    </w:p>
    <w:p w14:paraId="3FBAA5F0" w14:textId="526F01ED" w:rsidR="00524BD7" w:rsidRPr="004D16E4" w:rsidRDefault="00C008DA" w:rsidP="00046A04">
      <w:pPr>
        <w:pStyle w:val="a7"/>
        <w:keepNext/>
        <w:ind w:left="0" w:firstLine="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пос. Усть-Омчуг</w:t>
      </w:r>
    </w:p>
    <w:p w14:paraId="767CC672" w14:textId="3D25C506" w:rsidR="00524BD7" w:rsidRDefault="00B41954" w:rsidP="00046A04">
      <w:pPr>
        <w:pStyle w:val="a7"/>
        <w:keepNext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2022</w:t>
      </w:r>
      <w:r w:rsidR="003C1ECF" w:rsidRPr="00AD6BA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524BD7" w:rsidRPr="00AD6BA5">
        <w:rPr>
          <w:rFonts w:ascii="Times New Roman" w:hAnsi="Times New Roman"/>
          <w:color w:val="000000" w:themeColor="text1"/>
          <w:sz w:val="24"/>
          <w:szCs w:val="24"/>
          <w:lang w:val="ru-RU"/>
        </w:rPr>
        <w:t>год</w:t>
      </w:r>
    </w:p>
    <w:p w14:paraId="07A9B58C" w14:textId="77777777" w:rsidR="00C008DA" w:rsidRPr="00AD6BA5" w:rsidRDefault="00C008DA" w:rsidP="00046A04">
      <w:pPr>
        <w:pStyle w:val="a7"/>
        <w:keepNext/>
        <w:ind w:left="0" w:firstLine="0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14:paraId="6FF79412" w14:textId="2A57B12C" w:rsidR="00524BD7" w:rsidRPr="009A5941" w:rsidRDefault="00461E96" w:rsidP="009A5941">
      <w:pPr>
        <w:pStyle w:val="a7"/>
        <w:keepNext/>
        <w:spacing w:line="360" w:lineRule="auto"/>
        <w:ind w:left="0" w:firstLine="0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</w:pPr>
      <w:r w:rsidRPr="009A5941"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  <w:lastRenderedPageBreak/>
        <w:t xml:space="preserve">1. </w:t>
      </w:r>
      <w:r w:rsidR="00524BD7" w:rsidRPr="009A5941"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  <w:t>ОБЩИЕ ПОЛОЖЕНИЯ</w:t>
      </w:r>
    </w:p>
    <w:p w14:paraId="07F8752C" w14:textId="77777777" w:rsidR="009310C5" w:rsidRPr="00922313" w:rsidRDefault="009310C5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</w:p>
    <w:p w14:paraId="61B3CB8F" w14:textId="101F791B" w:rsidR="008F47AB" w:rsidRPr="000B5CA1" w:rsidRDefault="009310C5" w:rsidP="009A5941">
      <w:pPr>
        <w:pStyle w:val="a7"/>
        <w:keepNext/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 w:rsidRPr="000B5CA1">
        <w:rPr>
          <w:rFonts w:ascii="Times New Roman" w:hAnsi="Times New Roman"/>
          <w:sz w:val="28"/>
          <w:szCs w:val="28"/>
          <w:lang w:val="ru-RU"/>
        </w:rPr>
        <w:t>Муниципальное казённое учреждение «</w:t>
      </w:r>
      <w:r w:rsidR="00B41954" w:rsidRPr="00C008DA">
        <w:rPr>
          <w:rFonts w:ascii="Times New Roman" w:hAnsi="Times New Roman"/>
          <w:sz w:val="28"/>
          <w:szCs w:val="28"/>
          <w:lang w:val="ru-RU"/>
        </w:rPr>
        <w:t>Единая дежурно-диспетчерская служба Тенькинского городского округа</w:t>
      </w:r>
      <w:r w:rsidR="00922313" w:rsidRPr="000B5CA1">
        <w:rPr>
          <w:rFonts w:ascii="Times New Roman" w:hAnsi="Times New Roman"/>
          <w:sz w:val="28"/>
          <w:szCs w:val="28"/>
          <w:lang w:val="ru-RU"/>
        </w:rPr>
        <w:t xml:space="preserve">» (далее - Учреждение) создано </w:t>
      </w:r>
      <w:r w:rsidR="000B5CA1">
        <w:rPr>
          <w:rFonts w:ascii="Times New Roman" w:hAnsi="Times New Roman"/>
          <w:sz w:val="28"/>
          <w:szCs w:val="28"/>
          <w:lang w:val="ru-RU"/>
        </w:rPr>
        <w:t>в соответствии</w:t>
      </w:r>
      <w:r w:rsidRPr="000B5CA1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Pr="000B5CA1">
        <w:rPr>
          <w:rFonts w:ascii="Times New Roman" w:eastAsia="Calibri" w:hAnsi="Times New Roman"/>
          <w:sz w:val="28"/>
          <w:szCs w:val="28"/>
          <w:lang w:val="ru-RU"/>
        </w:rPr>
        <w:t xml:space="preserve">Гражданским </w:t>
      </w:r>
      <w:hyperlink r:id="rId8" w:history="1">
        <w:r w:rsidRPr="000B5CA1">
          <w:rPr>
            <w:rFonts w:ascii="Times New Roman" w:eastAsia="Calibri" w:hAnsi="Times New Roman"/>
            <w:sz w:val="28"/>
            <w:szCs w:val="28"/>
            <w:lang w:val="ru-RU"/>
          </w:rPr>
          <w:t>кодексом</w:t>
        </w:r>
      </w:hyperlink>
      <w:r w:rsidRPr="000B5CA1">
        <w:rPr>
          <w:rFonts w:ascii="Times New Roman" w:eastAsia="Calibri" w:hAnsi="Times New Roman"/>
          <w:sz w:val="28"/>
          <w:szCs w:val="28"/>
          <w:lang w:val="ru-RU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</w:t>
      </w:r>
      <w:hyperlink r:id="rId9" w:history="1">
        <w:r w:rsidRPr="000B5CA1">
          <w:rPr>
            <w:rFonts w:ascii="Times New Roman" w:eastAsia="Calibri" w:hAnsi="Times New Roman"/>
            <w:sz w:val="28"/>
            <w:szCs w:val="28"/>
            <w:lang w:val="ru-RU"/>
          </w:rPr>
          <w:t>законом</w:t>
        </w:r>
      </w:hyperlink>
      <w:r w:rsidR="00922313" w:rsidRPr="000B5CA1">
        <w:rPr>
          <w:rFonts w:ascii="Times New Roman" w:eastAsia="Calibri" w:hAnsi="Times New Roman"/>
          <w:sz w:val="28"/>
          <w:szCs w:val="28"/>
          <w:lang w:val="ru-RU"/>
        </w:rPr>
        <w:t xml:space="preserve"> от 12.01.1996 № 7-ФЗ «</w:t>
      </w:r>
      <w:r w:rsidRPr="000B5CA1">
        <w:rPr>
          <w:rFonts w:ascii="Times New Roman" w:eastAsia="Calibri" w:hAnsi="Times New Roman"/>
          <w:sz w:val="28"/>
          <w:szCs w:val="28"/>
          <w:lang w:val="ru-RU"/>
        </w:rPr>
        <w:t>О некоммерческих организациях</w:t>
      </w:r>
      <w:r w:rsidR="00922313" w:rsidRPr="000B5CA1"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0B5CA1">
        <w:rPr>
          <w:rFonts w:ascii="Times New Roman" w:eastAsia="Calibri" w:hAnsi="Times New Roman"/>
          <w:sz w:val="28"/>
          <w:szCs w:val="28"/>
          <w:lang w:val="ru-RU"/>
        </w:rPr>
        <w:t>,</w:t>
      </w:r>
      <w:r w:rsidR="00245D34" w:rsidRPr="000B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45D34" w:rsidRPr="000B5CA1">
        <w:rPr>
          <w:rFonts w:ascii="Times New Roman" w:eastAsia="Calibri" w:hAnsi="Times New Roman"/>
          <w:sz w:val="28"/>
          <w:szCs w:val="28"/>
          <w:lang w:val="ru-RU"/>
        </w:rPr>
        <w:t>Федеральным законом от 12.02.1998 № 28-ФЗ «О гражданской обороне»,</w:t>
      </w:r>
      <w:r w:rsidR="00245D34" w:rsidRPr="000B5CA1">
        <w:rPr>
          <w:rFonts w:ascii="Times New Roman" w:hAnsi="Times New Roman"/>
          <w:color w:val="70AD47" w:themeColor="accent6"/>
          <w:sz w:val="28"/>
          <w:szCs w:val="28"/>
          <w:lang w:val="ru-RU"/>
        </w:rPr>
        <w:t xml:space="preserve"> </w:t>
      </w:r>
      <w:r w:rsidRPr="000B5CA1">
        <w:rPr>
          <w:rFonts w:ascii="Times New Roman" w:hAnsi="Times New Roman"/>
          <w:sz w:val="28"/>
          <w:szCs w:val="28"/>
          <w:lang w:val="ru-RU"/>
        </w:rPr>
        <w:t>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22.08.1995</w:t>
      </w:r>
      <w:r w:rsidR="00922313" w:rsidRPr="000B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CA1">
        <w:rPr>
          <w:rFonts w:ascii="Times New Roman" w:hAnsi="Times New Roman"/>
          <w:sz w:val="28"/>
          <w:szCs w:val="28"/>
          <w:lang w:val="ru-RU"/>
        </w:rPr>
        <w:t>№</w:t>
      </w:r>
      <w:r w:rsidR="00922313" w:rsidRPr="000B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CA1">
        <w:rPr>
          <w:rFonts w:ascii="Times New Roman" w:hAnsi="Times New Roman"/>
          <w:sz w:val="28"/>
          <w:szCs w:val="28"/>
          <w:lang w:val="ru-RU"/>
        </w:rPr>
        <w:t xml:space="preserve">151-ФЗ «Об аварийно-спасательных </w:t>
      </w:r>
      <w:r w:rsidR="00CE1212" w:rsidRPr="000B5CA1">
        <w:rPr>
          <w:rFonts w:ascii="Times New Roman" w:hAnsi="Times New Roman"/>
          <w:sz w:val="28"/>
          <w:szCs w:val="28"/>
          <w:lang w:val="ru-RU"/>
        </w:rPr>
        <w:t>службах и статусе спасателей»,</w:t>
      </w:r>
      <w:r w:rsidRPr="000B5CA1">
        <w:rPr>
          <w:rFonts w:ascii="Times New Roman" w:hAnsi="Times New Roman"/>
          <w:sz w:val="28"/>
          <w:szCs w:val="28"/>
          <w:lang w:val="ru-RU"/>
        </w:rPr>
        <w:t xml:space="preserve"> Указом Президе</w:t>
      </w:r>
      <w:r w:rsidR="00B406DD" w:rsidRPr="000B5CA1">
        <w:rPr>
          <w:rFonts w:ascii="Times New Roman" w:hAnsi="Times New Roman"/>
          <w:sz w:val="28"/>
          <w:szCs w:val="28"/>
          <w:lang w:val="ru-RU"/>
        </w:rPr>
        <w:t xml:space="preserve">нта </w:t>
      </w:r>
      <w:r w:rsidR="00CE1212" w:rsidRPr="000B5CA1">
        <w:rPr>
          <w:rFonts w:ascii="Times New Roman" w:hAnsi="Times New Roman"/>
          <w:sz w:val="28"/>
          <w:szCs w:val="28"/>
          <w:lang w:val="ru-RU"/>
        </w:rPr>
        <w:t>Р</w:t>
      </w:r>
      <w:r w:rsidR="00B406DD" w:rsidRPr="000B5CA1">
        <w:rPr>
          <w:rFonts w:ascii="Times New Roman" w:hAnsi="Times New Roman"/>
          <w:sz w:val="28"/>
          <w:szCs w:val="28"/>
          <w:lang w:val="ru-RU"/>
        </w:rPr>
        <w:t>оссийской Федерации от 28.1</w:t>
      </w:r>
      <w:r w:rsidRPr="000B5CA1">
        <w:rPr>
          <w:rFonts w:ascii="Times New Roman" w:hAnsi="Times New Roman"/>
          <w:sz w:val="28"/>
          <w:szCs w:val="28"/>
          <w:lang w:val="ru-RU"/>
        </w:rPr>
        <w:t>2.2010 №</w:t>
      </w:r>
      <w:r w:rsidR="00922313" w:rsidRPr="000B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B5CA1">
        <w:rPr>
          <w:rFonts w:ascii="Times New Roman" w:hAnsi="Times New Roman"/>
          <w:sz w:val="28"/>
          <w:szCs w:val="28"/>
          <w:lang w:val="ru-RU"/>
        </w:rPr>
        <w:t xml:space="preserve">1632 «О совершенствовании системы обеспечения вызова экстренных оперативных служб на территории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</w:t>
      </w:r>
      <w:r w:rsidR="00CE1212" w:rsidRPr="000B5CA1">
        <w:rPr>
          <w:rFonts w:ascii="Times New Roman" w:hAnsi="Times New Roman"/>
          <w:sz w:val="28"/>
          <w:szCs w:val="28"/>
          <w:lang w:val="ru-RU"/>
        </w:rPr>
        <w:t>п</w:t>
      </w:r>
      <w:r w:rsidRPr="000B5CA1">
        <w:rPr>
          <w:rFonts w:ascii="Times New Roman" w:hAnsi="Times New Roman"/>
          <w:sz w:val="28"/>
          <w:szCs w:val="28"/>
          <w:lang w:val="ru-RU"/>
        </w:rPr>
        <w:t>остановление</w:t>
      </w:r>
      <w:r w:rsidR="00DA2E77" w:rsidRPr="000B5CA1">
        <w:rPr>
          <w:rFonts w:ascii="Times New Roman" w:hAnsi="Times New Roman"/>
          <w:sz w:val="28"/>
          <w:szCs w:val="28"/>
          <w:lang w:val="ru-RU"/>
        </w:rPr>
        <w:t>м</w:t>
      </w:r>
      <w:r w:rsidRPr="000B5CA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11EA8">
        <w:rPr>
          <w:rFonts w:ascii="Times New Roman" w:hAnsi="Times New Roman"/>
          <w:sz w:val="28"/>
          <w:szCs w:val="28"/>
          <w:lang w:val="ru-RU"/>
        </w:rPr>
        <w:t xml:space="preserve">администрации Тенькинского городского округа Магаданской области от 16.03.2016 №159-па «О создании единой дежурно-диспетчерской службы администрации Тенькинского городского округа» </w:t>
      </w:r>
      <w:r w:rsidRPr="000B5CA1">
        <w:rPr>
          <w:rFonts w:ascii="Times New Roman" w:hAnsi="Times New Roman"/>
          <w:sz w:val="28"/>
          <w:szCs w:val="28"/>
          <w:lang w:val="ru-RU"/>
        </w:rPr>
        <w:t>и другими нормативными правовыми актами Российской Федерации.</w:t>
      </w:r>
    </w:p>
    <w:p w14:paraId="49951E17" w14:textId="77777777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1.2. Официальное </w:t>
      </w:r>
      <w:r w:rsidRPr="00922313">
        <w:rPr>
          <w:rFonts w:ascii="Times New Roman" w:hAnsi="Times New Roman"/>
          <w:sz w:val="28"/>
          <w:szCs w:val="28"/>
          <w:lang w:val="ru-RU"/>
        </w:rPr>
        <w:t>наименование Учреждения:</w:t>
      </w:r>
    </w:p>
    <w:p w14:paraId="78B03CD5" w14:textId="51E41657" w:rsidR="00524BD7" w:rsidRPr="00922313" w:rsidRDefault="00260DF0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полное</w:t>
      </w:r>
      <w:r w:rsidR="00B3758E" w:rsidRPr="00922313">
        <w:rPr>
          <w:rFonts w:ascii="Times New Roman" w:hAnsi="Times New Roman"/>
          <w:sz w:val="28"/>
          <w:szCs w:val="28"/>
          <w:lang w:val="ru-RU"/>
        </w:rPr>
        <w:t xml:space="preserve"> -</w:t>
      </w:r>
      <w:r w:rsidR="00EF6A3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BD7" w:rsidRPr="00922313">
        <w:rPr>
          <w:rFonts w:ascii="Times New Roman" w:eastAsia="SimSun" w:hAnsi="Times New Roman"/>
          <w:sz w:val="28"/>
          <w:szCs w:val="28"/>
          <w:lang w:val="ru-RU" w:eastAsia="zh-CN"/>
        </w:rPr>
        <w:t>муниципальное каз</w:t>
      </w:r>
      <w:r w:rsidR="006F783C" w:rsidRPr="00922313">
        <w:rPr>
          <w:rFonts w:ascii="Times New Roman" w:eastAsia="SimSun" w:hAnsi="Times New Roman"/>
          <w:sz w:val="28"/>
          <w:szCs w:val="28"/>
          <w:lang w:val="ru-RU" w:eastAsia="zh-CN"/>
        </w:rPr>
        <w:t>ё</w:t>
      </w:r>
      <w:r w:rsidR="00524BD7"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нное учреждение 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«</w:t>
      </w:r>
      <w:r w:rsidR="00883800" w:rsidRPr="00C008DA">
        <w:rPr>
          <w:rFonts w:ascii="Times New Roman" w:hAnsi="Times New Roman"/>
          <w:sz w:val="28"/>
          <w:szCs w:val="28"/>
          <w:lang w:val="ru-RU"/>
        </w:rPr>
        <w:t>Единая дежурно-диспетчерская служба Тенькинского городского округа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»</w:t>
      </w:r>
      <w:r w:rsidR="00524BD7" w:rsidRPr="00922313">
        <w:rPr>
          <w:rFonts w:ascii="Times New Roman" w:eastAsia="SimSun" w:hAnsi="Times New Roman"/>
          <w:sz w:val="28"/>
          <w:szCs w:val="28"/>
          <w:lang w:val="ru-RU" w:eastAsia="zh-CN"/>
        </w:rPr>
        <w:t>;</w:t>
      </w:r>
    </w:p>
    <w:p w14:paraId="1C1AA779" w14:textId="232120E6" w:rsidR="00524BD7" w:rsidRPr="00922313" w:rsidRDefault="00E0731A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>сокращенное -</w:t>
      </w:r>
      <w:r w:rsidR="005251D2"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 МКУ «</w:t>
      </w:r>
      <w:r w:rsidR="00524BD7" w:rsidRPr="00922313">
        <w:rPr>
          <w:rFonts w:ascii="Times New Roman" w:eastAsia="SimSun" w:hAnsi="Times New Roman"/>
          <w:sz w:val="28"/>
          <w:szCs w:val="28"/>
          <w:lang w:val="ru-RU" w:eastAsia="zh-CN"/>
        </w:rPr>
        <w:t>ЕДДС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3800"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»</w:t>
      </w:r>
      <w:r w:rsidR="00524BD7" w:rsidRPr="00922313">
        <w:rPr>
          <w:rFonts w:ascii="Times New Roman" w:eastAsia="SimSun" w:hAnsi="Times New Roman"/>
          <w:sz w:val="28"/>
          <w:szCs w:val="28"/>
          <w:lang w:val="ru-RU" w:eastAsia="zh-CN"/>
        </w:rPr>
        <w:t>.</w:t>
      </w:r>
    </w:p>
    <w:p w14:paraId="45979C9B" w14:textId="4F4D2C32" w:rsidR="00524BD7" w:rsidRPr="00922313" w:rsidRDefault="00524BD7" w:rsidP="009A5941">
      <w:pPr>
        <w:pStyle w:val="a7"/>
        <w:keepNext/>
        <w:tabs>
          <w:tab w:val="left" w:pos="1418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>1.3.</w:t>
      </w:r>
      <w:r w:rsidR="00E32422"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 </w:t>
      </w: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Местонахождение Учреждения: </w:t>
      </w:r>
      <w:r w:rsidR="00712BEE">
        <w:rPr>
          <w:rFonts w:ascii="Times New Roman" w:hAnsi="Times New Roman"/>
          <w:sz w:val="28"/>
          <w:szCs w:val="28"/>
          <w:lang w:val="ru-RU"/>
        </w:rPr>
        <w:t>686050</w:t>
      </w:r>
      <w:r w:rsidRPr="00922313">
        <w:rPr>
          <w:rFonts w:ascii="Times New Roman" w:hAnsi="Times New Roman"/>
          <w:sz w:val="28"/>
          <w:szCs w:val="28"/>
          <w:lang w:val="ru-RU"/>
        </w:rPr>
        <w:t>, Российская Федерация, М</w:t>
      </w:r>
      <w:r w:rsidR="00712BEE">
        <w:rPr>
          <w:rFonts w:ascii="Times New Roman" w:hAnsi="Times New Roman"/>
          <w:sz w:val="28"/>
          <w:szCs w:val="28"/>
          <w:lang w:val="ru-RU"/>
        </w:rPr>
        <w:t>агаданская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область, </w:t>
      </w:r>
      <w:r w:rsidR="00712BEE">
        <w:rPr>
          <w:rFonts w:ascii="Times New Roman" w:hAnsi="Times New Roman"/>
          <w:sz w:val="28"/>
          <w:szCs w:val="28"/>
          <w:lang w:val="ru-RU"/>
        </w:rPr>
        <w:t>пос. Усть-Омчуг</w:t>
      </w:r>
      <w:r w:rsidR="00E20FCE" w:rsidRPr="00922313">
        <w:rPr>
          <w:rFonts w:ascii="Times New Roman" w:hAnsi="Times New Roman"/>
          <w:sz w:val="28"/>
          <w:szCs w:val="28"/>
          <w:lang w:val="ru-RU"/>
        </w:rPr>
        <w:t>, улица</w:t>
      </w:r>
      <w:r w:rsidR="00FE6A6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28A0">
        <w:rPr>
          <w:rFonts w:ascii="Times New Roman" w:hAnsi="Times New Roman"/>
          <w:sz w:val="28"/>
          <w:szCs w:val="28"/>
          <w:lang w:val="ru-RU"/>
        </w:rPr>
        <w:t>Горняцкая, дом 37</w:t>
      </w:r>
      <w:r w:rsidRPr="00922313">
        <w:rPr>
          <w:rFonts w:ascii="Times New Roman" w:hAnsi="Times New Roman"/>
          <w:sz w:val="28"/>
          <w:szCs w:val="28"/>
          <w:lang w:val="ru-RU"/>
        </w:rPr>
        <w:t>.</w:t>
      </w:r>
      <w:r w:rsidR="00766C6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>Почтовый</w:t>
      </w:r>
      <w:r w:rsidR="007D715C"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 (фактический)</w:t>
      </w: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 адрес Учреждения: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28A0">
        <w:rPr>
          <w:rFonts w:ascii="Times New Roman" w:hAnsi="Times New Roman"/>
          <w:sz w:val="28"/>
          <w:szCs w:val="28"/>
          <w:lang w:val="ru-RU"/>
        </w:rPr>
        <w:t>686050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, Российская 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>Федерация, М</w:t>
      </w:r>
      <w:r w:rsidR="007628A0">
        <w:rPr>
          <w:rFonts w:ascii="Times New Roman" w:hAnsi="Times New Roman"/>
          <w:sz w:val="28"/>
          <w:szCs w:val="28"/>
          <w:lang w:val="ru-RU"/>
        </w:rPr>
        <w:t>агаданская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 xml:space="preserve"> область, </w:t>
      </w:r>
      <w:r w:rsidR="007628A0">
        <w:rPr>
          <w:rFonts w:ascii="Times New Roman" w:hAnsi="Times New Roman"/>
          <w:sz w:val="28"/>
          <w:szCs w:val="28"/>
          <w:lang w:val="ru-RU"/>
        </w:rPr>
        <w:t>пос. Усть-Омчуг</w:t>
      </w:r>
      <w:r w:rsidR="00E20FCE" w:rsidRPr="00922313">
        <w:rPr>
          <w:rFonts w:ascii="Times New Roman" w:hAnsi="Times New Roman"/>
          <w:sz w:val="28"/>
          <w:szCs w:val="28"/>
          <w:lang w:val="ru-RU"/>
        </w:rPr>
        <w:t>, улица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28A0">
        <w:rPr>
          <w:rFonts w:ascii="Times New Roman" w:hAnsi="Times New Roman"/>
          <w:sz w:val="28"/>
          <w:szCs w:val="28"/>
          <w:lang w:val="ru-RU"/>
        </w:rPr>
        <w:t>Горняцкая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, дом </w:t>
      </w:r>
      <w:r w:rsidR="007628A0">
        <w:rPr>
          <w:rFonts w:ascii="Times New Roman" w:hAnsi="Times New Roman"/>
          <w:sz w:val="28"/>
          <w:szCs w:val="28"/>
          <w:lang w:val="ru-RU"/>
        </w:rPr>
        <w:t>37</w:t>
      </w:r>
      <w:r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645FC35E" w14:textId="42466D91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lastRenderedPageBreak/>
        <w:t xml:space="preserve">1.4. </w:t>
      </w:r>
      <w:r w:rsidR="00FA36C8" w:rsidRPr="00922313">
        <w:rPr>
          <w:rFonts w:ascii="Times New Roman" w:eastAsia="SimSun" w:hAnsi="Times New Roman"/>
          <w:sz w:val="28"/>
          <w:szCs w:val="28"/>
          <w:lang w:val="ru-RU" w:eastAsia="zh-CN"/>
        </w:rPr>
        <w:t>У</w:t>
      </w:r>
      <w:r w:rsidR="00FA36C8" w:rsidRPr="00922313">
        <w:rPr>
          <w:rFonts w:ascii="Times New Roman" w:hAnsi="Times New Roman"/>
          <w:sz w:val="28"/>
          <w:szCs w:val="28"/>
          <w:lang w:val="ru-RU"/>
        </w:rPr>
        <w:t>чредителем Учреждения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является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33F6B">
        <w:rPr>
          <w:rFonts w:ascii="Times New Roman" w:hAnsi="Times New Roman"/>
          <w:sz w:val="28"/>
          <w:szCs w:val="28"/>
          <w:lang w:val="ru-RU"/>
        </w:rPr>
        <w:t xml:space="preserve">администрация Тенькинского городского округа Магаданской области 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="00133F6B" w:rsidRPr="00133F6B">
        <w:rPr>
          <w:rFonts w:ascii="Times New Roman" w:hAnsi="Times New Roman"/>
          <w:sz w:val="28"/>
          <w:szCs w:val="28"/>
          <w:lang w:val="ru-RU"/>
        </w:rPr>
        <w:t>4906001402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>),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(далее - Учредитель).</w:t>
      </w:r>
    </w:p>
    <w:p w14:paraId="48D6DDEA" w14:textId="7F2FAA55" w:rsidR="00524BD7" w:rsidRPr="00922313" w:rsidRDefault="00A0601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М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есто нахождения Учредителя – </w:t>
      </w:r>
      <w:r w:rsidR="00DD4355">
        <w:rPr>
          <w:rFonts w:ascii="Times New Roman" w:hAnsi="Times New Roman"/>
          <w:sz w:val="28"/>
          <w:szCs w:val="28"/>
          <w:lang w:val="ru-RU"/>
        </w:rPr>
        <w:t>686050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, Российская Федерация, М</w:t>
      </w:r>
      <w:r w:rsidR="00DD4355">
        <w:rPr>
          <w:rFonts w:ascii="Times New Roman" w:hAnsi="Times New Roman"/>
          <w:sz w:val="28"/>
          <w:szCs w:val="28"/>
          <w:lang w:val="ru-RU"/>
        </w:rPr>
        <w:t>агаданская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область, </w:t>
      </w:r>
      <w:r w:rsidR="00DD4355">
        <w:rPr>
          <w:rFonts w:ascii="Times New Roman" w:hAnsi="Times New Roman"/>
          <w:sz w:val="28"/>
          <w:szCs w:val="28"/>
          <w:lang w:val="ru-RU"/>
        </w:rPr>
        <w:t>пос. Усть-Омчуг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, улица </w:t>
      </w:r>
      <w:r w:rsidR="00DD4355">
        <w:rPr>
          <w:rFonts w:ascii="Times New Roman" w:hAnsi="Times New Roman"/>
          <w:sz w:val="28"/>
          <w:szCs w:val="28"/>
          <w:lang w:val="ru-RU"/>
        </w:rPr>
        <w:t>Горняцкая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, дом </w:t>
      </w:r>
      <w:r w:rsidR="00DD4355">
        <w:rPr>
          <w:rFonts w:ascii="Times New Roman" w:hAnsi="Times New Roman"/>
          <w:sz w:val="28"/>
          <w:szCs w:val="28"/>
          <w:lang w:val="ru-RU"/>
        </w:rPr>
        <w:t>37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760C4201" w14:textId="56008692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SimSun" w:hAnsi="Times New Roman"/>
          <w:sz w:val="28"/>
          <w:szCs w:val="28"/>
          <w:lang w:val="ru-RU" w:eastAsia="zh-CN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1.5. Учреждение подотче</w:t>
      </w:r>
      <w:r w:rsidR="0047079F">
        <w:rPr>
          <w:rFonts w:ascii="Times New Roman" w:hAnsi="Times New Roman"/>
          <w:sz w:val="28"/>
          <w:szCs w:val="28"/>
          <w:lang w:val="ru-RU"/>
        </w:rPr>
        <w:t>тно и подконтрольно Учредителю.</w:t>
      </w:r>
    </w:p>
    <w:p w14:paraId="4F4D2510" w14:textId="77FA5634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1.6. У</w:t>
      </w:r>
      <w:r w:rsidR="008C5BD1" w:rsidRPr="00922313">
        <w:rPr>
          <w:rFonts w:ascii="Times New Roman" w:hAnsi="Times New Roman"/>
          <w:sz w:val="28"/>
          <w:szCs w:val="28"/>
          <w:lang w:val="ru-RU"/>
        </w:rPr>
        <w:t xml:space="preserve">чреждение в своей деятельности </w:t>
      </w:r>
      <w:r w:rsidRPr="00922313">
        <w:rPr>
          <w:rFonts w:ascii="Times New Roman" w:hAnsi="Times New Roman"/>
          <w:sz w:val="28"/>
          <w:szCs w:val="28"/>
          <w:lang w:val="ru-RU"/>
        </w:rPr>
        <w:t>руководствуется Конституцией Российской Ф</w:t>
      </w:r>
      <w:r w:rsidR="0047079F">
        <w:rPr>
          <w:rFonts w:ascii="Times New Roman" w:hAnsi="Times New Roman"/>
          <w:sz w:val="28"/>
          <w:szCs w:val="28"/>
          <w:lang w:val="ru-RU"/>
        </w:rPr>
        <w:t>едерации, федеральными законами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и законами Российской Федерации, указами Президента Российской Федерации, законами М</w:t>
      </w:r>
      <w:r w:rsidR="00DD4355">
        <w:rPr>
          <w:rFonts w:ascii="Times New Roman" w:hAnsi="Times New Roman"/>
          <w:sz w:val="28"/>
          <w:szCs w:val="28"/>
          <w:lang w:val="ru-RU"/>
        </w:rPr>
        <w:t>агаданской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области, постановлениями и распоряжениями Правительства Российской Федерации, постановлениями Правительства М</w:t>
      </w:r>
      <w:r w:rsidR="00DD4355">
        <w:rPr>
          <w:rFonts w:ascii="Times New Roman" w:hAnsi="Times New Roman"/>
          <w:sz w:val="28"/>
          <w:szCs w:val="28"/>
          <w:lang w:val="ru-RU"/>
        </w:rPr>
        <w:t>агаданской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области, постановлениями и распоряжениями администрации </w:t>
      </w:r>
      <w:r w:rsidR="00DD4355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B7738C" w:rsidRPr="00922313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>М</w:t>
      </w:r>
      <w:r w:rsidR="00DD4355">
        <w:rPr>
          <w:rFonts w:ascii="Times New Roman" w:hAnsi="Times New Roman"/>
          <w:sz w:val="28"/>
          <w:szCs w:val="28"/>
          <w:lang w:val="ru-RU"/>
        </w:rPr>
        <w:t>агаданской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 xml:space="preserve"> области</w:t>
      </w:r>
      <w:r w:rsidRPr="00922313">
        <w:rPr>
          <w:rFonts w:ascii="Times New Roman" w:hAnsi="Times New Roman"/>
          <w:sz w:val="28"/>
          <w:szCs w:val="28"/>
          <w:lang w:val="ru-RU"/>
        </w:rPr>
        <w:t>, настоящим Уставом, локальными актами Учреждения.</w:t>
      </w:r>
    </w:p>
    <w:p w14:paraId="5D93A4A9" w14:textId="004EF380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eastAsia="SimSun" w:hAnsi="Times New Roman"/>
          <w:sz w:val="28"/>
          <w:szCs w:val="28"/>
          <w:lang w:val="ru-RU" w:eastAsia="zh-CN"/>
        </w:rPr>
        <w:t xml:space="preserve">1.7.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Учреждение </w:t>
      </w:r>
      <w:r w:rsidR="00FA36C8" w:rsidRPr="00922313">
        <w:rPr>
          <w:rFonts w:ascii="Times New Roman" w:hAnsi="Times New Roman"/>
          <w:sz w:val="28"/>
          <w:szCs w:val="28"/>
          <w:lang w:val="ru-RU"/>
        </w:rPr>
        <w:t>является юридическим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лицом, самостоятельно осуществляет финансово-хозяйственную деятельность, имеет в оперативном управлении обособленное имущество, отвечает по своим обязательствам находящимися в его распоряжении денежными средствами, имеет самостоятельный баланс, счета, открытые в соответствии с законодательством, печать со своим полным фирменным наименованием и наименованием Учредителя, штампы, бланки и другие средства индивидуализации. Учреждение вправе от своего имени заключать договоры, приобретать имущественные и </w:t>
      </w:r>
      <w:r w:rsidR="00FA36C8" w:rsidRPr="00922313">
        <w:rPr>
          <w:rFonts w:ascii="Times New Roman" w:hAnsi="Times New Roman"/>
          <w:sz w:val="28"/>
          <w:szCs w:val="28"/>
          <w:lang w:val="ru-RU"/>
        </w:rPr>
        <w:t>личные неимущественные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права, нести обязанности, б</w:t>
      </w:r>
      <w:r w:rsidR="0047079F">
        <w:rPr>
          <w:rFonts w:ascii="Times New Roman" w:hAnsi="Times New Roman"/>
          <w:sz w:val="28"/>
          <w:szCs w:val="28"/>
          <w:lang w:val="ru-RU"/>
        </w:rPr>
        <w:t>ыть истцом и ответчиком в суде.</w:t>
      </w:r>
    </w:p>
    <w:p w14:paraId="0420DD09" w14:textId="06D4D710" w:rsidR="00524BD7" w:rsidRPr="00922313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1.8. Учреждение является некоммерческой организацией, не преследующей извлечение прибыли</w:t>
      </w:r>
      <w:r w:rsidR="0047079F">
        <w:rPr>
          <w:rFonts w:ascii="Times New Roman" w:hAnsi="Times New Roman"/>
          <w:sz w:val="28"/>
          <w:szCs w:val="28"/>
          <w:lang w:val="ru-RU"/>
        </w:rPr>
        <w:t>,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в качестве ос</w:t>
      </w:r>
      <w:r w:rsidR="004A6084">
        <w:rPr>
          <w:rFonts w:ascii="Times New Roman" w:hAnsi="Times New Roman"/>
          <w:sz w:val="28"/>
          <w:szCs w:val="28"/>
          <w:lang w:val="ru-RU"/>
        </w:rPr>
        <w:t>новной цели своей деятельности.</w:t>
      </w:r>
    </w:p>
    <w:p w14:paraId="7BCC5C7C" w14:textId="74E4752A" w:rsidR="002724EF" w:rsidRPr="00922313" w:rsidRDefault="002724EF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1.9</w:t>
      </w:r>
      <w:r w:rsidR="009F74AE" w:rsidRPr="00922313">
        <w:rPr>
          <w:rFonts w:ascii="Times New Roman" w:hAnsi="Times New Roman"/>
          <w:sz w:val="28"/>
          <w:szCs w:val="28"/>
          <w:lang w:val="ru-RU"/>
        </w:rPr>
        <w:t>.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Учреждение является органом повседневного управления </w:t>
      </w:r>
      <w:r w:rsidR="00CF5B6F">
        <w:rPr>
          <w:rFonts w:ascii="Times New Roman" w:hAnsi="Times New Roman"/>
          <w:sz w:val="28"/>
          <w:szCs w:val="28"/>
          <w:lang w:val="ru-RU"/>
        </w:rPr>
        <w:t xml:space="preserve">муниципального звена </w:t>
      </w:r>
      <w:r w:rsidR="003B01BB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CF5B6F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F5B6F">
        <w:rPr>
          <w:rFonts w:ascii="Times New Roman" w:hAnsi="Times New Roman"/>
          <w:sz w:val="28"/>
          <w:szCs w:val="28"/>
          <w:lang w:val="ru-RU"/>
        </w:rPr>
        <w:t xml:space="preserve">территориальной </w:t>
      </w:r>
      <w:r w:rsidR="00CF5B6F">
        <w:rPr>
          <w:rFonts w:ascii="Times New Roman" w:hAnsi="Times New Roman"/>
          <w:sz w:val="28"/>
          <w:szCs w:val="28"/>
          <w:lang w:val="ru-RU"/>
        </w:rPr>
        <w:lastRenderedPageBreak/>
        <w:t>подсистемы</w:t>
      </w:r>
      <w:r w:rsidR="009F74AE" w:rsidRPr="00922313">
        <w:rPr>
          <w:rFonts w:ascii="Times New Roman" w:hAnsi="Times New Roman"/>
          <w:sz w:val="28"/>
          <w:szCs w:val="28"/>
          <w:lang w:val="ru-RU"/>
        </w:rPr>
        <w:t xml:space="preserve"> системы предупреждения и ликвидации чрезвычайных ситуаций</w:t>
      </w:r>
      <w:r w:rsidR="008C5BD1" w:rsidRPr="00922313">
        <w:rPr>
          <w:rFonts w:ascii="Times New Roman" w:hAnsi="Times New Roman"/>
          <w:sz w:val="28"/>
          <w:szCs w:val="28"/>
          <w:lang w:val="ru-RU"/>
        </w:rPr>
        <w:t xml:space="preserve"> (далее – </w:t>
      </w:r>
      <w:r w:rsidR="003F7B79">
        <w:rPr>
          <w:rFonts w:ascii="Times New Roman" w:hAnsi="Times New Roman"/>
          <w:sz w:val="28"/>
          <w:szCs w:val="28"/>
          <w:lang w:val="ru-RU"/>
        </w:rPr>
        <w:t>Тенькинское МЗ ТП РСЧС</w:t>
      </w:r>
      <w:r w:rsidR="008C5BD1" w:rsidRPr="00922313">
        <w:rPr>
          <w:rFonts w:ascii="Times New Roman" w:hAnsi="Times New Roman"/>
          <w:sz w:val="28"/>
          <w:szCs w:val="28"/>
          <w:lang w:val="ru-RU"/>
        </w:rPr>
        <w:t>)</w:t>
      </w:r>
      <w:r w:rsidR="009F74AE"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6A05066B" w14:textId="0B0F1C1A" w:rsidR="00524BD7" w:rsidRPr="00922313" w:rsidRDefault="009F74AE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1.10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. Права юридического лица в части ведения уставной финансово-хозяйственной деятельности возникают у Учреждения с момента его государственной регистрации в порядке, установленном законода</w:t>
      </w:r>
      <w:r w:rsidR="003F7B79">
        <w:rPr>
          <w:rFonts w:ascii="Times New Roman" w:hAnsi="Times New Roman"/>
          <w:sz w:val="28"/>
          <w:szCs w:val="28"/>
          <w:lang w:val="ru-RU"/>
        </w:rPr>
        <w:t>тельством Российской Федерации.</w:t>
      </w:r>
    </w:p>
    <w:p w14:paraId="5DD41CFF" w14:textId="1D3D3029" w:rsidR="00307CA0" w:rsidRPr="00922313" w:rsidRDefault="009F74AE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1.11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. Финансовое обеспечение деятельности Учреждения осуществляется за счет средств бюджета </w:t>
      </w:r>
      <w:r w:rsidR="003F7B79"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 на основании бюджетной сметы.</w:t>
      </w:r>
    </w:p>
    <w:p w14:paraId="2D695295" w14:textId="77777777" w:rsidR="00524BD7" w:rsidRPr="00922313" w:rsidRDefault="00307CA0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1.12. Учреждение строит свои отношения с физическими и </w:t>
      </w:r>
      <w:r w:rsidR="001E439B" w:rsidRPr="00922313">
        <w:rPr>
          <w:rFonts w:ascii="Times New Roman" w:hAnsi="Times New Roman"/>
          <w:sz w:val="28"/>
          <w:szCs w:val="28"/>
          <w:lang w:val="ru-RU"/>
        </w:rPr>
        <w:t>юридическими лицами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на основе договоров, контрактов, соглашений, заключённых в соответствии с действующим законодательством Российской Федерации. </w:t>
      </w:r>
    </w:p>
    <w:p w14:paraId="3C91DFD7" w14:textId="07F74419" w:rsidR="00524BD7" w:rsidRPr="00922313" w:rsidRDefault="00307CA0" w:rsidP="009A5941">
      <w:pPr>
        <w:pStyle w:val="a7"/>
        <w:keepNext/>
        <w:tabs>
          <w:tab w:val="left" w:pos="1560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1.13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>.</w:t>
      </w:r>
      <w:r w:rsidR="00672D78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24BD7" w:rsidRPr="00922313">
        <w:rPr>
          <w:rFonts w:ascii="Times New Roman" w:hAnsi="Times New Roman"/>
          <w:sz w:val="28"/>
          <w:szCs w:val="28"/>
          <w:lang w:val="ru-RU"/>
        </w:rPr>
        <w:t xml:space="preserve">Учреждение может осуществлять иную приносящую доходы деятельность в соответствии с Уставом Учреждения. Доходы, полученные от указанной деятельности, поступают в бюджет </w:t>
      </w:r>
      <w:r w:rsidR="003F7B79"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="004A6084">
        <w:rPr>
          <w:rFonts w:ascii="Times New Roman" w:hAnsi="Times New Roman"/>
          <w:sz w:val="28"/>
          <w:szCs w:val="28"/>
          <w:lang w:val="ru-RU"/>
        </w:rPr>
        <w:t>.</w:t>
      </w:r>
    </w:p>
    <w:p w14:paraId="43452069" w14:textId="607437C0" w:rsidR="00524BD7" w:rsidRPr="001351BF" w:rsidRDefault="00524BD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14:paraId="4DF925CC" w14:textId="0134BE9A" w:rsidR="00BF6075" w:rsidRPr="009A5941" w:rsidRDefault="00461E96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</w:pPr>
      <w:r w:rsidRPr="009A5941"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  <w:t xml:space="preserve">2. </w:t>
      </w:r>
      <w:r w:rsidR="00524BD7" w:rsidRPr="009A5941">
        <w:rPr>
          <w:rFonts w:ascii="Times New Roman" w:eastAsia="SimSun" w:hAnsi="Times New Roman"/>
          <w:b/>
          <w:bCs/>
          <w:sz w:val="28"/>
          <w:szCs w:val="28"/>
          <w:lang w:val="ru-RU" w:eastAsia="zh-CN"/>
        </w:rPr>
        <w:t>ЦЕЛИ, ЗАДАЧИ И ВИДЫ ДЕЯТЕЛЬНОСТИ</w:t>
      </w:r>
    </w:p>
    <w:p w14:paraId="6A2BF227" w14:textId="77777777" w:rsidR="00D62771" w:rsidRPr="001351BF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b/>
          <w:sz w:val="16"/>
          <w:szCs w:val="16"/>
          <w:lang w:val="ru-RU"/>
        </w:rPr>
      </w:pPr>
    </w:p>
    <w:p w14:paraId="32F5A35A" w14:textId="0861410E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2.1. 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Целью создания единой дежурно-диспетчерской службы </w:t>
      </w:r>
      <w:r w:rsidR="002346FC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городского округа (далее – ЕДДС), является повышение готовности органов местного самоуправления и служб муниципального образования к реагированию на угрозы возникновения или возникновение </w:t>
      </w:r>
      <w:r w:rsidR="008C5BD1" w:rsidRPr="00922313">
        <w:rPr>
          <w:rFonts w:ascii="Times New Roman" w:hAnsi="Times New Roman"/>
          <w:sz w:val="28"/>
          <w:szCs w:val="28"/>
          <w:lang w:val="ru-RU"/>
        </w:rPr>
        <w:t>чрезвычайных ситуаций</w:t>
      </w:r>
      <w:r w:rsidR="00601583" w:rsidRPr="00922313">
        <w:rPr>
          <w:rFonts w:ascii="Times New Roman" w:hAnsi="Times New Roman"/>
          <w:sz w:val="28"/>
          <w:szCs w:val="28"/>
          <w:lang w:val="ru-RU"/>
        </w:rPr>
        <w:t xml:space="preserve"> природного и техногенного характера (далее – ЧС) и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 происшествий, эффективности взаимодействия привлекаемых сил и средств </w:t>
      </w:r>
      <w:r w:rsidR="002346FC">
        <w:rPr>
          <w:rFonts w:ascii="Times New Roman" w:hAnsi="Times New Roman"/>
          <w:sz w:val="28"/>
          <w:szCs w:val="28"/>
          <w:lang w:val="ru-RU"/>
        </w:rPr>
        <w:t>Тенькинского МЗ ТП РСЧС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, в том числе экстренных оперативных служб, при их совместных действиях по предупреждению и ликвидации ЧС (происшествий), а также обеспечение исполнения полномочий </w:t>
      </w:r>
      <w:r w:rsidR="006E7BAC" w:rsidRPr="0092231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2346FC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6E7BAC" w:rsidRPr="00922313">
        <w:rPr>
          <w:rFonts w:ascii="Times New Roman" w:hAnsi="Times New Roman"/>
          <w:sz w:val="28"/>
          <w:szCs w:val="28"/>
          <w:lang w:val="ru-RU"/>
        </w:rPr>
        <w:t xml:space="preserve">городского округа 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по организации и осуществлению мероприятий по гражданской обороне, обеспечению первичных мер пожарной безопасности в границах </w:t>
      </w:r>
      <w:r w:rsidR="006E7BAC" w:rsidRPr="00922313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t xml:space="preserve">, защите населения и территорий от ЧС (происшествий), в </w:t>
      </w:r>
      <w:r w:rsidR="00397B0B" w:rsidRPr="00922313">
        <w:rPr>
          <w:rFonts w:ascii="Times New Roman" w:hAnsi="Times New Roman"/>
          <w:sz w:val="28"/>
          <w:szCs w:val="28"/>
          <w:lang w:val="ru-RU"/>
        </w:rPr>
        <w:lastRenderedPageBreak/>
        <w:t>том числе по обеспечению безопасности людей на водных объектах, охране их жизни и здоровья.</w:t>
      </w:r>
    </w:p>
    <w:p w14:paraId="534C0DBA" w14:textId="74E1D1F7" w:rsidR="0067113B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eastAsia="Calibri" w:hAnsi="Times New Roman"/>
          <w:sz w:val="28"/>
          <w:szCs w:val="28"/>
          <w:lang w:val="ru-RU"/>
        </w:rPr>
        <w:t>2.</w:t>
      </w:r>
      <w:r w:rsidR="0067113B" w:rsidRPr="00922313">
        <w:rPr>
          <w:rFonts w:ascii="Times New Roman" w:eastAsia="Calibri" w:hAnsi="Times New Roman"/>
          <w:sz w:val="28"/>
          <w:szCs w:val="28"/>
          <w:lang w:val="ru-RU"/>
        </w:rPr>
        <w:t>2. Задачами Учреждения являются</w:t>
      </w:r>
      <w:r w:rsidR="004A6084">
        <w:rPr>
          <w:rFonts w:ascii="Times New Roman" w:eastAsia="Calibri" w:hAnsi="Times New Roman"/>
          <w:sz w:val="28"/>
          <w:szCs w:val="28"/>
          <w:lang w:val="ru-RU"/>
        </w:rPr>
        <w:t>:</w:t>
      </w:r>
    </w:p>
    <w:p w14:paraId="7EEBF09D" w14:textId="1D9A9400" w:rsidR="00BE0E30" w:rsidRPr="00BE0E30" w:rsidRDefault="00BE0E30" w:rsidP="009A5941">
      <w:pPr>
        <w:pStyle w:val="a8"/>
        <w:keepNext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прием от населения, организаций, технических систем сообщ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ений об угрозе или факте возник</w:t>
      </w:r>
      <w:r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новения ЧС (происшествия);</w:t>
      </w:r>
    </w:p>
    <w:p w14:paraId="3C7ABAE9" w14:textId="2159D2E2" w:rsidR="00BE0E30" w:rsidRPr="00BE0E30" w:rsidRDefault="00BE0E30" w:rsidP="009A5941">
      <w:pPr>
        <w:pStyle w:val="a8"/>
        <w:keepNext/>
        <w:tabs>
          <w:tab w:val="left" w:pos="70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bookmark54"/>
      <w:bookmarkEnd w:id="0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анализ и оценка достоверности поступившей 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информации, доведение ее до ДДС,</w:t>
      </w:r>
      <w:r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в компетенцию которой входит реагирование на принятое сообщение;</w:t>
      </w:r>
    </w:p>
    <w:p w14:paraId="4B614A7F" w14:textId="743B0CD7" w:rsidR="00BE0E30" w:rsidRPr="00BE0E30" w:rsidRDefault="004C603A" w:rsidP="009A5941">
      <w:pPr>
        <w:pStyle w:val="a8"/>
        <w:keepNext/>
        <w:tabs>
          <w:tab w:val="left" w:pos="0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bookmark55"/>
      <w:bookmarkEnd w:id="1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сбор и обработка данных, необходимых для подготовки и принятия управленческих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решений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предупреждению и ликвидации ЧС (происшествий), а также контроль их исполнения;</w:t>
      </w:r>
    </w:p>
    <w:p w14:paraId="6E73B969" w14:textId="24A5EFD6" w:rsidR="00BE0E30" w:rsidRPr="00BE0E30" w:rsidRDefault="004C603A" w:rsidP="009A5941">
      <w:pPr>
        <w:pStyle w:val="a8"/>
        <w:keepNext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" w:name="bookmark56"/>
      <w:bookmarkEnd w:id="2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 сбор от ДДС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служб контроля и наблюдения за окружающей средой, систем мониторинга, действующих на территории муниципального образования, информации об угрозе или факте возникновения ЧС (происшествия), сложившейся обстановке и действиях сил и средств по ликвидации ЧС (происшествий);</w:t>
      </w:r>
    </w:p>
    <w:p w14:paraId="689CD1BA" w14:textId="0CEE9D77" w:rsidR="00BE0E30" w:rsidRPr="00BE0E30" w:rsidRDefault="004C603A" w:rsidP="009A5941">
      <w:pPr>
        <w:pStyle w:val="a8"/>
        <w:keepNext/>
        <w:tabs>
          <w:tab w:val="left" w:pos="718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3" w:name="bookmark57"/>
      <w:bookmarkEnd w:id="3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обработка и анализ данных о ЧС (происшествиях), определение ее масштаба и уточнение состава сил привлекаемых для реагирования на ЧС (происшествие), их оповещение о переводе в один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из режимов функционирования РСЧС;</w:t>
      </w:r>
    </w:p>
    <w:p w14:paraId="6326ABA7" w14:textId="068490FA" w:rsidR="00BE0E30" w:rsidRPr="00BE0E30" w:rsidRDefault="004C603A" w:rsidP="009A5941">
      <w:pPr>
        <w:pStyle w:val="a8"/>
        <w:keepNext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обобщение, оценка и контроль данных обстановки, принятых мер по ликвидации чрезвычайной ситуации и реагированию на происшествие, подготовка и корректировка заранее разработанных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 согласованных со службами муниципального образования вариантов управленческих решений по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ликвидации ЧС (происшествий), принятие экстренных мер и необходимых решений (в пределах, установленных вышестоящими органами полномочий);</w:t>
      </w:r>
    </w:p>
    <w:p w14:paraId="14A0AEAA" w14:textId="7829CCCF" w:rsidR="00BE0E30" w:rsidRPr="00BE0E30" w:rsidRDefault="004C603A" w:rsidP="009A5941">
      <w:pPr>
        <w:pStyle w:val="a8"/>
        <w:keepNext/>
        <w:tabs>
          <w:tab w:val="left" w:pos="718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4" w:name="bookmark58"/>
      <w:bookmarkEnd w:id="4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доведение до 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руководства Тенькинского МЗ ТП РСЧС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, ДДС и организаций экстренных предупреждений об угрозе возникновения или возникновении ЧС (происшествий);</w:t>
      </w:r>
      <w:bookmarkStart w:id="5" w:name="bookmark59"/>
      <w:bookmarkEnd w:id="5"/>
    </w:p>
    <w:p w14:paraId="735971D7" w14:textId="2B27D753" w:rsidR="00BE0E30" w:rsidRPr="00BE0E30" w:rsidRDefault="004C603A" w:rsidP="009A5941">
      <w:pPr>
        <w:pStyle w:val="a8"/>
        <w:keepNext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6" w:name="bookmark60"/>
      <w:bookmarkEnd w:id="6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>- информирование ДДС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р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уководителей сил и средств РСЧС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привлекаемых к ликвидации ЧС</w:t>
      </w:r>
      <w:r w:rsidR="00735549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(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происшествий), об обстановке, принятых и рекомендуемых мерах:</w:t>
      </w:r>
    </w:p>
    <w:p w14:paraId="49714D40" w14:textId="1C261048" w:rsidR="00BE0E30" w:rsidRPr="00BE0E30" w:rsidRDefault="00DB3842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7" w:name="bookmark61"/>
      <w:bookmarkEnd w:id="7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доведение задач, поставленных орган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ами вышестоящего уровня, до ДДС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сил и средств РСЧС,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привлекаемых к ликвидации ЧС (происшествий), контроль их выполнения и организация взаимодействия;</w:t>
      </w:r>
    </w:p>
    <w:p w14:paraId="1AAD6BBD" w14:textId="4AEE6FBA" w:rsidR="00BE0E30" w:rsidRPr="00BE0E30" w:rsidRDefault="00DB3842" w:rsidP="009A5941">
      <w:pPr>
        <w:pStyle w:val="a8"/>
        <w:keepNext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осуществление информирования населения об угрозе возникновения или о возникновении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чрезвычайных ситуаций, мерах и способах защиты от поражающих факторов источника чрезвычайной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ситуации;</w:t>
      </w:r>
    </w:p>
    <w:p w14:paraId="0A0B0330" w14:textId="2B8A9D27" w:rsidR="00BE0E30" w:rsidRPr="00BE0E30" w:rsidRDefault="00DB3842" w:rsidP="009A5941">
      <w:pPr>
        <w:pStyle w:val="a8"/>
        <w:keepNext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своевременное оповещение населения об угрозе возникновения или о возникновении чрезвычайных ситуаций;</w:t>
      </w:r>
    </w:p>
    <w:p w14:paraId="6385ED86" w14:textId="2B8C7CC0" w:rsidR="00BE0E30" w:rsidRPr="00BE0E30" w:rsidRDefault="002E7899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8" w:name="bookmark62"/>
      <w:bookmarkEnd w:id="8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мониторинг, анализ, прогнозирование, оценка и контроль сложившейся обстановки на основе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информации, поступающей от различных автоматизированных систем и оконечных устройств;</w:t>
      </w:r>
    </w:p>
    <w:p w14:paraId="23F62A83" w14:textId="59DF5366" w:rsidR="00BE0E30" w:rsidRPr="00BE0E30" w:rsidRDefault="00422395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9" w:name="bookmark63"/>
      <w:bookmarkEnd w:id="9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представление докладов (донесений) об угрозе или возникновении ЧС (происшествий), сложившейся обстановке, возможных вариантах решений и действиях по ликвидации ЧС (происшествий) на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основе ранее подготовленных и согласованных планов) вышестоящим органом управления по подчиненности;</w:t>
      </w:r>
    </w:p>
    <w:p w14:paraId="35C9AE98" w14:textId="4F579966" w:rsidR="00BE0E30" w:rsidRPr="00BE0E30" w:rsidRDefault="00CE41AF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0" w:name="bookmark64"/>
      <w:bookmarkEnd w:id="10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предоставление оперативной информации о произошедших ЧС (происшествиях), ходе работ по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их ликвидации и представление соответствующих докладов по подчиненности;</w:t>
      </w:r>
    </w:p>
    <w:p w14:paraId="153BD03E" w14:textId="62EF9056" w:rsidR="00BE0E30" w:rsidRPr="00BE0E30" w:rsidRDefault="00F87B4E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1" w:name="bookmark65"/>
      <w:bookmarkEnd w:id="11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уточнение и корректировка действий привлеченных дежурно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-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диспетчерских служб по реагированию на вызовы (сообщения о происшествиях), поступающие по единому номеру «112»;</w:t>
      </w:r>
    </w:p>
    <w:p w14:paraId="32B097E4" w14:textId="26D81187" w:rsidR="00BE0E30" w:rsidRPr="00BE0E30" w:rsidRDefault="00703E28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2" w:name="bookmark66"/>
      <w:bookmarkEnd w:id="12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контроль результатов реагирования на вызовы (сообщения о происшествиях), поступившие по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единому номеру «112» с террит</w:t>
      </w:r>
      <w:r w:rsidR="00B562D8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ории муниципального образования;</w:t>
      </w:r>
    </w:p>
    <w:p w14:paraId="4998A471" w14:textId="3FC12468" w:rsidR="00BE0E30" w:rsidRPr="00BE0E30" w:rsidRDefault="00B562D8" w:rsidP="009A5941">
      <w:pPr>
        <w:pStyle w:val="a8"/>
        <w:keepNext/>
        <w:tabs>
          <w:tab w:val="left" w:pos="698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3" w:name="bookmark67"/>
      <w:bookmarkEnd w:id="13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прием и обработка вызовов (сообщений о происшествиях), поступающих по единому номеру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«112»;</w:t>
      </w:r>
    </w:p>
    <w:p w14:paraId="7FE95C5D" w14:textId="37150B45" w:rsidR="00BE0E30" w:rsidRPr="00BE0E30" w:rsidRDefault="00710E36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4" w:name="bookmark68"/>
      <w:bookmarkEnd w:id="14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lastRenderedPageBreak/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анализ и ввод в базу данных системы-112 информации, полученной по результатам реагирования.</w:t>
      </w:r>
    </w:p>
    <w:p w14:paraId="36894968" w14:textId="6569BB6B" w:rsidR="00BE0E30" w:rsidRPr="00BE0E30" w:rsidRDefault="00710E36" w:rsidP="009A5941">
      <w:pPr>
        <w:pStyle w:val="a8"/>
        <w:keepNext/>
        <w:spacing w:after="0" w:line="360" w:lineRule="auto"/>
        <w:ind w:firstLine="520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В рамках аппаратно-программного комплекса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«Безопасный город»:</w:t>
      </w:r>
    </w:p>
    <w:p w14:paraId="4BD1EABB" w14:textId="0CD8309B" w:rsidR="00BE0E30" w:rsidRPr="00BE0E30" w:rsidRDefault="00710E36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5" w:name="bookmark69"/>
      <w:bookmarkEnd w:id="15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автоматизированный сбор, обработка и анализ информации о потенциальных источниках возникновения чрезвычайных ситуаций природного, техногенного и биолого-социального характера и происшествий и причинах их возникновения на муниципальном уровнях;</w:t>
      </w:r>
    </w:p>
    <w:p w14:paraId="20996726" w14:textId="5B0F14FD" w:rsidR="00BE0E30" w:rsidRPr="003F7C44" w:rsidRDefault="005579C2" w:rsidP="009A5941">
      <w:pPr>
        <w:pStyle w:val="a8"/>
        <w:keepNext/>
        <w:tabs>
          <w:tab w:val="left" w:pos="707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16" w:name="bookmark70"/>
      <w:bookmarkEnd w:id="16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прогнозирование возможного сценария развития оперативной обстановки и моделирование его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(с детализацией муниципального уровня, населенного пункта, объекта) органи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зации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проведения превентивных мероп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риятий силами и средствами Тенькинского МЗ ТП РСЧС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направленных на минимизаци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ю последствий возможного ущерба;</w:t>
      </w:r>
      <w:bookmarkStart w:id="17" w:name="bookmark71"/>
      <w:bookmarkEnd w:id="17"/>
    </w:p>
    <w:p w14:paraId="3816DFF1" w14:textId="2FCF976D" w:rsidR="00BE0E30" w:rsidRPr="00BE0E30" w:rsidRDefault="00401569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8" w:name="bookmark72"/>
      <w:bookmarkEnd w:id="18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мониторинг оперативной обстановки с использованием имеющихся на вооружении информационных систем и ресурсов,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разработка моделей развития обстановки с учетом метеорологического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прогноза и расчетных задач (программ);</w:t>
      </w:r>
    </w:p>
    <w:p w14:paraId="6099F0CC" w14:textId="6786D4F5" w:rsidR="00BE0E30" w:rsidRPr="00BE0E30" w:rsidRDefault="006D3818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9" w:name="bookmark73"/>
      <w:bookmarkEnd w:id="19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оценка уже сложившейся и возможной обстановки на основе сопоставления и анализа всей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имеющейся информации, в том числе, результатов прогнозирования с реальными данными, полученными от автоматических (автоматизированных) систем мониторинга, а также от вышестоящих, взаимодействующих и подчиненных организаций;</w:t>
      </w:r>
    </w:p>
    <w:p w14:paraId="0CB7B08F" w14:textId="7000D1F4" w:rsidR="00BE0E30" w:rsidRPr="00BE0E30" w:rsidRDefault="002A699B" w:rsidP="009A5941">
      <w:pPr>
        <w:pStyle w:val="a8"/>
        <w:keepNext/>
        <w:tabs>
          <w:tab w:val="left" w:pos="716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20" w:name="bookmark74"/>
      <w:bookmarkEnd w:id="20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подготовка вариантов решений по проведению мероприятий по предупреждению и ликвидации</w:t>
      </w:r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чрезвычайных ситуаций (происшествий) и планирование их реализации, представление вышестоящему органу местного самоуправления подготовленных предложений;</w:t>
      </w:r>
    </w:p>
    <w:p w14:paraId="466CB7FC" w14:textId="244D66DB" w:rsidR="00D62771" w:rsidRPr="00922313" w:rsidRDefault="00300EC0" w:rsidP="009A5941">
      <w:pPr>
        <w:keepNext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bookmarkStart w:id="21" w:name="bookmark75"/>
      <w:bookmarkEnd w:id="21"/>
      <w:r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- </w:t>
      </w:r>
      <w:r w:rsidR="00BE0E30" w:rsidRPr="00BE0E30">
        <w:rPr>
          <w:rStyle w:val="11"/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доведение принятых решений и разработанных планов до исполнителей, информирование заинтересованных вышестоящих и взаимодействующих организаций о сложившейся обстановке, выполняемых решениях и ходе проводимых мероприятий;</w:t>
      </w:r>
    </w:p>
    <w:p w14:paraId="12C4CBF3" w14:textId="77777777" w:rsidR="00E81F4F" w:rsidRPr="00922313" w:rsidRDefault="006A27E4" w:rsidP="009A5941">
      <w:pPr>
        <w:keepNext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eastAsia="Calibri" w:hAnsi="Times New Roman"/>
          <w:sz w:val="28"/>
          <w:szCs w:val="28"/>
          <w:lang w:val="ru-RU"/>
        </w:rPr>
        <w:lastRenderedPageBreak/>
        <w:t>- участие в обеспечении первичных мер пожарной безопасности и в осуществлении мероприятий по обеспечению безопасности людей на водных объектах, охране их жизни и здоровья в границах городского округа</w:t>
      </w:r>
      <w:r w:rsidR="00562F2A" w:rsidRPr="00922313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14:paraId="22D0E1C6" w14:textId="77777777" w:rsidR="000C50DF" w:rsidRDefault="000C50DF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22313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bookmarkStart w:id="22" w:name="_Hlk7094086"/>
      <w:r w:rsidR="00BE30CD" w:rsidRPr="00922313">
        <w:rPr>
          <w:rFonts w:ascii="Times New Roman" w:hAnsi="Times New Roman"/>
          <w:sz w:val="28"/>
          <w:szCs w:val="28"/>
          <w:lang w:val="ru-RU" w:eastAsia="ru-RU" w:bidi="ar-SA"/>
        </w:rPr>
        <w:t xml:space="preserve">участие в </w:t>
      </w:r>
      <w:r w:rsidRPr="00922313">
        <w:rPr>
          <w:rFonts w:ascii="Times New Roman" w:hAnsi="Times New Roman"/>
          <w:sz w:val="28"/>
          <w:szCs w:val="28"/>
          <w:lang w:val="ru-RU" w:eastAsia="ru-RU" w:bidi="ar-SA"/>
        </w:rPr>
        <w:t>профилактике терроризма и экстремизма, а также минимизации и (или) ликвидации последствий проявлений терроризма и экстремизма</w:t>
      </w:r>
      <w:bookmarkEnd w:id="22"/>
      <w:r w:rsidR="006926DB" w:rsidRPr="00922313">
        <w:rPr>
          <w:rFonts w:ascii="Times New Roman" w:hAnsi="Times New Roman"/>
          <w:sz w:val="28"/>
          <w:szCs w:val="28"/>
          <w:lang w:val="ru-RU" w:eastAsia="ru-RU" w:bidi="ar-SA"/>
        </w:rPr>
        <w:t>;</w:t>
      </w:r>
    </w:p>
    <w:p w14:paraId="34391416" w14:textId="77777777" w:rsidR="006E5227" w:rsidRPr="00922313" w:rsidRDefault="006E5227" w:rsidP="009A5941">
      <w:pPr>
        <w:keepNex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eastAsia="Calibri" w:hAnsi="Times New Roman"/>
          <w:sz w:val="28"/>
          <w:szCs w:val="28"/>
          <w:lang w:val="ru-RU"/>
        </w:rPr>
        <w:t>2.3</w:t>
      </w:r>
      <w:r w:rsidR="00307CA0" w:rsidRPr="00922313">
        <w:rPr>
          <w:rFonts w:ascii="Times New Roman" w:eastAsia="Calibri" w:hAnsi="Times New Roman"/>
          <w:sz w:val="28"/>
          <w:szCs w:val="28"/>
          <w:lang w:val="ru-RU"/>
        </w:rPr>
        <w:t>.</w:t>
      </w:r>
      <w:r w:rsidRPr="00922313">
        <w:rPr>
          <w:rFonts w:ascii="Times New Roman" w:eastAsia="Calibri" w:hAnsi="Times New Roman"/>
          <w:sz w:val="28"/>
          <w:szCs w:val="28"/>
          <w:lang w:val="ru-RU"/>
        </w:rPr>
        <w:t xml:space="preserve"> Для достижения уставных целей Учреждение в установленном законодательством порядке осуществляет следующие основные виды деятельности:</w:t>
      </w:r>
    </w:p>
    <w:p w14:paraId="0CC450F5" w14:textId="2BDCDBB1" w:rsidR="00F74491" w:rsidRPr="00922313" w:rsidRDefault="00046A04" w:rsidP="009A5941">
      <w:pPr>
        <w:keepNex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- </w:t>
      </w:r>
      <w:r w:rsidR="00F74491" w:rsidRPr="00922313">
        <w:rPr>
          <w:rFonts w:ascii="Times New Roman" w:eastAsia="Calibri" w:hAnsi="Times New Roman"/>
          <w:sz w:val="28"/>
          <w:szCs w:val="28"/>
          <w:lang w:val="ru-RU"/>
        </w:rPr>
        <w:t xml:space="preserve">осуществление мероприятий по гражданской обороне, защите населения и </w:t>
      </w:r>
      <w:r w:rsidR="00C558D7" w:rsidRPr="00922313">
        <w:rPr>
          <w:rFonts w:ascii="Times New Roman" w:eastAsia="Calibri" w:hAnsi="Times New Roman"/>
          <w:sz w:val="28"/>
          <w:szCs w:val="28"/>
          <w:lang w:val="ru-RU"/>
        </w:rPr>
        <w:t>территории от чрезвычайных</w:t>
      </w:r>
      <w:r w:rsidR="00F74491" w:rsidRPr="00922313">
        <w:rPr>
          <w:rFonts w:ascii="Times New Roman" w:eastAsia="Calibri" w:hAnsi="Times New Roman"/>
          <w:sz w:val="28"/>
          <w:szCs w:val="28"/>
          <w:lang w:val="ru-RU"/>
        </w:rPr>
        <w:t xml:space="preserve"> ситуаций, </w:t>
      </w:r>
      <w:r w:rsidR="00C558D7" w:rsidRPr="00922313">
        <w:rPr>
          <w:rFonts w:ascii="Times New Roman" w:eastAsia="Calibri" w:hAnsi="Times New Roman"/>
          <w:sz w:val="28"/>
          <w:szCs w:val="28"/>
          <w:lang w:val="ru-RU"/>
        </w:rPr>
        <w:t>обеспечения пожарной</w:t>
      </w:r>
      <w:r w:rsidR="00F74491" w:rsidRPr="00922313">
        <w:rPr>
          <w:rFonts w:ascii="Times New Roman" w:eastAsia="Calibri" w:hAnsi="Times New Roman"/>
          <w:sz w:val="28"/>
          <w:szCs w:val="28"/>
          <w:lang w:val="ru-RU"/>
        </w:rPr>
        <w:t xml:space="preserve"> безопасности и безопасности людей на водных объектах;</w:t>
      </w:r>
    </w:p>
    <w:p w14:paraId="62628CFC" w14:textId="77777777" w:rsidR="00BE30CD" w:rsidRPr="00922313" w:rsidRDefault="00BE30CD" w:rsidP="009A5941">
      <w:pPr>
        <w:keepNex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eastAsia="Calibri" w:hAnsi="Times New Roman"/>
          <w:sz w:val="28"/>
          <w:szCs w:val="28"/>
          <w:lang w:val="ru-RU"/>
        </w:rPr>
        <w:t>- организация и осуществление мероприятий по обеспечению безопасности населения</w:t>
      </w:r>
      <w:r w:rsidR="002A0D91" w:rsidRPr="00922313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14:paraId="7848B170" w14:textId="35394C3A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22313">
        <w:rPr>
          <w:rFonts w:ascii="Times New Roman" w:eastAsia="Calibri" w:hAnsi="Times New Roman"/>
          <w:sz w:val="28"/>
          <w:szCs w:val="28"/>
          <w:lang w:val="ru-RU"/>
        </w:rPr>
        <w:t>2.</w:t>
      </w:r>
      <w:r w:rsidR="00307CA0" w:rsidRPr="00922313">
        <w:rPr>
          <w:rFonts w:ascii="Times New Roman" w:eastAsia="Calibri" w:hAnsi="Times New Roman"/>
          <w:sz w:val="28"/>
          <w:szCs w:val="28"/>
          <w:lang w:val="ru-RU"/>
        </w:rPr>
        <w:t>4</w:t>
      </w:r>
      <w:r w:rsidRPr="00922313">
        <w:rPr>
          <w:rFonts w:ascii="Times New Roman" w:eastAsia="Calibri" w:hAnsi="Times New Roman"/>
          <w:sz w:val="28"/>
          <w:szCs w:val="28"/>
          <w:lang w:val="ru-RU"/>
        </w:rPr>
        <w:t>. В соответствии с основными задачами в пределах своей компетенции Уч</w:t>
      </w:r>
      <w:r w:rsidR="00EB6879">
        <w:rPr>
          <w:rFonts w:ascii="Times New Roman" w:eastAsia="Calibri" w:hAnsi="Times New Roman"/>
          <w:sz w:val="28"/>
          <w:szCs w:val="28"/>
          <w:lang w:val="ru-RU"/>
        </w:rPr>
        <w:t>реждение осуществляет следующие</w:t>
      </w:r>
      <w:r w:rsidR="00C37A8D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eastAsia="Calibri" w:hAnsi="Times New Roman"/>
          <w:sz w:val="28"/>
          <w:szCs w:val="28"/>
          <w:lang w:val="ru-RU"/>
        </w:rPr>
        <w:t>функции:</w:t>
      </w:r>
    </w:p>
    <w:p w14:paraId="17CC1A17" w14:textId="176C31E6" w:rsidR="008565C5" w:rsidRPr="00922313" w:rsidRDefault="008565C5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решение задач </w:t>
      </w:r>
      <w:r w:rsidR="00345F91" w:rsidRPr="00922313">
        <w:rPr>
          <w:rFonts w:ascii="Times New Roman" w:hAnsi="Times New Roman"/>
          <w:sz w:val="28"/>
          <w:szCs w:val="28"/>
          <w:lang w:val="ru-RU"/>
        </w:rPr>
        <w:t xml:space="preserve">в области ГО, </w:t>
      </w:r>
      <w:r w:rsidRPr="00922313">
        <w:rPr>
          <w:rFonts w:ascii="Times New Roman" w:hAnsi="Times New Roman"/>
          <w:sz w:val="28"/>
          <w:szCs w:val="28"/>
          <w:lang w:val="ru-RU"/>
        </w:rPr>
        <w:t>предупреждени</w:t>
      </w:r>
      <w:r w:rsidR="00345F91" w:rsidRPr="00922313">
        <w:rPr>
          <w:rFonts w:ascii="Times New Roman" w:hAnsi="Times New Roman"/>
          <w:sz w:val="28"/>
          <w:szCs w:val="28"/>
          <w:lang w:val="ru-RU"/>
        </w:rPr>
        <w:t>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и ликвидации </w:t>
      </w:r>
      <w:r w:rsidR="00345F91" w:rsidRPr="00922313">
        <w:rPr>
          <w:rFonts w:ascii="Times New Roman" w:hAnsi="Times New Roman"/>
          <w:sz w:val="28"/>
          <w:szCs w:val="28"/>
          <w:lang w:val="ru-RU"/>
        </w:rPr>
        <w:t>ЧС, пожарной безопасности и безопасности людей на водных объектах</w:t>
      </w:r>
      <w:r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19C11AA4" w14:textId="09072D78" w:rsidR="00D62771" w:rsidRPr="00922313" w:rsidRDefault="00C355A7" w:rsidP="009A5941">
      <w:pPr>
        <w:keepNext/>
        <w:tabs>
          <w:tab w:val="left" w:pos="938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>поддержание</w:t>
      </w:r>
      <w:r w:rsidR="00AF7326" w:rsidRPr="00922313">
        <w:rPr>
          <w:rFonts w:ascii="Times New Roman" w:hAnsi="Times New Roman"/>
          <w:sz w:val="28"/>
          <w:szCs w:val="28"/>
          <w:lang w:val="ru-RU"/>
        </w:rPr>
        <w:t xml:space="preserve"> сил и </w:t>
      </w:r>
      <w:r w:rsidR="00C558D7" w:rsidRPr="00922313">
        <w:rPr>
          <w:rFonts w:ascii="Times New Roman" w:hAnsi="Times New Roman"/>
          <w:sz w:val="28"/>
          <w:szCs w:val="28"/>
          <w:lang w:val="ru-RU"/>
        </w:rPr>
        <w:t>средств Учреждения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 в постоянной готовн</w:t>
      </w:r>
      <w:r w:rsidR="00AF7326" w:rsidRPr="00922313">
        <w:rPr>
          <w:rFonts w:ascii="Times New Roman" w:hAnsi="Times New Roman"/>
          <w:sz w:val="28"/>
          <w:szCs w:val="28"/>
          <w:lang w:val="ru-RU"/>
        </w:rPr>
        <w:t xml:space="preserve">ости </w:t>
      </w:r>
      <w:r w:rsidR="00C558D7" w:rsidRPr="00922313">
        <w:rPr>
          <w:rFonts w:ascii="Times New Roman" w:hAnsi="Times New Roman"/>
          <w:sz w:val="28"/>
          <w:szCs w:val="28"/>
          <w:lang w:val="ru-RU"/>
        </w:rPr>
        <w:t>к выполнению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 задач по предназначению;</w:t>
      </w:r>
    </w:p>
    <w:p w14:paraId="14EEB712" w14:textId="3BAA6E98" w:rsidR="00D62771" w:rsidRPr="00922313" w:rsidRDefault="00C37A8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развитие </w:t>
      </w:r>
      <w:r w:rsidR="00C558D7" w:rsidRPr="00922313">
        <w:rPr>
          <w:rFonts w:ascii="Times New Roman" w:hAnsi="Times New Roman"/>
          <w:sz w:val="28"/>
          <w:szCs w:val="28"/>
          <w:lang w:val="ru-RU"/>
        </w:rPr>
        <w:t>ЕДДС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072" w:rsidRPr="00922313">
        <w:rPr>
          <w:rFonts w:ascii="Times New Roman" w:hAnsi="Times New Roman"/>
          <w:sz w:val="28"/>
          <w:szCs w:val="28"/>
          <w:lang w:val="ru-RU"/>
        </w:rPr>
        <w:t>и системы обеспечения вызова экстренных служб по единому номеру «112» (утв. постановлением Правительства Российской Федерации от 21.10.2011 №</w:t>
      </w:r>
      <w:r w:rsidR="007918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36072" w:rsidRPr="00922313">
        <w:rPr>
          <w:rFonts w:ascii="Times New Roman" w:hAnsi="Times New Roman"/>
          <w:sz w:val="28"/>
          <w:szCs w:val="28"/>
          <w:lang w:val="ru-RU"/>
        </w:rPr>
        <w:t>958);</w:t>
      </w:r>
    </w:p>
    <w:p w14:paraId="24F1E8F6" w14:textId="0AAB4108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обеспечение устойчивого, непрерывного и оперативного управления силами и средствами Учреждени</w:t>
      </w:r>
      <w:r w:rsidR="007918EA" w:rsidRPr="00922313">
        <w:rPr>
          <w:rFonts w:ascii="Times New Roman" w:hAnsi="Times New Roman"/>
          <w:sz w:val="28"/>
          <w:szCs w:val="28"/>
          <w:lang w:val="ru-RU"/>
        </w:rPr>
        <w:t>я,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18EA" w:rsidRPr="00922313">
        <w:rPr>
          <w:rFonts w:ascii="Times New Roman" w:hAnsi="Times New Roman"/>
          <w:sz w:val="28"/>
          <w:szCs w:val="28"/>
          <w:lang w:val="ru-RU"/>
        </w:rPr>
        <w:t xml:space="preserve">ДДС </w:t>
      </w:r>
      <w:r w:rsidRPr="00922313">
        <w:rPr>
          <w:rFonts w:ascii="Times New Roman" w:hAnsi="Times New Roman"/>
          <w:sz w:val="28"/>
          <w:szCs w:val="28"/>
          <w:lang w:val="ru-RU"/>
        </w:rPr>
        <w:t>организаций;</w:t>
      </w:r>
    </w:p>
    <w:p w14:paraId="1921E90E" w14:textId="7FF58C4F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67113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поддержание в состоянии постоянной готовности к использованию технических систем управле</w:t>
      </w:r>
      <w:r w:rsidR="00C37A8D">
        <w:rPr>
          <w:rFonts w:ascii="Times New Roman" w:hAnsi="Times New Roman"/>
          <w:sz w:val="28"/>
          <w:szCs w:val="28"/>
          <w:lang w:val="ru-RU"/>
        </w:rPr>
        <w:t>ния гражданской обороны, систем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оповещения и </w:t>
      </w:r>
      <w:r w:rsidR="00C37A8D">
        <w:rPr>
          <w:rFonts w:ascii="Times New Roman" w:hAnsi="Times New Roman"/>
          <w:sz w:val="28"/>
          <w:szCs w:val="28"/>
          <w:lang w:val="ru-RU"/>
        </w:rPr>
        <w:t xml:space="preserve">информирования населения </w:t>
      </w:r>
      <w:r w:rsidRPr="00922313">
        <w:rPr>
          <w:rFonts w:ascii="Times New Roman" w:hAnsi="Times New Roman"/>
          <w:sz w:val="28"/>
          <w:szCs w:val="28"/>
          <w:lang w:val="ru-RU"/>
        </w:rPr>
        <w:t>об опасностях, возникающих при ведении военных действий или вследствие этих действий;</w:t>
      </w:r>
    </w:p>
    <w:p w14:paraId="376DCCE0" w14:textId="260C294E" w:rsidR="008565C5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договорное обслуживание организаций различных форм собственности</w:t>
      </w:r>
      <w:r w:rsidR="008565C5"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0A599155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- осуществление закупок продукции для нужд Учреждения на основе торгов, создание конкурсной или аукционной комиссии, утверждение их составов и порядка работы;</w:t>
      </w:r>
    </w:p>
    <w:p w14:paraId="3C7C68C0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участие в разработке нормативных документов по вопросам организации и проведения аварийно-спасательных и неотложных работ;</w:t>
      </w:r>
    </w:p>
    <w:p w14:paraId="74CE8C63" w14:textId="584B015D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пропаганда знаний в области защиты населения и территорий </w:t>
      </w:r>
      <w:r w:rsidR="000929E8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355A7">
        <w:rPr>
          <w:rFonts w:ascii="Times New Roman" w:hAnsi="Times New Roman"/>
          <w:sz w:val="28"/>
          <w:szCs w:val="28"/>
          <w:lang w:val="ru-RU"/>
        </w:rPr>
        <w:t xml:space="preserve">                  </w:t>
      </w:r>
      <w:r w:rsidRPr="00922313">
        <w:rPr>
          <w:rFonts w:ascii="Times New Roman" w:hAnsi="Times New Roman"/>
          <w:sz w:val="28"/>
          <w:szCs w:val="28"/>
          <w:lang w:val="ru-RU"/>
        </w:rPr>
        <w:t>от чрезвычайных ситуаций, участие в подготовке населения и работников организаций к действиям в условиях чрезвычайных ситуаций;</w:t>
      </w:r>
    </w:p>
    <w:p w14:paraId="390C03E8" w14:textId="5D23F67E" w:rsidR="002A0D91" w:rsidRPr="00922313" w:rsidRDefault="002A0D9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C3736">
        <w:rPr>
          <w:rFonts w:ascii="Times New Roman" w:hAnsi="Times New Roman"/>
          <w:sz w:val="28"/>
          <w:szCs w:val="28"/>
          <w:lang w:val="ru-RU"/>
        </w:rPr>
        <w:t>участие в организации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взаимодействия с руководителями объектов с массовым пребыванием людей по вопросам обеспечения безопасности населения на подведомственных им объекта</w:t>
      </w:r>
      <w:r w:rsidR="00947CED" w:rsidRPr="00922313">
        <w:rPr>
          <w:rFonts w:ascii="Times New Roman" w:hAnsi="Times New Roman"/>
          <w:sz w:val="28"/>
          <w:szCs w:val="28"/>
          <w:lang w:val="ru-RU"/>
        </w:rPr>
        <w:t>х</w:t>
      </w:r>
      <w:r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1CFEB9EB" w14:textId="47B42587" w:rsidR="00AC529B" w:rsidRPr="00922313" w:rsidRDefault="00AC529B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922313">
        <w:rPr>
          <w:rFonts w:ascii="Times New Roman" w:hAnsi="Times New Roman"/>
          <w:sz w:val="28"/>
          <w:szCs w:val="28"/>
          <w:lang w:val="ru-RU" w:eastAsia="ru-RU" w:bidi="ar-SA"/>
        </w:rPr>
        <w:t xml:space="preserve">организация </w:t>
      </w:r>
      <w:r w:rsidR="006C3736">
        <w:rPr>
          <w:rFonts w:ascii="Times New Roman" w:hAnsi="Times New Roman"/>
          <w:sz w:val="28"/>
          <w:szCs w:val="28"/>
          <w:lang w:val="ru-RU" w:eastAsia="ru-RU" w:bidi="ar-SA"/>
        </w:rPr>
        <w:t xml:space="preserve">информационного </w:t>
      </w:r>
      <w:r w:rsidRPr="00922313">
        <w:rPr>
          <w:rFonts w:ascii="Times New Roman" w:hAnsi="Times New Roman"/>
          <w:sz w:val="28"/>
          <w:szCs w:val="28"/>
          <w:lang w:val="ru-RU" w:eastAsia="ru-RU" w:bidi="ar-SA"/>
        </w:rPr>
        <w:t>взаимодействия с правоохранительными органами по вопросам обеспечения общественной и дорожной безопасности в период подготовки и проведения массовых мероприятий;</w:t>
      </w:r>
    </w:p>
    <w:p w14:paraId="44186A8D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совершение юридически значимых действий в пределах своей специальной правоспособности, необходимых для достижения целей, предусмотренных настоящим Уставом</w:t>
      </w:r>
      <w:r w:rsidR="00147F3C"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77BC8C1F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анализ состояния работы Учреждения по основным направлениям деятельности и принятие мер по ее совершенствованию;</w:t>
      </w:r>
    </w:p>
    <w:p w14:paraId="1758667E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контроль за деятельностью подразделений Учреждения и выполнением мероприятий по устранению выявленных недостатков;</w:t>
      </w:r>
    </w:p>
    <w:p w14:paraId="3560B289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рассмотрение в установленные сроки писем, жалоб и заявлений граждан о нарушении их прав и принятие мер к устранению выявленных недостатков;</w:t>
      </w:r>
    </w:p>
    <w:p w14:paraId="59AE058A" w14:textId="77777777" w:rsidR="00D62771" w:rsidRPr="00922313" w:rsidRDefault="00C1352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содержание в постоянной 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>готовности специальной и вспомогательной техники, пожарно-технического оборудования, средств связи;</w:t>
      </w:r>
    </w:p>
    <w:p w14:paraId="26B3682C" w14:textId="3F20857A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организация и ведение </w:t>
      </w:r>
      <w:r w:rsidR="006C3736">
        <w:rPr>
          <w:rFonts w:ascii="Times New Roman" w:hAnsi="Times New Roman"/>
          <w:sz w:val="28"/>
          <w:szCs w:val="28"/>
          <w:lang w:val="ru-RU"/>
        </w:rPr>
        <w:t>делопроизводства;</w:t>
      </w:r>
    </w:p>
    <w:p w14:paraId="4BB01901" w14:textId="0535BD22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5215E8" w:rsidRPr="00922313">
        <w:rPr>
          <w:rFonts w:ascii="Times New Roman" w:hAnsi="Times New Roman"/>
          <w:sz w:val="28"/>
          <w:szCs w:val="28"/>
          <w:lang w:val="ru-RU"/>
        </w:rPr>
        <w:t>содержание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E1547" w:rsidRPr="00922313">
        <w:rPr>
          <w:rFonts w:ascii="Times New Roman" w:hAnsi="Times New Roman"/>
          <w:sz w:val="28"/>
          <w:szCs w:val="28"/>
          <w:lang w:val="ru-RU"/>
        </w:rPr>
        <w:t>(</w:t>
      </w:r>
      <w:r w:rsidR="00DA1B99" w:rsidRPr="00922313">
        <w:rPr>
          <w:rFonts w:ascii="Times New Roman" w:hAnsi="Times New Roman"/>
          <w:sz w:val="28"/>
          <w:szCs w:val="28"/>
          <w:lang w:val="ru-RU"/>
        </w:rPr>
        <w:t xml:space="preserve">в том числе </w:t>
      </w:r>
      <w:r w:rsidRPr="00922313">
        <w:rPr>
          <w:rFonts w:ascii="Times New Roman" w:hAnsi="Times New Roman"/>
          <w:sz w:val="28"/>
          <w:szCs w:val="28"/>
          <w:lang w:val="ru-RU"/>
        </w:rPr>
        <w:t>ремонт</w:t>
      </w:r>
      <w:r w:rsidR="00FE1547" w:rsidRPr="00922313">
        <w:rPr>
          <w:rFonts w:ascii="Times New Roman" w:hAnsi="Times New Roman"/>
          <w:sz w:val="28"/>
          <w:szCs w:val="28"/>
          <w:lang w:val="ru-RU"/>
        </w:rPr>
        <w:t>)</w:t>
      </w:r>
      <w:r w:rsidR="006D6E8C" w:rsidRPr="00922313">
        <w:rPr>
          <w:rFonts w:ascii="Times New Roman" w:hAnsi="Times New Roman"/>
          <w:sz w:val="28"/>
          <w:szCs w:val="28"/>
          <w:lang w:val="ru-RU"/>
        </w:rPr>
        <w:t xml:space="preserve"> помещений</w:t>
      </w:r>
      <w:r w:rsidRPr="00922313">
        <w:rPr>
          <w:rFonts w:ascii="Times New Roman" w:hAnsi="Times New Roman"/>
          <w:sz w:val="28"/>
          <w:szCs w:val="28"/>
          <w:lang w:val="ru-RU"/>
        </w:rPr>
        <w:t>, находящихся на балансе Учреждения;</w:t>
      </w:r>
    </w:p>
    <w:p w14:paraId="3DBC1DF8" w14:textId="79EBF662" w:rsidR="00C13521" w:rsidRPr="00922313" w:rsidRDefault="00C355A7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C13521" w:rsidRPr="00922313">
        <w:rPr>
          <w:rFonts w:ascii="Times New Roman" w:hAnsi="Times New Roman"/>
          <w:sz w:val="28"/>
          <w:szCs w:val="28"/>
          <w:lang w:val="ru-RU"/>
        </w:rPr>
        <w:t xml:space="preserve">планирование и проведение мероприятий по переводу Учреждения на работу в условиях военного времени, заблаговременное создание пунктов </w:t>
      </w:r>
      <w:r w:rsidR="00C13521" w:rsidRPr="00922313">
        <w:rPr>
          <w:rFonts w:ascii="Times New Roman" w:hAnsi="Times New Roman"/>
          <w:sz w:val="28"/>
          <w:szCs w:val="28"/>
          <w:lang w:val="ru-RU"/>
        </w:rPr>
        <w:lastRenderedPageBreak/>
        <w:t>управления в пункте постоянной дислокации Учреждения для обеспечения управления силами и средствами Учреждения;</w:t>
      </w:r>
    </w:p>
    <w:p w14:paraId="74D68E6E" w14:textId="77777777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решение в установленном порядке вопросов, связанных с назначением и освобождением от должности работников, ведение работы по воинскому учету и бронированию граждан, пребывающих в запасе;</w:t>
      </w:r>
    </w:p>
    <w:p w14:paraId="6622FBE8" w14:textId="778FDDF3" w:rsidR="00D62771" w:rsidRPr="00922313" w:rsidRDefault="00D6277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составление и в установленном порядке представление сводной бухгалтерской и статистической отчетности по соответству</w:t>
      </w:r>
      <w:r w:rsidR="006C3736">
        <w:rPr>
          <w:rFonts w:ascii="Times New Roman" w:hAnsi="Times New Roman"/>
          <w:sz w:val="28"/>
          <w:szCs w:val="28"/>
          <w:lang w:val="ru-RU"/>
        </w:rPr>
        <w:t>ющим источникам финансирования.</w:t>
      </w:r>
    </w:p>
    <w:p w14:paraId="5B71B810" w14:textId="1C61A777" w:rsidR="00D62771" w:rsidRPr="00922313" w:rsidRDefault="00307CA0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2.5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>. Учреждение для наиболее эффективного достижения целей своей деятельности взаимодействует с государственной противопожарной службой, государственным пожарным надзором, правоохранительными органами, медицинскими и ветеринарными учреждениями, территориальным органом Роспотребнадзора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другими организациями и учреждениями, привлекаемыми для </w:t>
      </w:r>
      <w:r w:rsidR="00D624EA" w:rsidRPr="00922313">
        <w:rPr>
          <w:rFonts w:ascii="Times New Roman" w:hAnsi="Times New Roman"/>
          <w:sz w:val="28"/>
          <w:szCs w:val="28"/>
          <w:lang w:val="ru-RU"/>
        </w:rPr>
        <w:t xml:space="preserve">выполнения мероприятий ГО, 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предупреждения и ликвидации </w:t>
      </w:r>
      <w:r w:rsidR="00D624EA" w:rsidRPr="00922313">
        <w:rPr>
          <w:rFonts w:ascii="Times New Roman" w:hAnsi="Times New Roman"/>
          <w:sz w:val="28"/>
          <w:szCs w:val="28"/>
          <w:lang w:val="ru-RU"/>
        </w:rPr>
        <w:t xml:space="preserve">ЧС, антитеррористической </w:t>
      </w:r>
      <w:r w:rsidR="0052780C" w:rsidRPr="00922313">
        <w:rPr>
          <w:rFonts w:ascii="Times New Roman" w:hAnsi="Times New Roman"/>
          <w:sz w:val="28"/>
          <w:szCs w:val="28"/>
          <w:lang w:val="ru-RU"/>
        </w:rPr>
        <w:t xml:space="preserve">защищённости объектов на территории </w:t>
      </w:r>
      <w:r w:rsidR="005165BF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52780C" w:rsidRPr="00922313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34AF2DFB" w14:textId="77777777" w:rsidR="00D62771" w:rsidRPr="00922313" w:rsidRDefault="00307CA0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2.6</w:t>
      </w:r>
      <w:r w:rsidR="00D62771" w:rsidRPr="00922313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D62771" w:rsidRPr="00922313">
        <w:rPr>
          <w:rFonts w:ascii="Times New Roman" w:hAnsi="Times New Roman"/>
          <w:bCs/>
          <w:sz w:val="28"/>
          <w:szCs w:val="28"/>
          <w:lang w:val="ru-RU"/>
        </w:rPr>
        <w:t>Учреждение обязано принимать меры по предупреждению коррупции.</w:t>
      </w:r>
    </w:p>
    <w:p w14:paraId="2CA83A59" w14:textId="77777777" w:rsidR="00C355A7" w:rsidRDefault="00C355A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059A547" w14:textId="77777777" w:rsidR="000929E8" w:rsidRPr="00922313" w:rsidRDefault="000929E8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E54AD6A" w14:textId="508E9D31" w:rsidR="00D516A1" w:rsidRPr="009A5941" w:rsidRDefault="00461E96" w:rsidP="009A5941">
      <w:pPr>
        <w:keepNext/>
        <w:spacing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 xml:space="preserve">3. </w:t>
      </w:r>
      <w:r w:rsidR="00524BD7" w:rsidRPr="009A5941">
        <w:rPr>
          <w:rFonts w:ascii="Times New Roman" w:hAnsi="Times New Roman"/>
          <w:b/>
          <w:bCs/>
          <w:sz w:val="28"/>
          <w:szCs w:val="28"/>
          <w:lang w:val="ru-RU"/>
        </w:rPr>
        <w:t>ОРГАНИЗАЦИЯ ДЕЯТЕЛЬНОСТИ УЧРЕЖДЕНИЯ</w:t>
      </w:r>
    </w:p>
    <w:p w14:paraId="3F993331" w14:textId="77777777" w:rsidR="001456E3" w:rsidRPr="0099633A" w:rsidRDefault="001456E3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518D8649" w14:textId="77777777" w:rsidR="008134C0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3.1.</w:t>
      </w:r>
      <w:r w:rsidR="0067113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Учреждение самостоятельно осуществляет определенную настоящим Уставом деятельность в соответствии </w:t>
      </w:r>
      <w:r w:rsidR="008134C0" w:rsidRPr="00922313">
        <w:rPr>
          <w:rFonts w:ascii="Times New Roman" w:hAnsi="Times New Roman"/>
          <w:sz w:val="28"/>
          <w:szCs w:val="28"/>
          <w:lang w:val="ru-RU"/>
        </w:rPr>
        <w:t>с законодательством Российской Федерации.</w:t>
      </w:r>
    </w:p>
    <w:p w14:paraId="3D658300" w14:textId="77777777" w:rsidR="00D516A1" w:rsidRPr="00922313" w:rsidRDefault="00136104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3.2. Для достижения уставных 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>целей Учреждение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 имеет право: </w:t>
      </w:r>
    </w:p>
    <w:p w14:paraId="7A5F60BA" w14:textId="089D74DA" w:rsidR="00D516A1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B7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заключать все виды договоров с юридическими, физическими лицами, не противоречащих законодательству Российской Федерации, а 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>также целям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A06011" w:rsidRPr="00922313">
        <w:rPr>
          <w:rFonts w:ascii="Times New Roman" w:hAnsi="Times New Roman"/>
          <w:sz w:val="28"/>
          <w:szCs w:val="28"/>
          <w:lang w:val="ru-RU"/>
        </w:rPr>
        <w:t>задачам деятельности Учреждения, в пределах доведенных</w:t>
      </w:r>
      <w:r w:rsidR="00C100E1" w:rsidRPr="00922313">
        <w:rPr>
          <w:rFonts w:ascii="Times New Roman" w:hAnsi="Times New Roman"/>
          <w:sz w:val="28"/>
          <w:szCs w:val="28"/>
          <w:lang w:val="ru-RU"/>
        </w:rPr>
        <w:t xml:space="preserve"> лимитов бюджетных обязательств;</w:t>
      </w:r>
    </w:p>
    <w:p w14:paraId="380EB595" w14:textId="77777777" w:rsidR="00D516A1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 от своего имени приобретать имущественные и неимущественные права;</w:t>
      </w:r>
    </w:p>
    <w:p w14:paraId="2758F244" w14:textId="5922B443" w:rsidR="00D516A1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приобретать или арендовать основные и оборотные средства за счет имеющих</w:t>
      </w:r>
      <w:r w:rsidR="0099633A">
        <w:rPr>
          <w:rFonts w:ascii="Times New Roman" w:hAnsi="Times New Roman"/>
          <w:sz w:val="28"/>
          <w:szCs w:val="28"/>
          <w:lang w:val="ru-RU"/>
        </w:rPr>
        <w:t>ся у него финансовых ресурсов;</w:t>
      </w:r>
    </w:p>
    <w:p w14:paraId="1A52EC14" w14:textId="236A6135" w:rsidR="00D516A1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выступать в качестве истца и ответчика в судебных органах в соответствии с законодательством Российской Федерации;</w:t>
      </w:r>
    </w:p>
    <w:p w14:paraId="7A3778C7" w14:textId="431FF330" w:rsidR="00D516A1" w:rsidRPr="00922313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определять и устанавливать формы поощрения работников;</w:t>
      </w:r>
    </w:p>
    <w:p w14:paraId="3D216F5E" w14:textId="2706E7E3" w:rsidR="00710216" w:rsidRPr="003B6E0D" w:rsidRDefault="00D516A1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устанавливать штатное расписание по согласованию с </w:t>
      </w:r>
      <w:r w:rsidR="000857A1">
        <w:rPr>
          <w:rFonts w:ascii="Times New Roman" w:hAnsi="Times New Roman"/>
          <w:sz w:val="28"/>
          <w:szCs w:val="28"/>
          <w:lang w:val="ru-RU"/>
        </w:rPr>
        <w:t>администрацией</w:t>
      </w:r>
      <w:r w:rsidR="00E20FCE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7A1">
        <w:rPr>
          <w:rFonts w:ascii="Times New Roman" w:hAnsi="Times New Roman"/>
          <w:sz w:val="28"/>
          <w:szCs w:val="28"/>
          <w:lang w:val="ru-RU"/>
        </w:rPr>
        <w:t xml:space="preserve">Тенькинского 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="00710216"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46BA3367" w14:textId="031F383A" w:rsidR="00D516A1" w:rsidRPr="00922313" w:rsidRDefault="00F6710D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99633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осуществлять иные права в порядке, предусмотренном действующим законодательством.</w:t>
      </w:r>
    </w:p>
    <w:p w14:paraId="7052D07B" w14:textId="77777777" w:rsidR="00D516A1" w:rsidRPr="00922313" w:rsidRDefault="00136104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3.3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.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При реализации своей деятельности</w:t>
      </w:r>
      <w:r w:rsidR="00D516A1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Учреждение обязано:</w:t>
      </w:r>
    </w:p>
    <w:p w14:paraId="3414E543" w14:textId="77777777" w:rsidR="0065365C" w:rsidRPr="00922313" w:rsidRDefault="0065365C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исполнять 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>полномочия,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возложенные Учредителем;</w:t>
      </w:r>
    </w:p>
    <w:p w14:paraId="20AC0871" w14:textId="77777777" w:rsidR="0065365C" w:rsidRPr="00922313" w:rsidRDefault="0065365C" w:rsidP="009A5941">
      <w:pPr>
        <w:keepNext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обеспечивать достижение и выполнение задач, установленных настоящим Уставом;</w:t>
      </w:r>
    </w:p>
    <w:p w14:paraId="02CCAD5F" w14:textId="77777777" w:rsidR="0065365C" w:rsidRPr="00922313" w:rsidRDefault="0065365C" w:rsidP="009A5941">
      <w:pPr>
        <w:keepNext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планировать свою деятельность и определять перспективы развития по согласованию с Учредителем;</w:t>
      </w:r>
    </w:p>
    <w:p w14:paraId="0123D295" w14:textId="77777777" w:rsidR="0065365C" w:rsidRPr="00922313" w:rsidRDefault="0065365C" w:rsidP="009A5941">
      <w:pPr>
        <w:keepNext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в установленном порядке вести делопроизводство и хранить документы по всем направлениям своей деятельности в соответствии с номенклатурой дел;</w:t>
      </w:r>
    </w:p>
    <w:p w14:paraId="56525308" w14:textId="77777777" w:rsidR="0065365C" w:rsidRPr="00922313" w:rsidRDefault="0065365C" w:rsidP="009A5941">
      <w:pPr>
        <w:keepNext/>
        <w:tabs>
          <w:tab w:val="left" w:pos="142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обеспечивать своим работникам безопасные условия труда и нести ответственность в установленном порядке за ущерб, причиненный их здоровью и трудоспособности; </w:t>
      </w:r>
    </w:p>
    <w:p w14:paraId="2F482D86" w14:textId="77777777" w:rsidR="00D516A1" w:rsidRPr="00922313" w:rsidRDefault="00D516A1" w:rsidP="009A5941">
      <w:pPr>
        <w:keepNext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- соблюдать требования соглашений о взаимодействии;</w:t>
      </w:r>
    </w:p>
    <w:p w14:paraId="7F072952" w14:textId="5967BDA1" w:rsidR="00D516A1" w:rsidRPr="00922313" w:rsidRDefault="00D516A1" w:rsidP="009A5941">
      <w:pPr>
        <w:pStyle w:val="a7"/>
        <w:keepNext/>
        <w:tabs>
          <w:tab w:val="left" w:pos="142"/>
        </w:tabs>
        <w:spacing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предоставлять на основании запросо</w:t>
      </w:r>
      <w:r w:rsidR="003B6E0D">
        <w:rPr>
          <w:rFonts w:ascii="Times New Roman" w:eastAsia="Calibri" w:hAnsi="Times New Roman"/>
          <w:sz w:val="28"/>
          <w:szCs w:val="28"/>
          <w:lang w:val="ru-RU" w:eastAsia="ru-RU"/>
        </w:rPr>
        <w:t xml:space="preserve">в и обращений федеральных 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государственных органов и их территориальных 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деятельности Учреждения, в том числе с использованием информационно-технологической и коммуникационной инфраструктуры;</w:t>
      </w:r>
    </w:p>
    <w:p w14:paraId="50C91F1B" w14:textId="77777777" w:rsidR="004930C2" w:rsidRPr="00922313" w:rsidRDefault="00D516A1" w:rsidP="009A5941">
      <w:pPr>
        <w:keepNext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lastRenderedPageBreak/>
        <w:t>-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обеспечивать защиту информации, доступ к которой ограничен в соответствии с федеральным </w:t>
      </w:r>
      <w:hyperlink r:id="rId10" w:history="1">
        <w:r w:rsidRPr="00922313">
          <w:rPr>
            <w:rFonts w:ascii="Times New Roman" w:eastAsia="Calibri" w:hAnsi="Times New Roman"/>
            <w:sz w:val="28"/>
            <w:szCs w:val="28"/>
            <w:lang w:val="ru-RU" w:eastAsia="ru-RU"/>
          </w:rPr>
          <w:t>законодательством</w:t>
        </w:r>
      </w:hyperlink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, а также соблюдать режим обработки и использования персональных данных;</w:t>
      </w:r>
    </w:p>
    <w:p w14:paraId="4EBB3370" w14:textId="77777777" w:rsidR="00D516A1" w:rsidRPr="00922313" w:rsidRDefault="00F6710D" w:rsidP="009A5941">
      <w:pPr>
        <w:keepNext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о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беспечивать конфиденциальность персонифицированной информации, полученной в процессе осуществления своей деятельности, за исключением случаев, установленных законодательством Российской Федерации;</w:t>
      </w:r>
    </w:p>
    <w:p w14:paraId="7EB1275A" w14:textId="77777777" w:rsidR="00D516A1" w:rsidRPr="00922313" w:rsidRDefault="00F6710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обеспечивать своевременное перечисление 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>предусмотренных действующим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 законодательством платежей в бюджеты всех уровней и внебюджетные фонды;</w:t>
      </w:r>
    </w:p>
    <w:p w14:paraId="6D3F9576" w14:textId="77777777" w:rsidR="00D516A1" w:rsidRPr="00922313" w:rsidRDefault="00F6710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обеспечивать своевременность и полноту объема выплаты 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>работникам заработной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 платы и иных выплат;</w:t>
      </w:r>
    </w:p>
    <w:p w14:paraId="3B55D41E" w14:textId="6671DA58" w:rsidR="00D516A1" w:rsidRPr="00922313" w:rsidRDefault="00F6710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67113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обеспечивать гарантированный действующим законодательством минимальный размер оплаты труда, условия труда и мер</w:t>
      </w:r>
      <w:r w:rsidR="0099633A">
        <w:rPr>
          <w:rFonts w:ascii="Times New Roman" w:hAnsi="Times New Roman"/>
          <w:sz w:val="28"/>
          <w:szCs w:val="28"/>
          <w:lang w:val="ru-RU"/>
        </w:rPr>
        <w:t>ы социальной защиты работников;</w:t>
      </w:r>
    </w:p>
    <w:p w14:paraId="66B74D4D" w14:textId="74D45FCA" w:rsidR="00D516A1" w:rsidRPr="00922313" w:rsidRDefault="00F6710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 xml:space="preserve">обеспечивать сохранность имущества, закрепленного за Учреждением на праве оперативного управления, эффективность его использования в строгом </w:t>
      </w:r>
      <w:r w:rsidR="0099633A">
        <w:rPr>
          <w:rFonts w:ascii="Times New Roman" w:hAnsi="Times New Roman"/>
          <w:sz w:val="28"/>
          <w:szCs w:val="28"/>
          <w:lang w:val="ru-RU"/>
        </w:rPr>
        <w:t>соответствии с его назначением;</w:t>
      </w:r>
    </w:p>
    <w:p w14:paraId="211D6AFA" w14:textId="77777777" w:rsidR="00D516A1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765B7F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представлять в орган, определенный Учредителем, необходимую сметно-финансовую документацию в полном объеме по утвержденным формам и по всем видам деятельности.</w:t>
      </w:r>
    </w:p>
    <w:p w14:paraId="009DB0CC" w14:textId="77777777" w:rsidR="00D516A1" w:rsidRPr="00922313" w:rsidRDefault="00136104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3.4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. Учреждение, его работники несут ответственность в соответствии с действующим законодательством:</w:t>
      </w:r>
    </w:p>
    <w:p w14:paraId="3C942986" w14:textId="77777777" w:rsidR="00D516A1" w:rsidRPr="00922313" w:rsidRDefault="00136104" w:rsidP="009A5941">
      <w:pPr>
        <w:keepNext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-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516A1" w:rsidRPr="00922313">
        <w:rPr>
          <w:rFonts w:ascii="Times New Roman" w:eastAsia="Calibri" w:hAnsi="Times New Roman"/>
          <w:sz w:val="28"/>
          <w:szCs w:val="28"/>
          <w:lang w:val="ru-RU" w:eastAsia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1B09C1FD" w14:textId="77777777" w:rsidR="00D516A1" w:rsidRPr="00922313" w:rsidRDefault="00CF5E07" w:rsidP="009A5941">
      <w:pPr>
        <w:keepNext/>
        <w:autoSpaceDE w:val="0"/>
        <w:autoSpaceDN w:val="0"/>
        <w:adjustRightInd w:val="0"/>
        <w:spacing w:line="36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 w:eastAsia="ru-RU"/>
        </w:rPr>
      </w:pPr>
      <w:r w:rsidRPr="00922313">
        <w:rPr>
          <w:rFonts w:ascii="Times New Roman" w:eastAsia="Calibri" w:hAnsi="Times New Roman"/>
          <w:sz w:val="28"/>
          <w:szCs w:val="28"/>
          <w:lang w:val="ru-RU" w:eastAsia="ru-RU"/>
        </w:rPr>
        <w:t>3.4</w:t>
      </w:r>
      <w:r w:rsidR="00260DF0" w:rsidRPr="00922313">
        <w:rPr>
          <w:rFonts w:ascii="Times New Roman" w:eastAsia="Calibri" w:hAnsi="Times New Roman"/>
          <w:sz w:val="28"/>
          <w:szCs w:val="28"/>
          <w:lang w:val="ru-RU" w:eastAsia="ru-RU"/>
        </w:rPr>
        <w:t>.1.</w:t>
      </w:r>
      <w:r w:rsidR="00765B7F" w:rsidRPr="00922313">
        <w:rPr>
          <w:rFonts w:ascii="Times New Roman" w:eastAsia="Calibri" w:hAnsi="Times New Roman"/>
          <w:sz w:val="28"/>
          <w:szCs w:val="28"/>
          <w:lang w:val="ru-RU" w:eastAsia="ru-RU"/>
        </w:rPr>
        <w:t xml:space="preserve"> </w:t>
      </w:r>
      <w:r w:rsidR="00D516A1" w:rsidRPr="00922313">
        <w:rPr>
          <w:rFonts w:ascii="Times New Roman" w:eastAsia="Calibri" w:hAnsi="Times New Roman"/>
          <w:sz w:val="28"/>
          <w:szCs w:val="28"/>
          <w:lang w:val="ru-RU" w:eastAsia="ru-RU"/>
        </w:rPr>
        <w:t>Вред, причиненный физическим или юридическим лицам в результате ненадлежащего исполнения либо неисполнения Учреждением или его работниками обязанностей, предусмотренных законодательством Российской Федерации, возмещается в соответствии с законодательством Российской Федерации.</w:t>
      </w:r>
    </w:p>
    <w:p w14:paraId="6063D0B6" w14:textId="77777777" w:rsidR="00D516A1" w:rsidRPr="00922313" w:rsidRDefault="00CF5E07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3.5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. Контроль за организацией бухгалтерского уч</w:t>
      </w:r>
      <w:r w:rsidR="00CC4045" w:rsidRPr="00922313">
        <w:rPr>
          <w:rFonts w:ascii="Times New Roman" w:hAnsi="Times New Roman"/>
          <w:sz w:val="28"/>
          <w:szCs w:val="28"/>
          <w:lang w:val="ru-RU"/>
        </w:rPr>
        <w:t>ё</w:t>
      </w:r>
      <w:r w:rsidR="00D516A1" w:rsidRPr="00922313">
        <w:rPr>
          <w:rFonts w:ascii="Times New Roman" w:hAnsi="Times New Roman"/>
          <w:sz w:val="28"/>
          <w:szCs w:val="28"/>
          <w:lang w:val="ru-RU"/>
        </w:rPr>
        <w:t>та, соблюдением законодательства Российской Федерации при выполнении финансово-хозяйственных операций осуществляется уполномоченными Учредителем органами.</w:t>
      </w:r>
    </w:p>
    <w:p w14:paraId="704AD318" w14:textId="77777777" w:rsidR="00CF5E07" w:rsidRPr="00922313" w:rsidRDefault="00CF5E07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1913F07" w14:textId="71E58C36" w:rsidR="000E2778" w:rsidRPr="009A5941" w:rsidRDefault="008573DD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4.</w:t>
      </w:r>
      <w:r w:rsidR="001456E3" w:rsidRPr="009A59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0E2778" w:rsidRPr="009A5941">
        <w:rPr>
          <w:rFonts w:ascii="Times New Roman" w:hAnsi="Times New Roman"/>
          <w:b/>
          <w:bCs/>
          <w:sz w:val="28"/>
          <w:szCs w:val="28"/>
          <w:lang w:val="ru-RU"/>
        </w:rPr>
        <w:t xml:space="preserve">СТРУКТУРА ФИНАНСОВО - ХОЗЯЙСТВЕННОЙ ДЕЯТЕЛЬНОСТИ УЧРЕЖДЕНИЯ. </w:t>
      </w:r>
      <w:r w:rsidR="00765B7F" w:rsidRPr="009A5941">
        <w:rPr>
          <w:rFonts w:ascii="Times New Roman" w:hAnsi="Times New Roman"/>
          <w:b/>
          <w:bCs/>
          <w:sz w:val="28"/>
          <w:szCs w:val="28"/>
          <w:lang w:val="ru-RU"/>
        </w:rPr>
        <w:t>ИМУЩЕСТВО УЧРЕЖДЕНИЯ</w:t>
      </w:r>
      <w:r w:rsidR="000E2778" w:rsidRPr="009A594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14:paraId="4E5EC421" w14:textId="77777777" w:rsidR="00E3423C" w:rsidRDefault="00E3423C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986674F" w14:textId="47EBDA9E" w:rsidR="00E3423C" w:rsidRPr="00922313" w:rsidRDefault="00E3423C" w:rsidP="009A5941">
      <w:pPr>
        <w:keepNext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 xml:space="preserve">4.1. </w:t>
      </w:r>
      <w:r w:rsidRPr="00922313">
        <w:rPr>
          <w:rFonts w:ascii="Times New Roman" w:hAnsi="Times New Roman"/>
          <w:sz w:val="28"/>
          <w:szCs w:val="28"/>
          <w:lang w:val="ru-RU"/>
        </w:rPr>
        <w:t>Финансово-хозяйственная деятельность Учреждения направлена на реализацию целей и задач, предусмотренных настоящим Уставом, осуществление их в порядке, установленном действующим законодательством Российской Федерации.</w:t>
      </w:r>
    </w:p>
    <w:p w14:paraId="3DE202B5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1614"/>
      <w:r w:rsidRPr="00E3423C">
        <w:rPr>
          <w:rFonts w:ascii="Times New Roman" w:hAnsi="Times New Roman"/>
          <w:sz w:val="28"/>
          <w:szCs w:val="28"/>
          <w:lang w:val="ru-RU"/>
        </w:rPr>
        <w:t>4.2. Учреждение осуществляет операции с бюджетными средствами через лицевые счета, открытые ему в соответствии с Бюджетным кодексом..</w:t>
      </w:r>
    </w:p>
    <w:bookmarkEnd w:id="23"/>
    <w:p w14:paraId="228EB8FD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4.3.</w:t>
      </w:r>
      <w:r w:rsidRPr="006C2F7A">
        <w:rPr>
          <w:rFonts w:ascii="Times New Roman" w:hAnsi="Times New Roman"/>
          <w:sz w:val="28"/>
          <w:szCs w:val="28"/>
        </w:rPr>
        <w:t> </w:t>
      </w:r>
      <w:r w:rsidRPr="00E3423C">
        <w:rPr>
          <w:rFonts w:ascii="Times New Roman" w:hAnsi="Times New Roman"/>
          <w:sz w:val="28"/>
          <w:szCs w:val="28"/>
          <w:lang w:val="ru-RU"/>
        </w:rPr>
        <w:t>Порядок определения платы и (или) размер платы за оказанные услуги и (или) выполненные работы при осуществлении Учреждением приносящей доходы деятельности устанавливается (устанавливаются) Учредителем.</w:t>
      </w:r>
    </w:p>
    <w:p w14:paraId="585B9694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4.4. Заключение и оплата учреждением государственных (муниципальных) контрактов, иных договоров (соглашений),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учреждению лимитов бюджетных обязательств, и с учетом принятых и неисполненных обязательств.</w:t>
      </w:r>
    </w:p>
    <w:p w14:paraId="4CAC8F58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73002"/>
      <w:r w:rsidRPr="00E3423C">
        <w:rPr>
          <w:rFonts w:ascii="Times New Roman" w:hAnsi="Times New Roman"/>
          <w:sz w:val="28"/>
          <w:szCs w:val="28"/>
          <w:lang w:val="ru-RU"/>
        </w:rPr>
        <w:t>Нарушение казенным учреждением требований настоящего пункта</w:t>
      </w:r>
      <w:r w:rsidRPr="006C2F7A">
        <w:rPr>
          <w:rFonts w:ascii="Times New Roman" w:hAnsi="Times New Roman"/>
          <w:sz w:val="28"/>
          <w:szCs w:val="28"/>
        </w:rPr>
        <w:t> </w:t>
      </w:r>
      <w:r w:rsidRPr="00E3423C">
        <w:rPr>
          <w:rFonts w:ascii="Times New Roman" w:hAnsi="Times New Roman"/>
          <w:sz w:val="28"/>
          <w:szCs w:val="28"/>
          <w:lang w:val="ru-RU"/>
        </w:rPr>
        <w:t>при заключении государственных (муниципальных) контрактов, иных договоров (соглашений) является основанием для признания их судом недействительными по иску органа местного самоуправления, осуществляющего бюджетные полномочия главного распорядителя (распорядителя) бюджетных средств, в ведении которого находится учреждение.</w:t>
      </w:r>
    </w:p>
    <w:bookmarkEnd w:id="24"/>
    <w:p w14:paraId="13040C2C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lastRenderedPageBreak/>
        <w:t>4.5. В случае уменьшения учреждению как получателю бюджетных средств главным распорядителем (распорядителем) бюджетных средств ранее доведенных лимитов бюджетных обязательств, приводящего к невозможности исполнения учреждением бюджетных обязательств, вытекающих из заключенных им:</w:t>
      </w:r>
    </w:p>
    <w:p w14:paraId="1D53A85D" w14:textId="4F6BA218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 xml:space="preserve">муниципальных контрактов, учреждение должно обеспечить </w:t>
      </w:r>
      <w:hyperlink r:id="rId11" w:history="1">
        <w:r w:rsidR="00E3423C" w:rsidRPr="00E3423C">
          <w:rPr>
            <w:rFonts w:ascii="Times New Roman" w:hAnsi="Times New Roman"/>
            <w:sz w:val="28"/>
            <w:szCs w:val="28"/>
            <w:lang w:val="ru-RU"/>
          </w:rPr>
          <w:t>согласование</w:t>
        </w:r>
      </w:hyperlink>
      <w:r w:rsidR="00E3423C" w:rsidRPr="00E3423C">
        <w:rPr>
          <w:rFonts w:ascii="Times New Roman" w:hAnsi="Times New Roman"/>
          <w:sz w:val="28"/>
          <w:szCs w:val="28"/>
          <w:lang w:val="ru-RU"/>
        </w:rPr>
        <w:t xml:space="preserve"> в соответствии с </w:t>
      </w:r>
      <w:hyperlink r:id="rId12" w:history="1">
        <w:r w:rsidR="00E3423C" w:rsidRPr="00E3423C">
          <w:rPr>
            <w:rFonts w:ascii="Times New Roman" w:hAnsi="Times New Roman"/>
            <w:sz w:val="28"/>
            <w:szCs w:val="28"/>
            <w:lang w:val="ru-RU"/>
          </w:rPr>
          <w:t>законодательством</w:t>
        </w:r>
      </w:hyperlink>
      <w:r w:rsidR="00E3423C" w:rsidRPr="00E3423C">
        <w:rPr>
          <w:rFonts w:ascii="Times New Roman" w:hAnsi="Times New Roman"/>
          <w:sz w:val="28"/>
          <w:szCs w:val="28"/>
          <w:lang w:val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новых условий таких контрактов, в том числе по цене и (или) срокам их исполнения и (или) количеству (объему) товара (работы, услуги);</w:t>
      </w:r>
    </w:p>
    <w:p w14:paraId="2D6EA9FD" w14:textId="124ECE2D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 xml:space="preserve">иных договоров (соглашений), учреждение должно обеспечить согласование новых условий таких договоров (соглашений) в соответствии с </w:t>
      </w:r>
      <w:hyperlink r:id="rId13" w:history="1">
        <w:r w:rsidR="00E3423C" w:rsidRPr="00E3423C">
          <w:rPr>
            <w:rFonts w:ascii="Times New Roman" w:hAnsi="Times New Roman"/>
            <w:sz w:val="28"/>
            <w:szCs w:val="28"/>
            <w:lang w:val="ru-RU"/>
          </w:rPr>
          <w:t>общими требованиями</w:t>
        </w:r>
      </w:hyperlink>
      <w:r w:rsidR="00E3423C" w:rsidRPr="00E3423C">
        <w:rPr>
          <w:rFonts w:ascii="Times New Roman" w:hAnsi="Times New Roman"/>
          <w:sz w:val="28"/>
          <w:szCs w:val="28"/>
          <w:lang w:val="ru-RU"/>
        </w:rPr>
        <w:t>, утвержденными Правительством Российской Федерации, а в случае недостижения согласия по новым условиям расторгнуть договор (соглашение).</w:t>
      </w:r>
    </w:p>
    <w:p w14:paraId="097C1D37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16162"/>
      <w:r w:rsidRPr="00E3423C">
        <w:rPr>
          <w:rFonts w:ascii="Times New Roman" w:hAnsi="Times New Roman"/>
          <w:sz w:val="28"/>
          <w:szCs w:val="28"/>
          <w:lang w:val="ru-RU"/>
        </w:rPr>
        <w:t>Сторона муниципального контракта, иного договора (соглашения) вправе потребовать от учреждения возмещение только фактически понесенного ущерба, непосредственно обусловленного изменением условий муниципального контракта, иного договора (соглашения).</w:t>
      </w:r>
    </w:p>
    <w:bookmarkEnd w:id="25"/>
    <w:p w14:paraId="79797356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4.6.</w:t>
      </w:r>
      <w:r w:rsidRPr="006C2F7A">
        <w:rPr>
          <w:rFonts w:ascii="Times New Roman" w:hAnsi="Times New Roman"/>
          <w:sz w:val="28"/>
          <w:szCs w:val="28"/>
        </w:rPr>
        <w:t> </w:t>
      </w:r>
      <w:r w:rsidRPr="00E3423C">
        <w:rPr>
          <w:rFonts w:ascii="Times New Roman" w:hAnsi="Times New Roman"/>
          <w:sz w:val="28"/>
          <w:szCs w:val="28"/>
          <w:lang w:val="ru-RU"/>
        </w:rPr>
        <w:t>В случае признания утратившими силу положений решения о бюджете на текущий финансовый год и плановый период в части, относящейся к плановому периоду, учреждение вправе не принимать решение о расторжении ранее заключенных договоров и соглашений, подлежащих оплате в плановом периоде, при условии заключения дополнительных соглашений к указанным договорам и соглашениям, определяющих условия их исполнения в плановом периоде.</w:t>
      </w:r>
    </w:p>
    <w:p w14:paraId="434A9876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 xml:space="preserve">4.7. При недостаточности лимитов бюджетных обязательств, доведенных казенному учреждению для исполнения его денежных обязательств, по таким обязательствам от имени муниципального образования отвечает орган местной </w:t>
      </w:r>
      <w:r w:rsidRPr="00E3423C">
        <w:rPr>
          <w:rFonts w:ascii="Times New Roman" w:hAnsi="Times New Roman"/>
          <w:sz w:val="28"/>
          <w:szCs w:val="28"/>
          <w:lang w:val="ru-RU"/>
        </w:rPr>
        <w:lastRenderedPageBreak/>
        <w:t>администрации, осуществляющий бюджетные полномочия главного распорядителя бюджетных средств, в ведении которого находится учреждение.</w:t>
      </w:r>
    </w:p>
    <w:p w14:paraId="1FC7C834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6" w:name="sub_1619"/>
      <w:r w:rsidRPr="00E3423C">
        <w:rPr>
          <w:rFonts w:ascii="Times New Roman" w:hAnsi="Times New Roman"/>
          <w:sz w:val="28"/>
          <w:szCs w:val="28"/>
          <w:lang w:val="ru-RU"/>
        </w:rPr>
        <w:t>4.8. Учреждение обеспечивает исполнение денежных обязательств, указанных в исполнительном документе, в соответствии с Бюджетным кодексом.</w:t>
      </w:r>
    </w:p>
    <w:bookmarkEnd w:id="26"/>
    <w:p w14:paraId="4E58247E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4.9. 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14:paraId="267CD90E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4.10. Источниками формирования имущества Учреждения в денежной и иных формах являются:</w:t>
      </w:r>
    </w:p>
    <w:p w14:paraId="1E9FBB6A" w14:textId="12EFC73A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>регулярные и единовременные поступления от учредителя;</w:t>
      </w:r>
    </w:p>
    <w:p w14:paraId="70E5965D" w14:textId="7B3567CE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>добровольные имущественные взносы и пожертвования;</w:t>
      </w:r>
    </w:p>
    <w:p w14:paraId="32C66B37" w14:textId="7F47FC6E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>выручка от реализации товаров, работ, услуг;</w:t>
      </w:r>
    </w:p>
    <w:p w14:paraId="010BF985" w14:textId="6BF8F97D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3423C" w:rsidRPr="00E3423C">
        <w:rPr>
          <w:rFonts w:ascii="Times New Roman" w:hAnsi="Times New Roman"/>
          <w:sz w:val="28"/>
          <w:szCs w:val="28"/>
          <w:lang w:val="ru-RU"/>
        </w:rPr>
        <w:t>доходы, получаемые от собственности Учреждения;</w:t>
      </w:r>
    </w:p>
    <w:p w14:paraId="4370234E" w14:textId="09226456" w:rsidR="00E3423C" w:rsidRPr="00E3423C" w:rsidRDefault="00B105A0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bookmarkStart w:id="27" w:name="_GoBack"/>
      <w:bookmarkEnd w:id="27"/>
      <w:r w:rsidR="00E3423C" w:rsidRPr="00E3423C">
        <w:rPr>
          <w:rFonts w:ascii="Times New Roman" w:hAnsi="Times New Roman"/>
          <w:sz w:val="28"/>
          <w:szCs w:val="28"/>
          <w:lang w:val="ru-RU"/>
        </w:rPr>
        <w:t>другие не запрещенные законом поступления.</w:t>
      </w:r>
    </w:p>
    <w:p w14:paraId="400745D2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 xml:space="preserve">4.11. Полномочия собственника имущество Учреждения осуществляет Комитет по управлению муниципальным имуществом администрации </w:t>
      </w:r>
      <w:proofErr w:type="spellStart"/>
      <w:r w:rsidRPr="00E3423C">
        <w:rPr>
          <w:rFonts w:ascii="Times New Roman" w:hAnsi="Times New Roman"/>
          <w:sz w:val="28"/>
          <w:szCs w:val="28"/>
          <w:lang w:val="ru-RU"/>
        </w:rPr>
        <w:t>Тенькинского</w:t>
      </w:r>
      <w:proofErr w:type="spellEnd"/>
      <w:r w:rsidRPr="00E3423C">
        <w:rPr>
          <w:rFonts w:ascii="Times New Roman" w:hAnsi="Times New Roman"/>
          <w:sz w:val="28"/>
          <w:szCs w:val="28"/>
          <w:lang w:val="ru-RU"/>
        </w:rPr>
        <w:t xml:space="preserve"> городского округа Магаданской области.</w:t>
      </w:r>
    </w:p>
    <w:p w14:paraId="720E7076" w14:textId="77777777" w:rsidR="00E3423C" w:rsidRPr="00E3423C" w:rsidRDefault="00E3423C" w:rsidP="009A594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 xml:space="preserve">Местонахождения Собственника имущества: Магаданская область, </w:t>
      </w:r>
      <w:proofErr w:type="spellStart"/>
      <w:r w:rsidRPr="00E3423C">
        <w:rPr>
          <w:rFonts w:ascii="Times New Roman" w:hAnsi="Times New Roman"/>
          <w:sz w:val="28"/>
          <w:szCs w:val="28"/>
          <w:lang w:val="ru-RU"/>
        </w:rPr>
        <w:t>Тенькинский</w:t>
      </w:r>
      <w:proofErr w:type="spellEnd"/>
      <w:r w:rsidRPr="00E3423C">
        <w:rPr>
          <w:rFonts w:ascii="Times New Roman" w:hAnsi="Times New Roman"/>
          <w:sz w:val="28"/>
          <w:szCs w:val="28"/>
          <w:lang w:val="ru-RU"/>
        </w:rPr>
        <w:t xml:space="preserve"> район, пос. Усть-Омчуг, ул. Горняцкая, д.37.</w:t>
      </w:r>
    </w:p>
    <w:p w14:paraId="376D2CDF" w14:textId="77777777" w:rsidR="0013072F" w:rsidRDefault="00E3423C" w:rsidP="001307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 xml:space="preserve">4.12. На имущество, закрепленное собственником за учреждением и приобретенное учреждением по иным основаниям, оно приобретает право оперативного управления. </w:t>
      </w:r>
    </w:p>
    <w:p w14:paraId="03AB1E21" w14:textId="77777777" w:rsidR="0013072F" w:rsidRDefault="00E3423C" w:rsidP="001307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4.13. Объекты собственности, закрепленные за Учреждением, находятся в его оперативном управлении с момента передачи имущества. Учреждение отвечает за сохранность и эффективное использование закрепленного за ним имущества.</w:t>
      </w:r>
    </w:p>
    <w:p w14:paraId="341C4CC0" w14:textId="7F087CDD" w:rsidR="00E3423C" w:rsidRPr="00E3423C" w:rsidRDefault="00E3423C" w:rsidP="001307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4.14. Учреждение владеет, пользуется и распоряжается закрепленным за ним на праве оперативного управления имуществом в соответствии с назначением имущества, уставными целями деятельности.</w:t>
      </w:r>
    </w:p>
    <w:p w14:paraId="306B4352" w14:textId="561571B9" w:rsidR="00E3423C" w:rsidRDefault="00E3423C" w:rsidP="009A594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lastRenderedPageBreak/>
        <w:t xml:space="preserve">4.15.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бюджета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Тенькинского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городского округа, а также другим способом распоряжаться этим имуществом, если иное не установлено законом.</w:t>
      </w:r>
    </w:p>
    <w:p w14:paraId="1E027BE7" w14:textId="77777777" w:rsidR="00E3423C" w:rsidRPr="00E3423C" w:rsidRDefault="00E3423C" w:rsidP="009A59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4.16. Учреждение отчитывается об использовании закрепленного за ним муниципального имущества в соответствии с действующими нормативными актами.</w:t>
      </w:r>
    </w:p>
    <w:p w14:paraId="605821F6" w14:textId="77777777" w:rsidR="00E3423C" w:rsidRPr="00E3423C" w:rsidRDefault="00E3423C" w:rsidP="009A59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4.17. Собственник имущества вправе проводить проверки Учреждения  по сохранности и использованию имущества, целям, предусмотренным его учредительными документами.</w:t>
      </w:r>
    </w:p>
    <w:p w14:paraId="301BBA6D" w14:textId="77777777" w:rsidR="00E3423C" w:rsidRPr="00E3423C" w:rsidRDefault="00E3423C" w:rsidP="009A59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 xml:space="preserve">4.18. Учреждение не отвечает по обязательства Собственника своего имущества. </w:t>
      </w:r>
    </w:p>
    <w:p w14:paraId="32CBBC31" w14:textId="77777777" w:rsidR="00E3423C" w:rsidRPr="00E3423C" w:rsidRDefault="00E3423C" w:rsidP="009A594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4.19. Учреждение отвечает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учреждения несет собственник его имущества.</w:t>
      </w:r>
    </w:p>
    <w:p w14:paraId="5230B12E" w14:textId="77777777" w:rsidR="00E3423C" w:rsidRDefault="00E3423C" w:rsidP="009A59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423C">
        <w:rPr>
          <w:rFonts w:ascii="Times New Roman" w:hAnsi="Times New Roman"/>
          <w:sz w:val="28"/>
          <w:szCs w:val="28"/>
          <w:lang w:val="ru-RU"/>
        </w:rPr>
        <w:t>Учреждение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14:paraId="6BFF1426" w14:textId="77777777" w:rsidR="00E3423C" w:rsidRDefault="00E3423C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5C1B17F" w14:textId="59286F08" w:rsidR="00B4031C" w:rsidRPr="009A5941" w:rsidRDefault="00B4031C" w:rsidP="009A5941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5. УПРАВЛЕНИЕ УЧРЕЖДЕНИ</w:t>
      </w:r>
      <w:r w:rsidR="009A5941">
        <w:rPr>
          <w:rFonts w:ascii="Times New Roman" w:hAnsi="Times New Roman"/>
          <w:b/>
          <w:bCs/>
          <w:sz w:val="28"/>
          <w:szCs w:val="28"/>
          <w:lang w:val="ru-RU"/>
        </w:rPr>
        <w:t>Я</w:t>
      </w:r>
    </w:p>
    <w:p w14:paraId="74CF13E9" w14:textId="77777777" w:rsidR="009A5941" w:rsidRDefault="009A5941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5754AC" w14:textId="755C6657" w:rsidR="00B4031C" w:rsidRDefault="000E2778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031C">
        <w:rPr>
          <w:rFonts w:ascii="Times New Roman" w:hAnsi="Times New Roman"/>
          <w:sz w:val="28"/>
          <w:szCs w:val="28"/>
          <w:lang w:val="ru-RU"/>
        </w:rPr>
        <w:t>5.1. К компетенции У</w:t>
      </w:r>
      <w:r w:rsidR="000929E8" w:rsidRPr="00B4031C">
        <w:rPr>
          <w:rFonts w:ascii="Times New Roman" w:hAnsi="Times New Roman"/>
          <w:sz w:val="28"/>
          <w:szCs w:val="28"/>
          <w:lang w:val="ru-RU"/>
        </w:rPr>
        <w:t>чредителя Учреждения относится:</w:t>
      </w:r>
    </w:p>
    <w:p w14:paraId="6596C432" w14:textId="3AF111FE" w:rsidR="00B4031C" w:rsidRDefault="00A1728C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031C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>утверждение Устава Учреждения,</w:t>
      </w:r>
      <w:r w:rsidR="00E62547" w:rsidRPr="00B4031C">
        <w:rPr>
          <w:rFonts w:ascii="Times New Roman" w:hAnsi="Times New Roman"/>
          <w:sz w:val="28"/>
          <w:szCs w:val="28"/>
          <w:lang w:val="ru-RU"/>
        </w:rPr>
        <w:t xml:space="preserve"> изменений и дополнений к нему;</w:t>
      </w:r>
    </w:p>
    <w:p w14:paraId="3615D6DC" w14:textId="18CE3C6E" w:rsidR="00B4031C" w:rsidRDefault="000E2778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назначение на должность и освобождение от должности, заключение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трудового договора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с руководителем Учреждения;</w:t>
      </w:r>
    </w:p>
    <w:p w14:paraId="71E5B9F9" w14:textId="331C2030" w:rsidR="00B4031C" w:rsidRDefault="008573DD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031C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>принятие решений о приобретении недвижимого имущества;</w:t>
      </w:r>
    </w:p>
    <w:p w14:paraId="2D5A1C78" w14:textId="590B9133" w:rsidR="00B4031C" w:rsidRDefault="008573DD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031C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594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>принятие решения о реорганизации или ликвидации Учреждения;</w:t>
      </w:r>
    </w:p>
    <w:p w14:paraId="2CBE7290" w14:textId="2558DF48" w:rsidR="00B4031C" w:rsidRDefault="009A5941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-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контроль за финансово-хозяйственной деятельн</w:t>
      </w:r>
      <w:r w:rsidR="00260DF0" w:rsidRPr="00922313">
        <w:rPr>
          <w:rFonts w:ascii="Times New Roman" w:hAnsi="Times New Roman"/>
          <w:sz w:val="28"/>
          <w:szCs w:val="28"/>
          <w:lang w:val="ru-RU"/>
        </w:rPr>
        <w:t xml:space="preserve">остью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Учреждения, сохранностью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 и эффективным использованием имущества</w:t>
      </w:r>
      <w:r w:rsidR="001E3BB5" w:rsidRPr="00922313">
        <w:rPr>
          <w:rFonts w:ascii="Times New Roman" w:hAnsi="Times New Roman"/>
          <w:sz w:val="28"/>
          <w:szCs w:val="28"/>
          <w:lang w:val="ru-RU"/>
        </w:rPr>
        <w:t>,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 закрепленного за Учреждением;</w:t>
      </w:r>
    </w:p>
    <w:p w14:paraId="693BA251" w14:textId="77777777" w:rsidR="00B4031C" w:rsidRDefault="008573DD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4031C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>установление</w:t>
      </w:r>
      <w:r w:rsidR="00CF5E07" w:rsidRPr="00B4031C">
        <w:rPr>
          <w:rFonts w:ascii="Times New Roman" w:hAnsi="Times New Roman"/>
          <w:sz w:val="28"/>
          <w:szCs w:val="28"/>
          <w:lang w:val="ru-RU"/>
        </w:rPr>
        <w:t xml:space="preserve"> цен и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52D4" w:rsidRPr="00B4031C">
        <w:rPr>
          <w:rFonts w:ascii="Times New Roman" w:hAnsi="Times New Roman"/>
          <w:sz w:val="28"/>
          <w:szCs w:val="28"/>
          <w:lang w:val="ru-RU"/>
        </w:rPr>
        <w:t>тарифов</w:t>
      </w:r>
      <w:r w:rsidR="00CF5E07" w:rsidRPr="00B4031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B4031C">
        <w:rPr>
          <w:rFonts w:ascii="Times New Roman" w:hAnsi="Times New Roman"/>
          <w:sz w:val="28"/>
          <w:szCs w:val="28"/>
          <w:lang w:val="ru-RU"/>
        </w:rPr>
        <w:t>на иную приносящую доходы дея</w:t>
      </w:r>
      <w:r w:rsidR="00E62547" w:rsidRPr="00B4031C">
        <w:rPr>
          <w:rFonts w:ascii="Times New Roman" w:hAnsi="Times New Roman"/>
          <w:sz w:val="28"/>
          <w:szCs w:val="28"/>
          <w:lang w:val="ru-RU"/>
        </w:rPr>
        <w:t>тельность;</w:t>
      </w:r>
    </w:p>
    <w:p w14:paraId="46BF1B5C" w14:textId="77777777" w:rsidR="00B4031C" w:rsidRDefault="000E2778" w:rsidP="009A5941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решение иных вопросов, отнесённых законодательством Российской Федерации к</w:t>
      </w:r>
      <w:r w:rsidRPr="00922313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компетенции Учредителя.</w:t>
      </w:r>
    </w:p>
    <w:p w14:paraId="183DEFE5" w14:textId="048B4036" w:rsidR="0013072F" w:rsidRDefault="00B3758E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5.2.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Непосредственное руководство Учреждением осуществляет </w:t>
      </w:r>
      <w:r w:rsidR="005A2BE4">
        <w:rPr>
          <w:rFonts w:ascii="Times New Roman" w:hAnsi="Times New Roman"/>
          <w:sz w:val="28"/>
          <w:szCs w:val="28"/>
          <w:lang w:val="ru-RU"/>
        </w:rPr>
        <w:t>начальник МКУ «ЕДДС Тенькинского городского округа»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 (далее – Руководитель) на принципах единоначалия. Руководитель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назначается Учредителем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 в соотв</w:t>
      </w:r>
      <w:r w:rsidR="005A2BE4">
        <w:rPr>
          <w:rFonts w:ascii="Times New Roman" w:hAnsi="Times New Roman"/>
          <w:sz w:val="28"/>
          <w:szCs w:val="28"/>
          <w:lang w:val="ru-RU"/>
        </w:rPr>
        <w:t>етствии с действующим порядком.</w:t>
      </w:r>
      <w:r w:rsidR="00130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Срок полномочий Руководителя Учреждения, а также условия труда и оплаты определяется заключ</w:t>
      </w:r>
      <w:r w:rsidR="005A2BE4">
        <w:rPr>
          <w:rFonts w:ascii="Times New Roman" w:hAnsi="Times New Roman"/>
          <w:sz w:val="28"/>
          <w:szCs w:val="28"/>
          <w:lang w:val="ru-RU"/>
        </w:rPr>
        <w:t>аемым с ним трудовым договором.</w:t>
      </w:r>
      <w:r w:rsidR="001307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Трудовой договор с Руководителем Учр</w:t>
      </w:r>
      <w:r w:rsidR="001E3BB5" w:rsidRPr="00922313">
        <w:rPr>
          <w:rFonts w:ascii="Times New Roman" w:hAnsi="Times New Roman"/>
          <w:sz w:val="28"/>
          <w:szCs w:val="28"/>
          <w:lang w:val="ru-RU"/>
        </w:rPr>
        <w:t xml:space="preserve">еждения заключает и прекращает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Глава </w:t>
      </w:r>
      <w:proofErr w:type="spellStart"/>
      <w:r w:rsidR="005A2BE4">
        <w:rPr>
          <w:rFonts w:ascii="Times New Roman" w:hAnsi="Times New Roman"/>
          <w:sz w:val="28"/>
          <w:szCs w:val="28"/>
          <w:lang w:val="ru-RU"/>
        </w:rPr>
        <w:t>Тенькинского</w:t>
      </w:r>
      <w:proofErr w:type="spellEnd"/>
      <w:r w:rsidR="005A2BE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городского округа</w:t>
      </w:r>
      <w:r w:rsidR="005A2BE4">
        <w:rPr>
          <w:rFonts w:ascii="Times New Roman" w:hAnsi="Times New Roman"/>
          <w:sz w:val="28"/>
          <w:szCs w:val="28"/>
          <w:lang w:val="ru-RU"/>
        </w:rPr>
        <w:t>.</w:t>
      </w:r>
    </w:p>
    <w:p w14:paraId="46A8AA6C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5.3. К компетенции Руководителя относится: </w:t>
      </w:r>
    </w:p>
    <w:p w14:paraId="38ECCF25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представление Учреждения без доверенности во всех инстанциях, организациях, учреждениях;</w:t>
      </w:r>
    </w:p>
    <w:p w14:paraId="7BB5A74D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распоряжение имуществом и материальными ценностями Учреждения в пределах, установленных действующим законодательством Российской Федерации;</w:t>
      </w:r>
    </w:p>
    <w:p w14:paraId="14F20657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подбор, прием на работу и расстановка кадров, увольнение и перемещение сотрудников в соответствии действующим трудовым законодательством Российской Федерации, выдача доверенностей;</w:t>
      </w:r>
    </w:p>
    <w:p w14:paraId="4D78DB85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установление должностных окладов на основе Положения об оплате труда работников Учреждения</w:t>
      </w:r>
      <w:r w:rsidR="004901AA">
        <w:rPr>
          <w:rFonts w:ascii="Times New Roman" w:hAnsi="Times New Roman"/>
          <w:sz w:val="28"/>
          <w:szCs w:val="28"/>
          <w:lang w:val="ru-RU"/>
        </w:rPr>
        <w:t>, согласованного с Учредителем</w:t>
      </w:r>
      <w:r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76C78906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издание приказов и инструкций, обязательных для выполнения всеми работниками Учреждения;</w:t>
      </w:r>
    </w:p>
    <w:p w14:paraId="3879FE4F" w14:textId="77777777" w:rsidR="0013072F" w:rsidRDefault="000E2778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заключение с работниками Учреждения трудовых договоров, заключение коллективного договора, если решение о его заключении принято трудовым коллективом.</w:t>
      </w:r>
    </w:p>
    <w:p w14:paraId="599EEB1A" w14:textId="46AEBC48" w:rsidR="000E2778" w:rsidRPr="00922313" w:rsidRDefault="008573DD" w:rsidP="0013072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утверждение правил внутреннего трудового распорядка Учреждения;</w:t>
      </w:r>
    </w:p>
    <w:p w14:paraId="40AE19CA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распределение должностных обязанностей между сотрудниками Учреждения;</w:t>
      </w:r>
    </w:p>
    <w:p w14:paraId="72202FF3" w14:textId="77777777" w:rsidR="000E2778" w:rsidRPr="00922313" w:rsidRDefault="008573D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организационно-техническое обеспечение деятельности Учреждения;</w:t>
      </w:r>
    </w:p>
    <w:p w14:paraId="57DC67C0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составление бюджетной сметы Учреждения и п</w:t>
      </w:r>
      <w:r w:rsidR="008B6607" w:rsidRPr="00922313">
        <w:rPr>
          <w:rFonts w:ascii="Times New Roman" w:hAnsi="Times New Roman"/>
          <w:sz w:val="28"/>
          <w:szCs w:val="28"/>
          <w:lang w:val="ru-RU"/>
        </w:rPr>
        <w:t>редставление ее на утверждение г</w:t>
      </w:r>
      <w:r w:rsidRPr="00922313">
        <w:rPr>
          <w:rFonts w:ascii="Times New Roman" w:hAnsi="Times New Roman"/>
          <w:sz w:val="28"/>
          <w:szCs w:val="28"/>
          <w:lang w:val="ru-RU"/>
        </w:rPr>
        <w:t>лавному распорядителю бюджетных средств;</w:t>
      </w:r>
    </w:p>
    <w:p w14:paraId="3D850EEF" w14:textId="3C614BAE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решение других в</w:t>
      </w:r>
      <w:r w:rsidR="00613C2F">
        <w:rPr>
          <w:rFonts w:ascii="Times New Roman" w:hAnsi="Times New Roman"/>
          <w:sz w:val="28"/>
          <w:szCs w:val="28"/>
          <w:lang w:val="ru-RU"/>
        </w:rPr>
        <w:t>опросов текущей деятельности,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отнесённых 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922313">
        <w:rPr>
          <w:rFonts w:ascii="Times New Roman" w:hAnsi="Times New Roman"/>
          <w:sz w:val="28"/>
          <w:szCs w:val="28"/>
          <w:lang w:val="ru-RU"/>
        </w:rPr>
        <w:t>к компетенции Руководителя.</w:t>
      </w:r>
    </w:p>
    <w:p w14:paraId="349ACD07" w14:textId="77777777" w:rsidR="00C100E1" w:rsidRPr="00922313" w:rsidRDefault="00C100E1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2E43B32" w14:textId="77777777" w:rsidR="000929E8" w:rsidRPr="009A5941" w:rsidRDefault="000E2778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6. ОРГАНИЗАЦИЯ ОХР</w:t>
      </w:r>
      <w:r w:rsidR="000929E8" w:rsidRPr="009A5941">
        <w:rPr>
          <w:rFonts w:ascii="Times New Roman" w:hAnsi="Times New Roman"/>
          <w:b/>
          <w:bCs/>
          <w:sz w:val="28"/>
          <w:szCs w:val="28"/>
          <w:lang w:val="ru-RU"/>
        </w:rPr>
        <w:t>АНЫ ТРУДА, АНТИТЕРРОРИСТИЧЕСКОЙ</w:t>
      </w:r>
    </w:p>
    <w:p w14:paraId="31B85618" w14:textId="08BFA690" w:rsidR="000E2778" w:rsidRPr="009A5941" w:rsidRDefault="000E2778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И ПОЖАРНОЙ БЕЗОПАСНОСТИ, КОМПЛЕКСНОЙ ЗАЩИТЫ</w:t>
      </w:r>
    </w:p>
    <w:p w14:paraId="7BA11857" w14:textId="77777777" w:rsidR="00613C2F" w:rsidRPr="00922313" w:rsidRDefault="00613C2F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28058061" w14:textId="77777777" w:rsidR="00A1728C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5"/>
          <w:sz w:val="28"/>
          <w:szCs w:val="28"/>
          <w:lang w:val="ru-RU"/>
        </w:rPr>
        <w:t>6.1.</w:t>
      </w:r>
      <w:r w:rsidR="001A7CEA" w:rsidRPr="0092231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Для организации работы по созданию безопасных условий и охраны труда, </w:t>
      </w:r>
      <w:r w:rsidR="0067113B" w:rsidRPr="00922313">
        <w:rPr>
          <w:rFonts w:ascii="Times New Roman" w:hAnsi="Times New Roman"/>
          <w:sz w:val="28"/>
          <w:szCs w:val="28"/>
          <w:lang w:val="ru-RU"/>
        </w:rPr>
        <w:t>антитеррористической и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пожарной безопасности Учреждение руководствуется:</w:t>
      </w:r>
    </w:p>
    <w:p w14:paraId="761ACF5E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Трудовым кодексом Российской Федерации;</w:t>
      </w:r>
    </w:p>
    <w:p w14:paraId="7D9249F2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Федеральным законом «О противодействии терроризму»;</w:t>
      </w:r>
    </w:p>
    <w:p w14:paraId="5C33C59B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отраслевыми и межотраслевыми правилами по охране труда;</w:t>
      </w:r>
    </w:p>
    <w:p w14:paraId="4930C5D1" w14:textId="613201FC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правилами пожарной безо</w:t>
      </w:r>
      <w:r w:rsidR="000929E8">
        <w:rPr>
          <w:rFonts w:ascii="Times New Roman" w:hAnsi="Times New Roman"/>
          <w:sz w:val="28"/>
          <w:szCs w:val="28"/>
          <w:lang w:val="ru-RU"/>
        </w:rPr>
        <w:t>пасности и электробезопасности;</w:t>
      </w:r>
    </w:p>
    <w:p w14:paraId="6F21BC17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санитарно-эпидемиологическими правилами и нормативами, санитарными правилами и нормами, гигиеническими нормативами;</w:t>
      </w:r>
    </w:p>
    <w:p w14:paraId="7C399E09" w14:textId="77777777" w:rsidR="000E2778" w:rsidRPr="00922313" w:rsidRDefault="008573D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типовыми инструкциями по охране труда;</w:t>
      </w:r>
    </w:p>
    <w:p w14:paraId="4970BDD3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инструкциями по обеспечению безопасности, антитеррористической защищенности сотрудников;</w:t>
      </w:r>
    </w:p>
    <w:p w14:paraId="052F198E" w14:textId="77777777" w:rsidR="000E2778" w:rsidRPr="00922313" w:rsidRDefault="008573DD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иными нормативными правовыми актами.</w:t>
      </w:r>
    </w:p>
    <w:p w14:paraId="7AF3FE27" w14:textId="7B2A76EE" w:rsidR="000E2778" w:rsidRPr="00922313" w:rsidRDefault="00B3758E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6.2.</w:t>
      </w:r>
      <w:r w:rsidR="00FC18C3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Обязанности по обеспечению безопасных условий и охраны труда в учрежден</w:t>
      </w:r>
      <w:r w:rsidR="000929E8">
        <w:rPr>
          <w:rFonts w:ascii="Times New Roman" w:hAnsi="Times New Roman"/>
          <w:sz w:val="28"/>
          <w:szCs w:val="28"/>
          <w:lang w:val="ru-RU"/>
        </w:rPr>
        <w:t>ии возлагаются на Руководителя.</w:t>
      </w:r>
    </w:p>
    <w:p w14:paraId="7D6A0664" w14:textId="5682FEF5" w:rsidR="000E2778" w:rsidRPr="00922313" w:rsidRDefault="00B3758E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6.3.</w:t>
      </w:r>
      <w:r w:rsidR="00FC18C3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35E7" w:rsidRPr="00922313">
        <w:rPr>
          <w:rFonts w:ascii="Times New Roman" w:hAnsi="Times New Roman"/>
          <w:sz w:val="28"/>
          <w:szCs w:val="28"/>
          <w:lang w:val="ru-RU"/>
        </w:rPr>
        <w:t>Руководитель</w:t>
      </w:r>
      <w:r w:rsidR="00F3626B" w:rsidRPr="00922313">
        <w:rPr>
          <w:rFonts w:ascii="Times New Roman" w:hAnsi="Times New Roman"/>
          <w:sz w:val="28"/>
          <w:szCs w:val="28"/>
          <w:lang w:val="ru-RU"/>
        </w:rPr>
        <w:t xml:space="preserve"> Учреждения в соответствии с действующим законодательством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обязан обеспечить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:</w:t>
      </w:r>
    </w:p>
    <w:p w14:paraId="67841DA4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безопасность работников при эксплуатации зданий, сооружений, оборудования;</w:t>
      </w:r>
    </w:p>
    <w:p w14:paraId="52720B65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соответствующие требованиям охраны труда условия труда на каждом рабочем месте;</w:t>
      </w:r>
    </w:p>
    <w:p w14:paraId="7C2C1454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режим труда и отдыха работников в соответствии с действующим законодательством;</w:t>
      </w:r>
    </w:p>
    <w:p w14:paraId="4214D745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обучение безопасным методам и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приемам выполнения работ,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 xml:space="preserve"> и оказанию первой помощи пострадавшим на производстве, проведение инструктажа по охране труда, стажировки на рабочем месте и проверки знаний требований охраны труда;</w:t>
      </w:r>
    </w:p>
    <w:p w14:paraId="34935C8A" w14:textId="4E399FD9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обязательное страхование работников от несчастных случаев и</w:t>
      </w:r>
      <w:r w:rsidR="000929E8">
        <w:rPr>
          <w:rFonts w:ascii="Times New Roman" w:hAnsi="Times New Roman"/>
          <w:sz w:val="28"/>
          <w:szCs w:val="28"/>
          <w:lang w:val="ru-RU"/>
        </w:rPr>
        <w:t xml:space="preserve"> профессиональных заболеваний;</w:t>
      </w:r>
    </w:p>
    <w:p w14:paraId="1451F83F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прове</w:t>
      </w:r>
      <w:r w:rsidR="00CF5E07" w:rsidRPr="00922313">
        <w:rPr>
          <w:rFonts w:ascii="Times New Roman" w:hAnsi="Times New Roman"/>
          <w:sz w:val="28"/>
          <w:szCs w:val="28"/>
          <w:lang w:val="ru-RU"/>
        </w:rPr>
        <w:t>дение специальной оценки условий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труда.</w:t>
      </w:r>
    </w:p>
    <w:p w14:paraId="27AD41C2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Исходя из результатов аттестации Руководитель обязан:</w:t>
      </w:r>
    </w:p>
    <w:p w14:paraId="3CC08425" w14:textId="13B61B9B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предоставлять работникам установленные законод</w:t>
      </w:r>
      <w:r w:rsidR="00C100E1" w:rsidRPr="00922313">
        <w:rPr>
          <w:rFonts w:ascii="Times New Roman" w:hAnsi="Times New Roman"/>
          <w:sz w:val="28"/>
          <w:szCs w:val="28"/>
          <w:lang w:val="ru-RU"/>
        </w:rPr>
        <w:t>ательством льготы и компенсации за работу с вредными и (или) опасными условиями труда, если работник принимается на работу в соответствующих условиях, с указанием характеристик условий труда на рабочем месте</w:t>
      </w:r>
      <w:r w:rsidR="0003548F" w:rsidRPr="00922313">
        <w:rPr>
          <w:rFonts w:ascii="Times New Roman" w:hAnsi="Times New Roman"/>
          <w:sz w:val="28"/>
          <w:szCs w:val="28"/>
          <w:lang w:val="ru-RU"/>
        </w:rPr>
        <w:t>;</w:t>
      </w:r>
    </w:p>
    <w:p w14:paraId="409A6305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информировать работников об условиях и охране труда на рабочем месте о риске повреждения здоровья;</w:t>
      </w:r>
    </w:p>
    <w:p w14:paraId="7DD5A003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указывать в трудовом договоре достоверные характеристики условий труда.</w:t>
      </w:r>
    </w:p>
    <w:p w14:paraId="07689432" w14:textId="77777777" w:rsidR="0003548F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mallCaps/>
          <w:spacing w:val="-2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6.</w:t>
      </w:r>
      <w:r w:rsidR="00F646FB" w:rsidRPr="00922313">
        <w:rPr>
          <w:rFonts w:ascii="Times New Roman" w:hAnsi="Times New Roman"/>
          <w:sz w:val="28"/>
          <w:szCs w:val="28"/>
          <w:lang w:val="ru-RU"/>
        </w:rPr>
        <w:t>4</w:t>
      </w:r>
      <w:r w:rsidR="00B3758E" w:rsidRPr="00922313">
        <w:rPr>
          <w:rFonts w:ascii="Times New Roman" w:hAnsi="Times New Roman"/>
          <w:sz w:val="28"/>
          <w:szCs w:val="28"/>
          <w:lang w:val="ru-RU"/>
        </w:rPr>
        <w:t>.</w:t>
      </w:r>
      <w:r w:rsidR="00147F3C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При поступлении на работу в Учреждение </w:t>
      </w:r>
      <w:r w:rsidR="00F646FB" w:rsidRPr="00922313">
        <w:rPr>
          <w:rFonts w:ascii="Times New Roman" w:hAnsi="Times New Roman"/>
          <w:sz w:val="28"/>
          <w:szCs w:val="28"/>
          <w:lang w:val="ru-RU"/>
        </w:rPr>
        <w:t xml:space="preserve">работники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проходят в 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обязательном порядке </w:t>
      </w:r>
      <w:r w:rsidR="00F646FB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предварительный </w:t>
      </w:r>
      <w:r w:rsidR="008F5FA7" w:rsidRPr="00922313">
        <w:rPr>
          <w:rFonts w:ascii="Times New Roman" w:hAnsi="Times New Roman"/>
          <w:spacing w:val="-2"/>
          <w:sz w:val="28"/>
          <w:szCs w:val="28"/>
          <w:lang w:val="ru-RU"/>
        </w:rPr>
        <w:t>медицинский осмотр. С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>отрудники</w:t>
      </w:r>
      <w:r w:rsidR="008F5FA7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1A7CEA" w:rsidRPr="00922313">
        <w:rPr>
          <w:rFonts w:ascii="Times New Roman" w:hAnsi="Times New Roman"/>
          <w:spacing w:val="-2"/>
          <w:sz w:val="28"/>
          <w:szCs w:val="28"/>
          <w:lang w:val="ru-RU"/>
        </w:rPr>
        <w:t>в течение</w:t>
      </w:r>
      <w:r w:rsidR="008F5FA7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трудовой деятельности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1A7CEA" w:rsidRPr="00922313">
        <w:rPr>
          <w:rFonts w:ascii="Times New Roman" w:hAnsi="Times New Roman"/>
          <w:spacing w:val="-2"/>
          <w:sz w:val="28"/>
          <w:szCs w:val="28"/>
          <w:lang w:val="ru-RU"/>
        </w:rPr>
        <w:t>проходят периодический</w:t>
      </w:r>
      <w:r w:rsidR="00F646FB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медицин</w:t>
      </w:r>
      <w:r w:rsidR="008F5FA7" w:rsidRPr="00922313">
        <w:rPr>
          <w:rFonts w:ascii="Times New Roman" w:hAnsi="Times New Roman"/>
          <w:sz w:val="28"/>
          <w:szCs w:val="28"/>
          <w:lang w:val="ru-RU"/>
        </w:rPr>
        <w:t>ский осмотр в случаях и сроки, предусмотренные Трудовым кодексом и иными федеральными законами</w:t>
      </w:r>
      <w:r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5209F471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mallCaps/>
          <w:spacing w:val="-2"/>
          <w:sz w:val="28"/>
          <w:szCs w:val="28"/>
          <w:lang w:val="ru-RU"/>
        </w:rPr>
        <w:t>6.</w:t>
      </w:r>
      <w:r w:rsidR="00F646FB" w:rsidRPr="00922313">
        <w:rPr>
          <w:rFonts w:ascii="Times New Roman" w:hAnsi="Times New Roman"/>
          <w:smallCaps/>
          <w:spacing w:val="-2"/>
          <w:sz w:val="28"/>
          <w:szCs w:val="28"/>
          <w:lang w:val="ru-RU"/>
        </w:rPr>
        <w:t>5</w:t>
      </w:r>
      <w:r w:rsidRPr="00922313">
        <w:rPr>
          <w:rFonts w:ascii="Times New Roman" w:hAnsi="Times New Roman"/>
          <w:smallCaps/>
          <w:spacing w:val="-2"/>
          <w:sz w:val="28"/>
          <w:szCs w:val="28"/>
          <w:lang w:val="ru-RU"/>
        </w:rPr>
        <w:t>.</w:t>
      </w:r>
      <w:r w:rsidR="00147F3C" w:rsidRPr="00922313">
        <w:rPr>
          <w:rFonts w:ascii="Times New Roman" w:hAnsi="Times New Roman"/>
          <w:smallCaps/>
          <w:spacing w:val="-2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>При приеме на работу представляются следующие документы:</w:t>
      </w:r>
    </w:p>
    <w:p w14:paraId="62F36851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6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6"/>
          <w:sz w:val="28"/>
          <w:szCs w:val="28"/>
          <w:lang w:val="ru-RU"/>
        </w:rPr>
        <w:t>паспорт или иной документ, удостоверяющий личность;</w:t>
      </w:r>
    </w:p>
    <w:p w14:paraId="2EF5E064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3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3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3"/>
          <w:sz w:val="28"/>
          <w:szCs w:val="28"/>
          <w:lang w:val="ru-RU"/>
        </w:rPr>
        <w:t>трудовая книжка,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14:paraId="29AE2490" w14:textId="3941F2EA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3"/>
          <w:sz w:val="28"/>
          <w:szCs w:val="28"/>
          <w:lang w:val="ru-RU"/>
        </w:rPr>
        <w:lastRenderedPageBreak/>
        <w:t>-</w:t>
      </w:r>
      <w:r w:rsidR="001A7CEA" w:rsidRPr="00922313">
        <w:rPr>
          <w:rFonts w:ascii="Times New Roman" w:hAnsi="Times New Roman"/>
          <w:spacing w:val="-3"/>
          <w:sz w:val="28"/>
          <w:szCs w:val="28"/>
          <w:lang w:val="ru-RU"/>
        </w:rPr>
        <w:t xml:space="preserve"> документ </w:t>
      </w:r>
      <w:r w:rsidR="001A7CEA" w:rsidRPr="00922313">
        <w:rPr>
          <w:rFonts w:ascii="Times New Roman" w:hAnsi="Times New Roman"/>
          <w:spacing w:val="-2"/>
          <w:sz w:val="28"/>
          <w:szCs w:val="28"/>
          <w:lang w:val="ru-RU"/>
        </w:rPr>
        <w:t>об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образовании, о квалификации или наличии специальных знаний</w:t>
      </w:r>
      <w:r w:rsidR="000929E8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14:paraId="18BD5FB0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pacing w:val="-2"/>
          <w:sz w:val="28"/>
          <w:szCs w:val="28"/>
          <w:lang w:val="ru-RU"/>
        </w:rPr>
        <w:t>страховое свидетельство государственного пенсионного страхования;</w:t>
      </w:r>
    </w:p>
    <w:p w14:paraId="340C9F55" w14:textId="3210BA79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медицинское заключение о прохождении медицинского осмотра для определения пригодности работника для выполнения </w:t>
      </w:r>
      <w:r w:rsidR="008F5FA7" w:rsidRPr="00922313">
        <w:rPr>
          <w:rFonts w:ascii="Times New Roman" w:hAnsi="Times New Roman"/>
          <w:spacing w:val="-2"/>
          <w:sz w:val="28"/>
          <w:szCs w:val="28"/>
          <w:lang w:val="ru-RU"/>
        </w:rPr>
        <w:t>поручаемой работы</w:t>
      </w:r>
      <w:r w:rsidR="0003548F" w:rsidRPr="00922313">
        <w:rPr>
          <w:rFonts w:ascii="Times New Roman" w:hAnsi="Times New Roman"/>
          <w:spacing w:val="-2"/>
          <w:sz w:val="28"/>
          <w:szCs w:val="28"/>
          <w:lang w:val="ru-RU"/>
        </w:rPr>
        <w:t xml:space="preserve"> и предупреждения профессионального </w:t>
      </w:r>
      <w:r w:rsidR="00147F3C" w:rsidRPr="00922313">
        <w:rPr>
          <w:rFonts w:ascii="Times New Roman" w:hAnsi="Times New Roman"/>
          <w:spacing w:val="-2"/>
          <w:sz w:val="28"/>
          <w:szCs w:val="28"/>
          <w:lang w:val="ru-RU"/>
        </w:rPr>
        <w:t>заболевания</w:t>
      </w:r>
      <w:r w:rsidR="0003548F" w:rsidRPr="00922313">
        <w:rPr>
          <w:rFonts w:ascii="Times New Roman" w:hAnsi="Times New Roman"/>
          <w:spacing w:val="-2"/>
          <w:sz w:val="28"/>
          <w:szCs w:val="28"/>
          <w:lang w:val="ru-RU"/>
        </w:rPr>
        <w:t>;</w:t>
      </w:r>
    </w:p>
    <w:p w14:paraId="634942CA" w14:textId="77777777" w:rsidR="000E2778" w:rsidRPr="00922313" w:rsidRDefault="00A1728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документы воинского учета – для военнообязанных и лиц, подлежащих призыву на военную службу.</w:t>
      </w:r>
    </w:p>
    <w:p w14:paraId="0C942118" w14:textId="30BB6781" w:rsidR="000E2778" w:rsidRPr="00922313" w:rsidRDefault="000E2778" w:rsidP="009A5941">
      <w:pPr>
        <w:keepNext/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>6.</w:t>
      </w:r>
      <w:r w:rsidR="00F646FB" w:rsidRPr="00922313">
        <w:rPr>
          <w:rFonts w:ascii="Times New Roman" w:hAnsi="Times New Roman"/>
          <w:spacing w:val="-4"/>
          <w:sz w:val="28"/>
          <w:szCs w:val="28"/>
          <w:lang w:val="ru-RU"/>
        </w:rPr>
        <w:t>6</w:t>
      </w: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="0067113B" w:rsidRPr="0092231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При оформлении на работу в Учреждение проводится вводный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инструктаж, а также первичный инструктаж на рабочем месте с обязательной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регистрацией в соответствующем журнале. В дальнейшем</w:t>
      </w:r>
      <w:r w:rsidR="00F646FB" w:rsidRPr="00922313">
        <w:rPr>
          <w:rFonts w:ascii="Times New Roman" w:hAnsi="Times New Roman"/>
          <w:sz w:val="28"/>
          <w:szCs w:val="28"/>
          <w:lang w:val="ru-RU"/>
        </w:rPr>
        <w:t xml:space="preserve"> работники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проходят инструктаж по охране труда регулярно.</w:t>
      </w:r>
    </w:p>
    <w:p w14:paraId="29C643CD" w14:textId="24D86F61" w:rsidR="000E2778" w:rsidRPr="00922313" w:rsidRDefault="000E2778" w:rsidP="009A5941">
      <w:pPr>
        <w:keepNext/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6.</w:t>
      </w:r>
      <w:r w:rsidR="00F646FB" w:rsidRPr="00922313">
        <w:rPr>
          <w:rFonts w:ascii="Times New Roman" w:hAnsi="Times New Roman"/>
          <w:sz w:val="28"/>
          <w:szCs w:val="28"/>
          <w:lang w:val="ru-RU"/>
        </w:rPr>
        <w:t>7</w:t>
      </w:r>
      <w:r w:rsidRPr="00922313">
        <w:rPr>
          <w:rFonts w:ascii="Times New Roman" w:hAnsi="Times New Roman"/>
          <w:sz w:val="28"/>
          <w:szCs w:val="28"/>
          <w:lang w:val="ru-RU"/>
        </w:rPr>
        <w:t>.</w:t>
      </w:r>
      <w:r w:rsidR="0067113B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Для всех работников Учреждения разрабатываются должностные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инструкции в порядке, установленном законодательством Российской Федерации.</w:t>
      </w:r>
    </w:p>
    <w:p w14:paraId="3623DE26" w14:textId="77777777" w:rsidR="000E2778" w:rsidRPr="00922313" w:rsidRDefault="000E2778" w:rsidP="009A5941">
      <w:pPr>
        <w:keepNext/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>6.</w:t>
      </w:r>
      <w:r w:rsidR="00F646FB" w:rsidRPr="00922313">
        <w:rPr>
          <w:rFonts w:ascii="Times New Roman" w:hAnsi="Times New Roman"/>
          <w:spacing w:val="-4"/>
          <w:sz w:val="28"/>
          <w:szCs w:val="28"/>
          <w:lang w:val="ru-RU"/>
        </w:rPr>
        <w:t>8</w:t>
      </w: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>.</w:t>
      </w:r>
      <w:r w:rsidR="0067113B" w:rsidRPr="00922313">
        <w:rPr>
          <w:rFonts w:ascii="Times New Roman" w:hAnsi="Times New Roman"/>
          <w:spacing w:val="-4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Возмещение ущерба, причиненного работнику трудовым 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>увечьем, регулируется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трудовым законодательством Российской Федерации.</w:t>
      </w:r>
    </w:p>
    <w:p w14:paraId="190E2702" w14:textId="7ADD27B0" w:rsidR="000E2778" w:rsidRPr="00922313" w:rsidRDefault="00F646FB" w:rsidP="009A5941">
      <w:pPr>
        <w:keepNext/>
        <w:tabs>
          <w:tab w:val="left" w:pos="1276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3"/>
          <w:sz w:val="28"/>
          <w:szCs w:val="28"/>
          <w:lang w:val="ru-RU"/>
        </w:rPr>
        <w:t>6.9</w:t>
      </w:r>
      <w:r w:rsidR="000E2778" w:rsidRPr="00922313">
        <w:rPr>
          <w:rFonts w:ascii="Times New Roman" w:hAnsi="Times New Roman"/>
          <w:spacing w:val="-3"/>
          <w:sz w:val="28"/>
          <w:szCs w:val="28"/>
          <w:lang w:val="ru-RU"/>
        </w:rPr>
        <w:t>.</w:t>
      </w:r>
      <w:r w:rsidR="001A7CEA" w:rsidRPr="00922313">
        <w:rPr>
          <w:rFonts w:ascii="Times New Roman" w:hAnsi="Times New Roman"/>
          <w:spacing w:val="-3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За нарушение требований законодательных и иных нормативных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актов об охране труда работники Учреждения привлекаются к административной, дисциплинарной, материальной или уголовной ответственности в порядке, установленном законодательством Российской Федерации.</w:t>
      </w:r>
    </w:p>
    <w:p w14:paraId="4EFB2AFA" w14:textId="77777777" w:rsidR="000E2778" w:rsidRPr="00922313" w:rsidRDefault="000E2778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4AC9BF4" w14:textId="77777777" w:rsidR="000E2778" w:rsidRPr="009A5941" w:rsidRDefault="000E2778" w:rsidP="009A5941">
      <w:pPr>
        <w:pStyle w:val="a7"/>
        <w:keepNext/>
        <w:spacing w:line="36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7. РЕОРГАНИЗАЦИЯ И ЛИКВИДАЦИЯ УЧРЕЖДЕНИЯ</w:t>
      </w:r>
    </w:p>
    <w:p w14:paraId="3CE79F08" w14:textId="77777777" w:rsidR="000E2778" w:rsidRPr="000929E8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5"/>
          <w:sz w:val="16"/>
          <w:szCs w:val="16"/>
          <w:lang w:val="ru-RU"/>
        </w:rPr>
      </w:pPr>
    </w:p>
    <w:p w14:paraId="1CCCC303" w14:textId="5B122854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5"/>
          <w:sz w:val="28"/>
          <w:szCs w:val="28"/>
          <w:lang w:val="ru-RU"/>
        </w:rPr>
        <w:t>7.1.</w:t>
      </w:r>
      <w:r w:rsidR="0067113B" w:rsidRPr="0092231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Деятельность Учреждения может быть прекращена путём</w:t>
      </w:r>
      <w:r w:rsidR="00C611F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реорганизации или ликвидации.</w:t>
      </w:r>
    </w:p>
    <w:p w14:paraId="7661FA0A" w14:textId="0F056FBF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 xml:space="preserve">Реорганизация Учреждения (слияние, присоединение, разделение, выделение, преобразование) производится по решению Учредителя </w:t>
      </w:r>
      <w:r w:rsidR="00355A4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0929E8"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в соответствии с действующим законодательством Российской Федерации </w:t>
      </w:r>
      <w:r w:rsidR="000929E8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и муниципальными правовыми актами </w:t>
      </w:r>
      <w:r w:rsidR="00914D3A">
        <w:rPr>
          <w:rFonts w:ascii="Times New Roman" w:hAnsi="Times New Roman"/>
          <w:sz w:val="28"/>
          <w:szCs w:val="28"/>
          <w:lang w:val="ru-RU"/>
        </w:rPr>
        <w:t>Тенькинского городского округа</w:t>
      </w:r>
      <w:r w:rsidRPr="00922313">
        <w:rPr>
          <w:rFonts w:ascii="Times New Roman" w:hAnsi="Times New Roman"/>
          <w:sz w:val="28"/>
          <w:szCs w:val="28"/>
          <w:lang w:val="ru-RU"/>
        </w:rPr>
        <w:t>.</w:t>
      </w:r>
    </w:p>
    <w:p w14:paraId="27C25B6E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4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lastRenderedPageBreak/>
        <w:t>Реорганизация Учреждения влечёт за собой переход всех прав и обязанностей, принадлежащих Учреждению, к его правопреемнику.</w:t>
      </w:r>
    </w:p>
    <w:p w14:paraId="663A3FEF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63B39DC5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лица.</w:t>
      </w:r>
    </w:p>
    <w:p w14:paraId="7CB8889F" w14:textId="77777777" w:rsidR="000E2778" w:rsidRPr="00922313" w:rsidRDefault="000A1964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5"/>
          <w:sz w:val="28"/>
          <w:szCs w:val="28"/>
          <w:lang w:val="ru-RU"/>
        </w:rPr>
        <w:t>7.2</w:t>
      </w:r>
      <w:r w:rsidR="000E2778" w:rsidRPr="00922313">
        <w:rPr>
          <w:rFonts w:ascii="Times New Roman" w:hAnsi="Times New Roman"/>
          <w:spacing w:val="-5"/>
          <w:sz w:val="28"/>
          <w:szCs w:val="28"/>
          <w:lang w:val="ru-RU"/>
        </w:rPr>
        <w:t>.</w:t>
      </w:r>
      <w:r w:rsidR="001A7CEA" w:rsidRPr="0092231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Ликвидация Учреждения может осуществляться:</w:t>
      </w:r>
    </w:p>
    <w:p w14:paraId="4E5E37D8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по решению суда в случаях</w:t>
      </w:r>
      <w:r w:rsidR="001E3BB5" w:rsidRPr="00922313">
        <w:rPr>
          <w:rFonts w:ascii="Times New Roman" w:hAnsi="Times New Roman"/>
          <w:sz w:val="28"/>
          <w:szCs w:val="28"/>
          <w:lang w:val="ru-RU"/>
        </w:rPr>
        <w:t>,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предусмотренных действующим законодательством Российской Федерации;</w:t>
      </w:r>
    </w:p>
    <w:p w14:paraId="0F912B85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z w:val="28"/>
          <w:szCs w:val="28"/>
          <w:lang w:val="ru-RU"/>
        </w:rPr>
        <w:t>-</w:t>
      </w:r>
      <w:r w:rsidR="001A7CEA" w:rsidRPr="0092231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по инициативе Учредителя.</w:t>
      </w:r>
    </w:p>
    <w:p w14:paraId="4F3F3CD2" w14:textId="77777777" w:rsidR="000E2778" w:rsidRPr="00922313" w:rsidRDefault="000A1964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5"/>
          <w:sz w:val="28"/>
          <w:szCs w:val="28"/>
          <w:lang w:val="ru-RU"/>
        </w:rPr>
        <w:t>7.3</w:t>
      </w:r>
      <w:r w:rsidR="000E2778" w:rsidRPr="00922313">
        <w:rPr>
          <w:rFonts w:ascii="Times New Roman" w:hAnsi="Times New Roman"/>
          <w:spacing w:val="-5"/>
          <w:sz w:val="28"/>
          <w:szCs w:val="28"/>
          <w:lang w:val="ru-RU"/>
        </w:rPr>
        <w:t>.</w:t>
      </w:r>
      <w:r w:rsidR="001A7CEA" w:rsidRPr="0092231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Учреждение является ликвидированным после внесения об этом записи в Единый государственный реестр юридических лиц.</w:t>
      </w:r>
    </w:p>
    <w:p w14:paraId="480D2446" w14:textId="1FAEA363" w:rsidR="0056511C" w:rsidRPr="00922313" w:rsidRDefault="000A1964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5"/>
          <w:sz w:val="28"/>
          <w:szCs w:val="28"/>
          <w:lang w:val="ru-RU"/>
        </w:rPr>
        <w:t>7.4</w:t>
      </w:r>
      <w:r w:rsidR="000E2778" w:rsidRPr="00922313">
        <w:rPr>
          <w:rFonts w:ascii="Times New Roman" w:hAnsi="Times New Roman"/>
          <w:spacing w:val="-5"/>
          <w:sz w:val="28"/>
          <w:szCs w:val="28"/>
          <w:lang w:val="ru-RU"/>
        </w:rPr>
        <w:t>.</w:t>
      </w:r>
      <w:r w:rsidR="001A7CEA" w:rsidRPr="00922313">
        <w:rPr>
          <w:rFonts w:ascii="Times New Roman" w:hAnsi="Times New Roman"/>
          <w:spacing w:val="-5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По окончании ликвидации Учреждения денежные средства и иное</w:t>
      </w:r>
      <w:r w:rsidR="00F313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E2778" w:rsidRPr="00922313">
        <w:rPr>
          <w:rFonts w:ascii="Times New Roman" w:hAnsi="Times New Roman"/>
          <w:sz w:val="28"/>
          <w:szCs w:val="28"/>
          <w:lang w:val="ru-RU"/>
        </w:rPr>
        <w:t>имущество Учреждения после расчётов с кредиторами переходят в распоря</w:t>
      </w:r>
      <w:r w:rsidR="00635C56" w:rsidRPr="00922313">
        <w:rPr>
          <w:rFonts w:ascii="Times New Roman" w:hAnsi="Times New Roman"/>
          <w:sz w:val="28"/>
          <w:szCs w:val="28"/>
          <w:lang w:val="ru-RU"/>
        </w:rPr>
        <w:t>жение Учредителя.</w:t>
      </w:r>
    </w:p>
    <w:p w14:paraId="3B355F0E" w14:textId="77777777" w:rsidR="0056511C" w:rsidRPr="00922313" w:rsidRDefault="0056511C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B0F293C" w14:textId="77777777" w:rsidR="00C611FB" w:rsidRPr="009A5941" w:rsidRDefault="00C611FB" w:rsidP="009A5941">
      <w:pPr>
        <w:keepNext/>
        <w:spacing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8. ПОРЯДОК ВНЕСЕНИЯ ИЗМЕНЕНИЙ</w:t>
      </w:r>
    </w:p>
    <w:p w14:paraId="6D9D4ADE" w14:textId="455364F4" w:rsidR="000E2778" w:rsidRPr="009A5941" w:rsidRDefault="000E2778" w:rsidP="009A5941">
      <w:pPr>
        <w:keepNext/>
        <w:spacing w:line="360" w:lineRule="auto"/>
        <w:ind w:firstLine="567"/>
        <w:contextualSpacing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И ДОПОЛНЕНИЙ</w:t>
      </w:r>
      <w:r w:rsidR="00C611FB" w:rsidRPr="009A594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A5941">
        <w:rPr>
          <w:rFonts w:ascii="Times New Roman" w:hAnsi="Times New Roman"/>
          <w:b/>
          <w:bCs/>
          <w:sz w:val="28"/>
          <w:szCs w:val="28"/>
          <w:lang w:val="ru-RU"/>
        </w:rPr>
        <w:t>В УСТАВ УЧРЕЖДЕНИЯ</w:t>
      </w:r>
    </w:p>
    <w:p w14:paraId="464E2AE6" w14:textId="77777777" w:rsidR="000E2778" w:rsidRPr="00E62547" w:rsidRDefault="000E2778" w:rsidP="009A5941">
      <w:pPr>
        <w:pStyle w:val="a7"/>
        <w:keepNext/>
        <w:spacing w:line="360" w:lineRule="auto"/>
        <w:ind w:left="0" w:firstLine="567"/>
        <w:jc w:val="both"/>
        <w:rPr>
          <w:rFonts w:ascii="Times New Roman" w:hAnsi="Times New Roman"/>
          <w:spacing w:val="-14"/>
          <w:sz w:val="16"/>
          <w:szCs w:val="16"/>
          <w:lang w:val="ru-RU"/>
        </w:rPr>
      </w:pPr>
    </w:p>
    <w:p w14:paraId="3FD083F5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14"/>
          <w:sz w:val="28"/>
          <w:szCs w:val="28"/>
          <w:lang w:val="ru-RU"/>
        </w:rPr>
        <w:t>8.1.</w:t>
      </w:r>
      <w:r w:rsidR="001A7CEA" w:rsidRPr="00922313">
        <w:rPr>
          <w:rFonts w:ascii="Times New Roman" w:hAnsi="Times New Roman"/>
          <w:spacing w:val="-14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 xml:space="preserve">Решение о внесении изменений и дополнений </w:t>
      </w:r>
      <w:r w:rsidR="000A1964" w:rsidRPr="00922313">
        <w:rPr>
          <w:rFonts w:ascii="Times New Roman" w:hAnsi="Times New Roman"/>
          <w:spacing w:val="-4"/>
          <w:sz w:val="28"/>
          <w:szCs w:val="28"/>
          <w:lang w:val="ru-RU"/>
        </w:rPr>
        <w:t>в Устав</w:t>
      </w:r>
      <w:r w:rsidRPr="00922313">
        <w:rPr>
          <w:rFonts w:ascii="Times New Roman" w:hAnsi="Times New Roman"/>
          <w:spacing w:val="-4"/>
          <w:sz w:val="28"/>
          <w:szCs w:val="28"/>
          <w:lang w:val="ru-RU"/>
        </w:rPr>
        <w:t xml:space="preserve"> Учреждения, а также о принятии Устава </w:t>
      </w:r>
      <w:r w:rsidRPr="00922313">
        <w:rPr>
          <w:rFonts w:ascii="Times New Roman" w:hAnsi="Times New Roman"/>
          <w:sz w:val="28"/>
          <w:szCs w:val="28"/>
          <w:lang w:val="ru-RU"/>
        </w:rPr>
        <w:t>Учреждения в новой редакции принимается Учредителем</w:t>
      </w:r>
      <w:r w:rsidRPr="00922313">
        <w:rPr>
          <w:rFonts w:ascii="Times New Roman" w:hAnsi="Times New Roman"/>
          <w:spacing w:val="-1"/>
          <w:sz w:val="28"/>
          <w:szCs w:val="28"/>
          <w:lang w:val="ru-RU"/>
        </w:rPr>
        <w:t>.</w:t>
      </w:r>
    </w:p>
    <w:p w14:paraId="3D633601" w14:textId="51FFBA24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12"/>
          <w:sz w:val="28"/>
          <w:szCs w:val="28"/>
          <w:lang w:val="ru-RU"/>
        </w:rPr>
        <w:t>8.2.</w:t>
      </w:r>
      <w:r w:rsidR="001A7CEA" w:rsidRPr="00922313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z w:val="28"/>
          <w:szCs w:val="28"/>
          <w:lang w:val="ru-RU"/>
        </w:rPr>
        <w:t>Текст изменений и дополнений Устава Учреждения оформляется</w:t>
      </w:r>
      <w:r w:rsidR="002D717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2"/>
          <w:sz w:val="28"/>
          <w:szCs w:val="28"/>
          <w:lang w:val="ru-RU"/>
        </w:rPr>
        <w:t>единым документом</w:t>
      </w:r>
      <w:r w:rsidRPr="00922313">
        <w:rPr>
          <w:rFonts w:ascii="Times New Roman" w:hAnsi="Times New Roman"/>
          <w:sz w:val="28"/>
          <w:szCs w:val="28"/>
          <w:lang w:val="ru-RU"/>
        </w:rPr>
        <w:t xml:space="preserve"> и утверждается Учредителем.</w:t>
      </w:r>
    </w:p>
    <w:p w14:paraId="221BA2B3" w14:textId="77777777" w:rsidR="000E2778" w:rsidRPr="00922313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12"/>
          <w:sz w:val="28"/>
          <w:szCs w:val="28"/>
          <w:lang w:val="ru-RU"/>
        </w:rPr>
        <w:t>8.3.</w:t>
      </w:r>
      <w:r w:rsidR="001A7CEA" w:rsidRPr="00922313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3"/>
          <w:sz w:val="28"/>
          <w:szCs w:val="28"/>
          <w:lang w:val="ru-RU"/>
        </w:rPr>
        <w:t xml:space="preserve">Изменения и дополнения в Устав Учреждения (Устав в новой редакции) </w:t>
      </w:r>
      <w:r w:rsidRPr="00922313">
        <w:rPr>
          <w:rFonts w:ascii="Times New Roman" w:hAnsi="Times New Roman"/>
          <w:spacing w:val="-1"/>
          <w:sz w:val="28"/>
          <w:szCs w:val="28"/>
          <w:lang w:val="ru-RU"/>
        </w:rPr>
        <w:t>вступают в силу с момента их государственной регистрации.</w:t>
      </w:r>
    </w:p>
    <w:p w14:paraId="669CF924" w14:textId="287246AA" w:rsidR="003430F1" w:rsidRDefault="000E2778" w:rsidP="009A5941">
      <w:pPr>
        <w:keepNext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922313">
        <w:rPr>
          <w:rFonts w:ascii="Times New Roman" w:hAnsi="Times New Roman"/>
          <w:spacing w:val="-13"/>
          <w:sz w:val="28"/>
          <w:szCs w:val="28"/>
          <w:lang w:val="ru-RU"/>
        </w:rPr>
        <w:t>8.4.</w:t>
      </w:r>
      <w:r w:rsidR="001A7CEA" w:rsidRPr="00922313">
        <w:rPr>
          <w:rFonts w:ascii="Times New Roman" w:hAnsi="Times New Roman"/>
          <w:spacing w:val="-13"/>
          <w:sz w:val="28"/>
          <w:szCs w:val="28"/>
          <w:lang w:val="ru-RU"/>
        </w:rPr>
        <w:t xml:space="preserve"> </w:t>
      </w:r>
      <w:r w:rsidRPr="00922313">
        <w:rPr>
          <w:rFonts w:ascii="Times New Roman" w:hAnsi="Times New Roman"/>
          <w:spacing w:val="-1"/>
          <w:sz w:val="28"/>
          <w:szCs w:val="28"/>
          <w:lang w:val="ru-RU"/>
        </w:rPr>
        <w:t>Настоящий Устав вступает в силу с момента его государственной</w:t>
      </w:r>
      <w:r w:rsidRPr="00922313">
        <w:rPr>
          <w:rFonts w:ascii="Times New Roman" w:hAnsi="Times New Roman"/>
          <w:spacing w:val="-1"/>
          <w:sz w:val="28"/>
          <w:szCs w:val="28"/>
          <w:lang w:val="ru-RU"/>
        </w:rPr>
        <w:br/>
      </w:r>
      <w:r w:rsidRPr="00922313">
        <w:rPr>
          <w:rFonts w:ascii="Times New Roman" w:hAnsi="Times New Roman"/>
          <w:sz w:val="28"/>
          <w:szCs w:val="28"/>
          <w:lang w:val="ru-RU"/>
        </w:rPr>
        <w:t>регистрации.</w:t>
      </w:r>
    </w:p>
    <w:sectPr w:rsidR="003430F1" w:rsidSect="009A5941">
      <w:headerReference w:type="default" r:id="rId14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3F18F" w14:textId="77777777" w:rsidR="00ED5863" w:rsidRDefault="00ED5863" w:rsidP="00F73569">
      <w:r>
        <w:separator/>
      </w:r>
    </w:p>
  </w:endnote>
  <w:endnote w:type="continuationSeparator" w:id="0">
    <w:p w14:paraId="0C749DA5" w14:textId="77777777" w:rsidR="00ED5863" w:rsidRDefault="00ED5863" w:rsidP="00F7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D59C7" w14:textId="77777777" w:rsidR="00ED5863" w:rsidRDefault="00ED5863" w:rsidP="00F73569">
      <w:r>
        <w:separator/>
      </w:r>
    </w:p>
  </w:footnote>
  <w:footnote w:type="continuationSeparator" w:id="0">
    <w:p w14:paraId="5CFD8410" w14:textId="77777777" w:rsidR="00ED5863" w:rsidRDefault="00ED5863" w:rsidP="00F7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6918792"/>
      <w:docPartObj>
        <w:docPartGallery w:val="Page Numbers (Top of Page)"/>
        <w:docPartUnique/>
      </w:docPartObj>
    </w:sdtPr>
    <w:sdtEndPr/>
    <w:sdtContent>
      <w:p w14:paraId="4BD37879" w14:textId="3F8F07F0" w:rsidR="009A5941" w:rsidRDefault="009A5941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C9C358B" w14:textId="77777777" w:rsidR="009A5941" w:rsidRDefault="009A5941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</w:abstractNum>
  <w:abstractNum w:abstractNumId="1" w15:restartNumberingAfterBreak="0">
    <w:nsid w:val="32D97009"/>
    <w:multiLevelType w:val="multilevel"/>
    <w:tmpl w:val="D6F656F4"/>
    <w:lvl w:ilvl="0">
      <w:start w:val="1"/>
      <w:numFmt w:val="decimal"/>
      <w:lvlText w:val="%1."/>
      <w:lvlJc w:val="left"/>
      <w:pPr>
        <w:ind w:left="810" w:hanging="81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2653" w:hanging="81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2228" w:hanging="81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SimSun" w:hint="default"/>
      </w:rPr>
    </w:lvl>
  </w:abstractNum>
  <w:abstractNum w:abstractNumId="2" w15:restartNumberingAfterBreak="0">
    <w:nsid w:val="43107D75"/>
    <w:multiLevelType w:val="hybridMultilevel"/>
    <w:tmpl w:val="BB2E59AE"/>
    <w:lvl w:ilvl="0" w:tplc="203C0122">
      <w:start w:val="4"/>
      <w:numFmt w:val="decimal"/>
      <w:lvlText w:val="%1."/>
      <w:lvlJc w:val="left"/>
      <w:pPr>
        <w:ind w:left="16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69465D"/>
    <w:multiLevelType w:val="multilevel"/>
    <w:tmpl w:val="59DE0F0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color w:val="auto"/>
      </w:rPr>
    </w:lvl>
  </w:abstractNum>
  <w:num w:numId="1">
    <w:abstractNumId w:val="3"/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BD7"/>
    <w:rsid w:val="000069B0"/>
    <w:rsid w:val="00006C30"/>
    <w:rsid w:val="00016B0F"/>
    <w:rsid w:val="0002175A"/>
    <w:rsid w:val="000228DF"/>
    <w:rsid w:val="000323C7"/>
    <w:rsid w:val="0003548F"/>
    <w:rsid w:val="000416AE"/>
    <w:rsid w:val="0004383F"/>
    <w:rsid w:val="00046A04"/>
    <w:rsid w:val="00056A17"/>
    <w:rsid w:val="00066B03"/>
    <w:rsid w:val="00066C17"/>
    <w:rsid w:val="000857A1"/>
    <w:rsid w:val="0008638F"/>
    <w:rsid w:val="000929E8"/>
    <w:rsid w:val="00095B00"/>
    <w:rsid w:val="00095C03"/>
    <w:rsid w:val="000A0E4A"/>
    <w:rsid w:val="000A1964"/>
    <w:rsid w:val="000A2C79"/>
    <w:rsid w:val="000B0FBD"/>
    <w:rsid w:val="000B5CA1"/>
    <w:rsid w:val="000C19D1"/>
    <w:rsid w:val="000C2E0F"/>
    <w:rsid w:val="000C50DF"/>
    <w:rsid w:val="000D4F61"/>
    <w:rsid w:val="000E2778"/>
    <w:rsid w:val="000F0A9C"/>
    <w:rsid w:val="000F16DA"/>
    <w:rsid w:val="000F213F"/>
    <w:rsid w:val="00117379"/>
    <w:rsid w:val="0012585D"/>
    <w:rsid w:val="001270FC"/>
    <w:rsid w:val="0013072F"/>
    <w:rsid w:val="00133E92"/>
    <w:rsid w:val="00133F6B"/>
    <w:rsid w:val="001351BF"/>
    <w:rsid w:val="00135660"/>
    <w:rsid w:val="00136104"/>
    <w:rsid w:val="001456E3"/>
    <w:rsid w:val="00147F3C"/>
    <w:rsid w:val="0016479A"/>
    <w:rsid w:val="001800EC"/>
    <w:rsid w:val="00195FAE"/>
    <w:rsid w:val="001A7CEA"/>
    <w:rsid w:val="001B256E"/>
    <w:rsid w:val="001B7885"/>
    <w:rsid w:val="001C10E1"/>
    <w:rsid w:val="001C15CB"/>
    <w:rsid w:val="001D6ED1"/>
    <w:rsid w:val="001E08EC"/>
    <w:rsid w:val="001E3BB5"/>
    <w:rsid w:val="001E439B"/>
    <w:rsid w:val="001F75AA"/>
    <w:rsid w:val="00200B6E"/>
    <w:rsid w:val="00201A69"/>
    <w:rsid w:val="002026AB"/>
    <w:rsid w:val="00204368"/>
    <w:rsid w:val="002055F6"/>
    <w:rsid w:val="002111C1"/>
    <w:rsid w:val="0021400A"/>
    <w:rsid w:val="00220C01"/>
    <w:rsid w:val="00231AA4"/>
    <w:rsid w:val="002346FC"/>
    <w:rsid w:val="002377F9"/>
    <w:rsid w:val="002417D2"/>
    <w:rsid w:val="00245D34"/>
    <w:rsid w:val="00260DF0"/>
    <w:rsid w:val="00261BF2"/>
    <w:rsid w:val="00266627"/>
    <w:rsid w:val="002704B7"/>
    <w:rsid w:val="002724EF"/>
    <w:rsid w:val="00285EF4"/>
    <w:rsid w:val="0028776A"/>
    <w:rsid w:val="00291DE8"/>
    <w:rsid w:val="0029691D"/>
    <w:rsid w:val="002A0D91"/>
    <w:rsid w:val="002A699B"/>
    <w:rsid w:val="002D29D9"/>
    <w:rsid w:val="002D717C"/>
    <w:rsid w:val="002E7899"/>
    <w:rsid w:val="002F2B25"/>
    <w:rsid w:val="002F2FA5"/>
    <w:rsid w:val="002F3656"/>
    <w:rsid w:val="002F5CAD"/>
    <w:rsid w:val="003002E0"/>
    <w:rsid w:val="00300EC0"/>
    <w:rsid w:val="00306760"/>
    <w:rsid w:val="00307CA0"/>
    <w:rsid w:val="0032369E"/>
    <w:rsid w:val="003251BB"/>
    <w:rsid w:val="00325FF8"/>
    <w:rsid w:val="00334E35"/>
    <w:rsid w:val="00334E60"/>
    <w:rsid w:val="0033588B"/>
    <w:rsid w:val="0034141B"/>
    <w:rsid w:val="003430F1"/>
    <w:rsid w:val="00345F91"/>
    <w:rsid w:val="00355A4E"/>
    <w:rsid w:val="00360CB7"/>
    <w:rsid w:val="0037311C"/>
    <w:rsid w:val="003864CB"/>
    <w:rsid w:val="00397B0B"/>
    <w:rsid w:val="003B01BB"/>
    <w:rsid w:val="003B085D"/>
    <w:rsid w:val="003B25B4"/>
    <w:rsid w:val="003B4EF8"/>
    <w:rsid w:val="003B66BE"/>
    <w:rsid w:val="003B6E0D"/>
    <w:rsid w:val="003C1ECF"/>
    <w:rsid w:val="003C2125"/>
    <w:rsid w:val="003D16FC"/>
    <w:rsid w:val="003F7B79"/>
    <w:rsid w:val="003F7C44"/>
    <w:rsid w:val="00401569"/>
    <w:rsid w:val="0040287B"/>
    <w:rsid w:val="00421BD5"/>
    <w:rsid w:val="00422395"/>
    <w:rsid w:val="004239ED"/>
    <w:rsid w:val="004317BC"/>
    <w:rsid w:val="00433023"/>
    <w:rsid w:val="00436072"/>
    <w:rsid w:val="00441FB5"/>
    <w:rsid w:val="004427F2"/>
    <w:rsid w:val="00442CA1"/>
    <w:rsid w:val="00451F09"/>
    <w:rsid w:val="00461E96"/>
    <w:rsid w:val="00464321"/>
    <w:rsid w:val="0047079F"/>
    <w:rsid w:val="0047100E"/>
    <w:rsid w:val="00474034"/>
    <w:rsid w:val="00477DFA"/>
    <w:rsid w:val="0048131A"/>
    <w:rsid w:val="004901AA"/>
    <w:rsid w:val="00493042"/>
    <w:rsid w:val="004930C2"/>
    <w:rsid w:val="004949CE"/>
    <w:rsid w:val="004A6084"/>
    <w:rsid w:val="004A78DA"/>
    <w:rsid w:val="004B1162"/>
    <w:rsid w:val="004B374C"/>
    <w:rsid w:val="004C603A"/>
    <w:rsid w:val="004D16E4"/>
    <w:rsid w:val="004F5BB8"/>
    <w:rsid w:val="004F5DE2"/>
    <w:rsid w:val="00501EA6"/>
    <w:rsid w:val="00502B38"/>
    <w:rsid w:val="00505CFD"/>
    <w:rsid w:val="00515EFE"/>
    <w:rsid w:val="005165BF"/>
    <w:rsid w:val="005215E8"/>
    <w:rsid w:val="00524BD7"/>
    <w:rsid w:val="005251D2"/>
    <w:rsid w:val="005253C6"/>
    <w:rsid w:val="0052780C"/>
    <w:rsid w:val="00532F8E"/>
    <w:rsid w:val="00544314"/>
    <w:rsid w:val="00544693"/>
    <w:rsid w:val="005579C2"/>
    <w:rsid w:val="00562E69"/>
    <w:rsid w:val="00562F2A"/>
    <w:rsid w:val="0056511C"/>
    <w:rsid w:val="00565BC4"/>
    <w:rsid w:val="00567263"/>
    <w:rsid w:val="00582511"/>
    <w:rsid w:val="00583D7B"/>
    <w:rsid w:val="005852D4"/>
    <w:rsid w:val="0059029D"/>
    <w:rsid w:val="005A2BE4"/>
    <w:rsid w:val="005A3500"/>
    <w:rsid w:val="005B405F"/>
    <w:rsid w:val="005D1537"/>
    <w:rsid w:val="005D223F"/>
    <w:rsid w:val="005E0A3C"/>
    <w:rsid w:val="005E0C34"/>
    <w:rsid w:val="005F6DF9"/>
    <w:rsid w:val="00601583"/>
    <w:rsid w:val="00602695"/>
    <w:rsid w:val="00613C2F"/>
    <w:rsid w:val="00634C17"/>
    <w:rsid w:val="00635C56"/>
    <w:rsid w:val="00637E94"/>
    <w:rsid w:val="0064619E"/>
    <w:rsid w:val="006479B9"/>
    <w:rsid w:val="00651BC9"/>
    <w:rsid w:val="00652890"/>
    <w:rsid w:val="0065365C"/>
    <w:rsid w:val="0066060A"/>
    <w:rsid w:val="00667DD8"/>
    <w:rsid w:val="0067113B"/>
    <w:rsid w:val="00672D78"/>
    <w:rsid w:val="006926DB"/>
    <w:rsid w:val="0069351A"/>
    <w:rsid w:val="006A27E4"/>
    <w:rsid w:val="006A4321"/>
    <w:rsid w:val="006B10B3"/>
    <w:rsid w:val="006B52DB"/>
    <w:rsid w:val="006C2DA9"/>
    <w:rsid w:val="006C3736"/>
    <w:rsid w:val="006D3818"/>
    <w:rsid w:val="006D6E8C"/>
    <w:rsid w:val="006D7B36"/>
    <w:rsid w:val="006E28E2"/>
    <w:rsid w:val="006E5227"/>
    <w:rsid w:val="006E7BAC"/>
    <w:rsid w:val="006F1E05"/>
    <w:rsid w:val="006F20FE"/>
    <w:rsid w:val="006F3C7E"/>
    <w:rsid w:val="006F783C"/>
    <w:rsid w:val="00701744"/>
    <w:rsid w:val="00703E28"/>
    <w:rsid w:val="00707A39"/>
    <w:rsid w:val="00710216"/>
    <w:rsid w:val="00710E36"/>
    <w:rsid w:val="00711128"/>
    <w:rsid w:val="00712BEE"/>
    <w:rsid w:val="00723BD2"/>
    <w:rsid w:val="00734FD8"/>
    <w:rsid w:val="00735549"/>
    <w:rsid w:val="007404E3"/>
    <w:rsid w:val="00742A0F"/>
    <w:rsid w:val="00760557"/>
    <w:rsid w:val="00762286"/>
    <w:rsid w:val="007628A0"/>
    <w:rsid w:val="00765B7F"/>
    <w:rsid w:val="00766C6B"/>
    <w:rsid w:val="007918EA"/>
    <w:rsid w:val="007A67EF"/>
    <w:rsid w:val="007B598B"/>
    <w:rsid w:val="007B74C5"/>
    <w:rsid w:val="007D715C"/>
    <w:rsid w:val="007E5703"/>
    <w:rsid w:val="008000FB"/>
    <w:rsid w:val="008134C0"/>
    <w:rsid w:val="008206C1"/>
    <w:rsid w:val="008301CC"/>
    <w:rsid w:val="0085036E"/>
    <w:rsid w:val="00850EAA"/>
    <w:rsid w:val="008565C5"/>
    <w:rsid w:val="008573DD"/>
    <w:rsid w:val="00866565"/>
    <w:rsid w:val="00866A94"/>
    <w:rsid w:val="00883800"/>
    <w:rsid w:val="00897FD2"/>
    <w:rsid w:val="008A64B2"/>
    <w:rsid w:val="008B30DA"/>
    <w:rsid w:val="008B6607"/>
    <w:rsid w:val="008B70B9"/>
    <w:rsid w:val="008C5BD1"/>
    <w:rsid w:val="008C5FB5"/>
    <w:rsid w:val="008D4941"/>
    <w:rsid w:val="008E2C20"/>
    <w:rsid w:val="008E7780"/>
    <w:rsid w:val="008F47AB"/>
    <w:rsid w:val="008F5FA7"/>
    <w:rsid w:val="00901D56"/>
    <w:rsid w:val="00905359"/>
    <w:rsid w:val="00907726"/>
    <w:rsid w:val="00907793"/>
    <w:rsid w:val="009115A6"/>
    <w:rsid w:val="00912489"/>
    <w:rsid w:val="00914D3A"/>
    <w:rsid w:val="00922313"/>
    <w:rsid w:val="00930BA0"/>
    <w:rsid w:val="009310C5"/>
    <w:rsid w:val="00947CED"/>
    <w:rsid w:val="00950B38"/>
    <w:rsid w:val="00952A41"/>
    <w:rsid w:val="00957E0D"/>
    <w:rsid w:val="009626B3"/>
    <w:rsid w:val="00967A54"/>
    <w:rsid w:val="00972558"/>
    <w:rsid w:val="0099633A"/>
    <w:rsid w:val="009A444F"/>
    <w:rsid w:val="009A5941"/>
    <w:rsid w:val="009B4111"/>
    <w:rsid w:val="009D1206"/>
    <w:rsid w:val="009D363A"/>
    <w:rsid w:val="009D42AA"/>
    <w:rsid w:val="009D5F57"/>
    <w:rsid w:val="009E0DC3"/>
    <w:rsid w:val="009E7AE8"/>
    <w:rsid w:val="009F74AE"/>
    <w:rsid w:val="00A06011"/>
    <w:rsid w:val="00A12E44"/>
    <w:rsid w:val="00A1728C"/>
    <w:rsid w:val="00A30F0A"/>
    <w:rsid w:val="00A328F5"/>
    <w:rsid w:val="00A346EF"/>
    <w:rsid w:val="00A52174"/>
    <w:rsid w:val="00A553D9"/>
    <w:rsid w:val="00A56805"/>
    <w:rsid w:val="00A82244"/>
    <w:rsid w:val="00A83895"/>
    <w:rsid w:val="00AC529B"/>
    <w:rsid w:val="00AD146C"/>
    <w:rsid w:val="00AD5DA9"/>
    <w:rsid w:val="00AD612E"/>
    <w:rsid w:val="00AD6BA5"/>
    <w:rsid w:val="00AE3A9D"/>
    <w:rsid w:val="00AE4EA4"/>
    <w:rsid w:val="00AF4C15"/>
    <w:rsid w:val="00AF7326"/>
    <w:rsid w:val="00B0719F"/>
    <w:rsid w:val="00B105A0"/>
    <w:rsid w:val="00B25DB9"/>
    <w:rsid w:val="00B33126"/>
    <w:rsid w:val="00B3758E"/>
    <w:rsid w:val="00B4031C"/>
    <w:rsid w:val="00B40506"/>
    <w:rsid w:val="00B406DD"/>
    <w:rsid w:val="00B41954"/>
    <w:rsid w:val="00B43F19"/>
    <w:rsid w:val="00B479EA"/>
    <w:rsid w:val="00B51333"/>
    <w:rsid w:val="00B551E6"/>
    <w:rsid w:val="00B562D8"/>
    <w:rsid w:val="00B712B0"/>
    <w:rsid w:val="00B72BB6"/>
    <w:rsid w:val="00B7738C"/>
    <w:rsid w:val="00BB1EDC"/>
    <w:rsid w:val="00BB5BB3"/>
    <w:rsid w:val="00BC0079"/>
    <w:rsid w:val="00BC05E4"/>
    <w:rsid w:val="00BC4975"/>
    <w:rsid w:val="00BC72B1"/>
    <w:rsid w:val="00BD0CDD"/>
    <w:rsid w:val="00BD3532"/>
    <w:rsid w:val="00BE05A7"/>
    <w:rsid w:val="00BE096D"/>
    <w:rsid w:val="00BE0E30"/>
    <w:rsid w:val="00BE30CD"/>
    <w:rsid w:val="00BF098E"/>
    <w:rsid w:val="00BF40C5"/>
    <w:rsid w:val="00BF6075"/>
    <w:rsid w:val="00BF649D"/>
    <w:rsid w:val="00C008DA"/>
    <w:rsid w:val="00C100E1"/>
    <w:rsid w:val="00C11EA8"/>
    <w:rsid w:val="00C13521"/>
    <w:rsid w:val="00C22130"/>
    <w:rsid w:val="00C2342C"/>
    <w:rsid w:val="00C27D89"/>
    <w:rsid w:val="00C31E20"/>
    <w:rsid w:val="00C3513B"/>
    <w:rsid w:val="00C355A7"/>
    <w:rsid w:val="00C35F9A"/>
    <w:rsid w:val="00C37A8D"/>
    <w:rsid w:val="00C404BE"/>
    <w:rsid w:val="00C54799"/>
    <w:rsid w:val="00C558D7"/>
    <w:rsid w:val="00C611FB"/>
    <w:rsid w:val="00C62FBC"/>
    <w:rsid w:val="00C62FC1"/>
    <w:rsid w:val="00C74392"/>
    <w:rsid w:val="00C80C9E"/>
    <w:rsid w:val="00C97373"/>
    <w:rsid w:val="00CA03C4"/>
    <w:rsid w:val="00CB52C5"/>
    <w:rsid w:val="00CC3D60"/>
    <w:rsid w:val="00CC4045"/>
    <w:rsid w:val="00CD3EFF"/>
    <w:rsid w:val="00CE1212"/>
    <w:rsid w:val="00CE41AF"/>
    <w:rsid w:val="00CE5EEC"/>
    <w:rsid w:val="00CE6B50"/>
    <w:rsid w:val="00CF5B6F"/>
    <w:rsid w:val="00CF5E07"/>
    <w:rsid w:val="00D00AEE"/>
    <w:rsid w:val="00D00DE8"/>
    <w:rsid w:val="00D516A1"/>
    <w:rsid w:val="00D624EA"/>
    <w:rsid w:val="00D62771"/>
    <w:rsid w:val="00D64463"/>
    <w:rsid w:val="00D647A4"/>
    <w:rsid w:val="00D71CC8"/>
    <w:rsid w:val="00D77927"/>
    <w:rsid w:val="00D80729"/>
    <w:rsid w:val="00DA120A"/>
    <w:rsid w:val="00DA1B99"/>
    <w:rsid w:val="00DA2E77"/>
    <w:rsid w:val="00DB3842"/>
    <w:rsid w:val="00DD4355"/>
    <w:rsid w:val="00DE29C8"/>
    <w:rsid w:val="00DE5E11"/>
    <w:rsid w:val="00DE6BBA"/>
    <w:rsid w:val="00DF1CBB"/>
    <w:rsid w:val="00DF7849"/>
    <w:rsid w:val="00E0731A"/>
    <w:rsid w:val="00E20FCE"/>
    <w:rsid w:val="00E23738"/>
    <w:rsid w:val="00E32422"/>
    <w:rsid w:val="00E3423C"/>
    <w:rsid w:val="00E479FD"/>
    <w:rsid w:val="00E504E8"/>
    <w:rsid w:val="00E52CC7"/>
    <w:rsid w:val="00E57B5C"/>
    <w:rsid w:val="00E62547"/>
    <w:rsid w:val="00E65145"/>
    <w:rsid w:val="00E731A7"/>
    <w:rsid w:val="00E81F4F"/>
    <w:rsid w:val="00EA0D5E"/>
    <w:rsid w:val="00EA2523"/>
    <w:rsid w:val="00EA3BD8"/>
    <w:rsid w:val="00EB6879"/>
    <w:rsid w:val="00EC17BC"/>
    <w:rsid w:val="00EC1833"/>
    <w:rsid w:val="00EC438A"/>
    <w:rsid w:val="00ED38E4"/>
    <w:rsid w:val="00ED4EE1"/>
    <w:rsid w:val="00ED5863"/>
    <w:rsid w:val="00EF155C"/>
    <w:rsid w:val="00EF6A30"/>
    <w:rsid w:val="00F11F32"/>
    <w:rsid w:val="00F174AB"/>
    <w:rsid w:val="00F3132C"/>
    <w:rsid w:val="00F313CD"/>
    <w:rsid w:val="00F32568"/>
    <w:rsid w:val="00F3626B"/>
    <w:rsid w:val="00F42622"/>
    <w:rsid w:val="00F427BD"/>
    <w:rsid w:val="00F440DD"/>
    <w:rsid w:val="00F45F51"/>
    <w:rsid w:val="00F5053D"/>
    <w:rsid w:val="00F635E7"/>
    <w:rsid w:val="00F646FB"/>
    <w:rsid w:val="00F6710D"/>
    <w:rsid w:val="00F7147D"/>
    <w:rsid w:val="00F73569"/>
    <w:rsid w:val="00F74491"/>
    <w:rsid w:val="00F842D2"/>
    <w:rsid w:val="00F87B4E"/>
    <w:rsid w:val="00FA36C8"/>
    <w:rsid w:val="00FB0082"/>
    <w:rsid w:val="00FB108F"/>
    <w:rsid w:val="00FC18C3"/>
    <w:rsid w:val="00FD529D"/>
    <w:rsid w:val="00FD5C71"/>
    <w:rsid w:val="00FE1547"/>
    <w:rsid w:val="00FE6A6B"/>
    <w:rsid w:val="00FF084F"/>
    <w:rsid w:val="00FF484F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6B56"/>
  <w15:docId w15:val="{909C1579-5908-4C81-9FAA-A6A7261F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BD7"/>
    <w:pPr>
      <w:ind w:firstLine="360"/>
    </w:pPr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1">
    <w:name w:val="heading 1"/>
    <w:basedOn w:val="a"/>
    <w:link w:val="10"/>
    <w:uiPriority w:val="9"/>
    <w:qFormat/>
    <w:rsid w:val="002704B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04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04B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704B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2704B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2704B7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Strong"/>
    <w:uiPriority w:val="22"/>
    <w:qFormat/>
    <w:rsid w:val="002704B7"/>
    <w:rPr>
      <w:b/>
      <w:bCs/>
    </w:rPr>
  </w:style>
  <w:style w:type="character" w:styleId="a4">
    <w:name w:val="Emphasis"/>
    <w:uiPriority w:val="20"/>
    <w:qFormat/>
    <w:rsid w:val="002704B7"/>
    <w:rPr>
      <w:i/>
      <w:iCs/>
    </w:rPr>
  </w:style>
  <w:style w:type="paragraph" w:styleId="a5">
    <w:name w:val="No Spacing"/>
    <w:link w:val="a6"/>
    <w:uiPriority w:val="1"/>
    <w:qFormat/>
    <w:rsid w:val="002704B7"/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24BD7"/>
    <w:pPr>
      <w:ind w:left="720"/>
      <w:contextualSpacing/>
    </w:pPr>
  </w:style>
  <w:style w:type="paragraph" w:styleId="21">
    <w:name w:val="Body Text Indent 2"/>
    <w:basedOn w:val="a"/>
    <w:link w:val="22"/>
    <w:rsid w:val="00524BD7"/>
    <w:pPr>
      <w:ind w:left="567" w:firstLine="284"/>
    </w:pPr>
    <w:rPr>
      <w:rFonts w:ascii="Times New Roman" w:hAnsi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24BD7"/>
    <w:rPr>
      <w:rFonts w:ascii="Times New Roman" w:eastAsia="Times New Roman" w:hAnsi="Times New Roman" w:cs="Times New Roman"/>
      <w:szCs w:val="20"/>
      <w:lang w:val="en-US" w:bidi="en-US"/>
    </w:rPr>
  </w:style>
  <w:style w:type="paragraph" w:styleId="a8">
    <w:name w:val="Body Text"/>
    <w:basedOn w:val="a"/>
    <w:link w:val="a9"/>
    <w:rsid w:val="00524BD7"/>
    <w:pPr>
      <w:spacing w:after="120"/>
    </w:pPr>
  </w:style>
  <w:style w:type="character" w:customStyle="1" w:styleId="a9">
    <w:name w:val="Основной текст Знак"/>
    <w:link w:val="a8"/>
    <w:rsid w:val="00524BD7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character" w:customStyle="1" w:styleId="aa">
    <w:name w:val="Гипертекстовая ссылка"/>
    <w:uiPriority w:val="99"/>
    <w:rsid w:val="00524BD7"/>
    <w:rPr>
      <w:rFonts w:ascii="Times New Roman" w:hAnsi="Times New Roman" w:cs="Times New Roman" w:hint="default"/>
      <w:color w:val="008000"/>
      <w:sz w:val="22"/>
      <w:szCs w:val="22"/>
    </w:rPr>
  </w:style>
  <w:style w:type="paragraph" w:styleId="ab">
    <w:name w:val="Body Text Indent"/>
    <w:basedOn w:val="a"/>
    <w:link w:val="ac"/>
    <w:rsid w:val="00524BD7"/>
    <w:pPr>
      <w:spacing w:after="120"/>
      <w:ind w:left="283"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ac">
    <w:name w:val="Основной текст с отступом Знак"/>
    <w:link w:val="ab"/>
    <w:rsid w:val="00524BD7"/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4"/>
    <w:rsid w:val="00524BD7"/>
    <w:pPr>
      <w:spacing w:after="120" w:line="480" w:lineRule="auto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link w:val="23"/>
    <w:rsid w:val="00524BD7"/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rsid w:val="00524BD7"/>
    <w:pPr>
      <w:spacing w:after="120"/>
      <w:ind w:left="283"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с отступом 3 Знак"/>
    <w:link w:val="3"/>
    <w:rsid w:val="00524BD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524BD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Без интервала Знак"/>
    <w:link w:val="a5"/>
    <w:uiPriority w:val="1"/>
    <w:locked/>
    <w:rsid w:val="008301CC"/>
    <w:rPr>
      <w:color w:val="000000"/>
      <w:sz w:val="24"/>
      <w:szCs w:val="24"/>
      <w:lang w:val="ru-RU" w:eastAsia="ru-RU" w:bidi="ar-SA"/>
    </w:rPr>
  </w:style>
  <w:style w:type="paragraph" w:styleId="ad">
    <w:name w:val="footnote text"/>
    <w:basedOn w:val="a"/>
    <w:link w:val="ae"/>
    <w:uiPriority w:val="99"/>
    <w:semiHidden/>
    <w:unhideWhenUsed/>
    <w:rsid w:val="00F73569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F73569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af">
    <w:name w:val="footnote reference"/>
    <w:uiPriority w:val="99"/>
    <w:semiHidden/>
    <w:unhideWhenUsed/>
    <w:rsid w:val="00F7356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DE6BB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DE6BBA"/>
    <w:rPr>
      <w:rFonts w:ascii="Tahoma" w:eastAsia="Times New Roman" w:hAnsi="Tahoma" w:cs="Tahoma"/>
      <w:sz w:val="16"/>
      <w:szCs w:val="16"/>
      <w:lang w:val="en-US" w:eastAsia="en-US" w:bidi="en-US"/>
    </w:rPr>
  </w:style>
  <w:style w:type="paragraph" w:styleId="af2">
    <w:name w:val="Title"/>
    <w:basedOn w:val="a"/>
    <w:next w:val="af3"/>
    <w:link w:val="af4"/>
    <w:qFormat/>
    <w:rsid w:val="005253C6"/>
    <w:pPr>
      <w:suppressAutoHyphens/>
      <w:ind w:left="360" w:firstLine="0"/>
      <w:jc w:val="center"/>
    </w:pPr>
    <w:rPr>
      <w:rFonts w:ascii="Times New Roman" w:hAnsi="Times New Roman"/>
      <w:b/>
      <w:bCs/>
      <w:sz w:val="28"/>
      <w:szCs w:val="24"/>
      <w:lang w:val="ru-RU" w:eastAsia="ar-SA" w:bidi="ar-SA"/>
    </w:rPr>
  </w:style>
  <w:style w:type="character" w:customStyle="1" w:styleId="af4">
    <w:name w:val="Заголовок Знак"/>
    <w:link w:val="af2"/>
    <w:rsid w:val="005253C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5"/>
    <w:uiPriority w:val="11"/>
    <w:qFormat/>
    <w:rsid w:val="005253C6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5">
    <w:name w:val="Подзаголовок Знак"/>
    <w:link w:val="af3"/>
    <w:uiPriority w:val="11"/>
    <w:rsid w:val="005253C6"/>
    <w:rPr>
      <w:rFonts w:ascii="Calibri Light" w:eastAsia="Times New Roman" w:hAnsi="Calibri Light" w:cs="Times New Roman"/>
      <w:sz w:val="24"/>
      <w:szCs w:val="24"/>
      <w:lang w:val="en-US" w:eastAsia="en-US" w:bidi="en-US"/>
    </w:rPr>
  </w:style>
  <w:style w:type="paragraph" w:styleId="af6">
    <w:name w:val="Normal (Web)"/>
    <w:basedOn w:val="a"/>
    <w:uiPriority w:val="99"/>
    <w:semiHidden/>
    <w:unhideWhenUsed/>
    <w:rsid w:val="008F47AB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7D715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uiPriority w:val="99"/>
    <w:semiHidden/>
    <w:unhideWhenUsed/>
    <w:rsid w:val="00147F3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147F3C"/>
    <w:rPr>
      <w:sz w:val="20"/>
      <w:szCs w:val="20"/>
    </w:rPr>
  </w:style>
  <w:style w:type="character" w:customStyle="1" w:styleId="af9">
    <w:name w:val="Текст примечания Знак"/>
    <w:link w:val="af8"/>
    <w:uiPriority w:val="99"/>
    <w:rsid w:val="00147F3C"/>
    <w:rPr>
      <w:rFonts w:ascii="Calibri" w:eastAsia="Times New Roman" w:hAnsi="Calibri" w:cs="Times New Roman"/>
      <w:lang w:val="en-US" w:eastAsia="en-US" w:bidi="en-US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47F3C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rsid w:val="00147F3C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locked/>
    <w:rsid w:val="00BE0E30"/>
    <w:rPr>
      <w:rFonts w:ascii="Arial" w:hAnsi="Arial" w:cs="Arial" w:hint="default"/>
      <w:b/>
      <w:bCs/>
      <w:sz w:val="16"/>
      <w:szCs w:val="16"/>
    </w:rPr>
  </w:style>
  <w:style w:type="paragraph" w:styleId="afc">
    <w:name w:val="header"/>
    <w:basedOn w:val="a"/>
    <w:link w:val="afd"/>
    <w:uiPriority w:val="99"/>
    <w:unhideWhenUsed/>
    <w:rsid w:val="009A5941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sid w:val="009A5941"/>
    <w:rPr>
      <w:rFonts w:ascii="Calibri" w:eastAsia="Times New Roman" w:hAnsi="Calibri" w:cs="Times New Roman"/>
      <w:sz w:val="22"/>
      <w:szCs w:val="22"/>
      <w:lang w:val="en-US" w:eastAsia="en-US" w:bidi="en-US"/>
    </w:rPr>
  </w:style>
  <w:style w:type="paragraph" w:styleId="afe">
    <w:name w:val="footer"/>
    <w:basedOn w:val="a"/>
    <w:link w:val="aff"/>
    <w:uiPriority w:val="99"/>
    <w:unhideWhenUsed/>
    <w:rsid w:val="009A5941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rsid w:val="009A5941"/>
    <w:rPr>
      <w:rFonts w:ascii="Calibri" w:eastAsia="Times New Roman" w:hAnsi="Calibri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98B2FE47C1905F948C8FB4AAF380E09042F1934C280781998D0D18F7k0E5I" TargetMode="External"/><Relationship Id="rId13" Type="http://schemas.openxmlformats.org/officeDocument/2006/relationships/hyperlink" Target="garantF1://400324624.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951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420986.100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2B5DD884DABCBF68C8904EFC7ACDCD1B8C77EF81D40BD1BFEED3F67D940EFE16D39FA410D0700ACQAt4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98B2FE47C1905F948C8FB4AAF380E09042F3974E2D0781998D0D18F7k0E5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BE734-47AA-4960-BBA5-A36A94A6D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5014</Words>
  <Characters>28586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33533</CharactersWithSpaces>
  <SharedDoc>false</SharedDoc>
  <HLinks>
    <vt:vector size="18" baseType="variant">
      <vt:variant>
        <vt:i4>2359344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consultantplus://offline/ref=B2B5DD884DABCBF68C8904EFC7ACDCD1B8C77EF81D40BD1BFEED3F67D940EFE16D39FA410D0700ACQAt4H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consultantplus://offline/ref=4498B2FE47C1905F948C8FB4AAF380E09042F3974E2D0781998D0D18F7k0E5I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consultantplus://offline/ref=4498B2FE47C1905F948C8FB4AAF380E09042F1934C280781998D0D18F7k0E5I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Максимец</cp:lastModifiedBy>
  <cp:revision>72</cp:revision>
  <cp:lastPrinted>2022-04-15T01:56:00Z</cp:lastPrinted>
  <dcterms:created xsi:type="dcterms:W3CDTF">2021-11-09T07:02:00Z</dcterms:created>
  <dcterms:modified xsi:type="dcterms:W3CDTF">2022-04-15T01:58:00Z</dcterms:modified>
</cp:coreProperties>
</file>